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C90" w14:textId="77777777" w:rsidR="00456CD4" w:rsidRPr="00456CD4" w:rsidRDefault="00456CD4" w:rsidP="00456CD4">
      <w:pPr>
        <w:pStyle w:val="Heading1"/>
      </w:pPr>
      <w:r w:rsidRPr="00456CD4">
        <w:t>Making active efforts – video transcript</w:t>
      </w:r>
    </w:p>
    <w:p w14:paraId="6D890EF5" w14:textId="77777777" w:rsidR="00456CD4" w:rsidRDefault="00456CD4" w:rsidP="0098705F">
      <w:pPr>
        <w:shd w:val="clear" w:color="auto" w:fill="FFFFFF"/>
        <w:rPr>
          <w:sz w:val="24"/>
          <w:szCs w:val="24"/>
        </w:rPr>
      </w:pPr>
    </w:p>
    <w:p w14:paraId="411C6B78" w14:textId="77777777" w:rsidR="00456CD4" w:rsidRPr="00456CD4" w:rsidRDefault="00456CD4" w:rsidP="0098705F">
      <w:pPr>
        <w:shd w:val="clear" w:color="auto" w:fill="FFFFFF"/>
        <w:rPr>
          <w:b/>
          <w:bCs/>
          <w:sz w:val="24"/>
          <w:szCs w:val="24"/>
        </w:rPr>
      </w:pPr>
      <w:r w:rsidRPr="00456CD4">
        <w:rPr>
          <w:b/>
          <w:bCs/>
          <w:sz w:val="24"/>
          <w:szCs w:val="24"/>
        </w:rPr>
        <w:t xml:space="preserve">Voice over: </w:t>
      </w:r>
    </w:p>
    <w:p w14:paraId="74C3DED5" w14:textId="48CB7A3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Sometimes, Child Safety needs to work with families to help them safely care for their children.</w:t>
      </w:r>
    </w:p>
    <w:p w14:paraId="1948757C" w14:textId="77777777" w:rsidR="0098705F" w:rsidRDefault="0098705F" w:rsidP="0098705F">
      <w:pPr>
        <w:shd w:val="clear" w:color="auto" w:fill="FFFFFF"/>
        <w:rPr>
          <w:sz w:val="24"/>
          <w:szCs w:val="24"/>
        </w:rPr>
      </w:pPr>
    </w:p>
    <w:p w14:paraId="0BCFE34D" w14:textId="7777777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If we’re working with your family, we must, by law, make active efforts to uphold your rights under the Aboriginal and Torres Strait Islander Child Placement Principle. </w:t>
      </w:r>
    </w:p>
    <w:p w14:paraId="414FBEDD" w14:textId="77777777" w:rsidR="0098705F" w:rsidRDefault="0098705F" w:rsidP="0098705F">
      <w:pPr>
        <w:shd w:val="clear" w:color="auto" w:fill="FFFFFF"/>
        <w:rPr>
          <w:sz w:val="24"/>
          <w:szCs w:val="24"/>
        </w:rPr>
      </w:pPr>
    </w:p>
    <w:p w14:paraId="2B59FF79" w14:textId="7777777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We must do everything that is practical to do, as soon as possible, together with you to make sure your child is safe and stays connected with their family, </w:t>
      </w:r>
      <w:proofErr w:type="gramStart"/>
      <w:r>
        <w:rPr>
          <w:sz w:val="24"/>
          <w:szCs w:val="24"/>
        </w:rPr>
        <w:t>community</w:t>
      </w:r>
      <w:proofErr w:type="gramEnd"/>
      <w:r>
        <w:rPr>
          <w:sz w:val="24"/>
          <w:szCs w:val="24"/>
        </w:rPr>
        <w:t xml:space="preserve"> and culture.</w:t>
      </w:r>
    </w:p>
    <w:p w14:paraId="36AAA0F8" w14:textId="77777777" w:rsidR="0098705F" w:rsidRDefault="0098705F" w:rsidP="0098705F">
      <w:pPr>
        <w:shd w:val="clear" w:color="auto" w:fill="FFFFFF"/>
        <w:rPr>
          <w:sz w:val="24"/>
          <w:szCs w:val="24"/>
        </w:rPr>
      </w:pPr>
    </w:p>
    <w:p w14:paraId="4AEE2608" w14:textId="7777777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We must also uphold your right to be involved when important decisions are being made.</w:t>
      </w:r>
    </w:p>
    <w:p w14:paraId="2D35D5E0" w14:textId="77777777" w:rsidR="0098705F" w:rsidRDefault="0098705F" w:rsidP="0098705F">
      <w:pPr>
        <w:shd w:val="clear" w:color="auto" w:fill="FFFFFF"/>
        <w:rPr>
          <w:sz w:val="24"/>
          <w:szCs w:val="24"/>
        </w:rPr>
      </w:pPr>
    </w:p>
    <w:p w14:paraId="055ACB78" w14:textId="7777777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When we work with you, we will make active efforts to:</w:t>
      </w:r>
    </w:p>
    <w:p w14:paraId="073C6CF3" w14:textId="77777777" w:rsidR="0098705F" w:rsidRDefault="0098705F" w:rsidP="0098705F">
      <w:pPr>
        <w:pStyle w:val="ListParagraph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respect and understand your </w:t>
      </w:r>
      <w:proofErr w:type="gramStart"/>
      <w:r>
        <w:rPr>
          <w:sz w:val="24"/>
          <w:szCs w:val="24"/>
        </w:rPr>
        <w:t>culture</w:t>
      </w:r>
      <w:proofErr w:type="gramEnd"/>
      <w:r>
        <w:rPr>
          <w:sz w:val="24"/>
          <w:szCs w:val="24"/>
        </w:rPr>
        <w:t xml:space="preserve"> </w:t>
      </w:r>
    </w:p>
    <w:p w14:paraId="342C5C27" w14:textId="77777777" w:rsidR="0098705F" w:rsidRDefault="0098705F" w:rsidP="009870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you can have your </w:t>
      </w:r>
      <w:proofErr w:type="gramStart"/>
      <w:r>
        <w:rPr>
          <w:sz w:val="24"/>
          <w:szCs w:val="24"/>
        </w:rPr>
        <w:t>say</w:t>
      </w:r>
      <w:proofErr w:type="gramEnd"/>
      <w:r>
        <w:rPr>
          <w:sz w:val="24"/>
          <w:szCs w:val="24"/>
        </w:rPr>
        <w:t xml:space="preserve"> </w:t>
      </w:r>
    </w:p>
    <w:p w14:paraId="24D80EA6" w14:textId="77777777" w:rsidR="0098705F" w:rsidRDefault="0098705F" w:rsidP="009870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listen to what you say before we make </w:t>
      </w:r>
      <w:proofErr w:type="gramStart"/>
      <w:r>
        <w:rPr>
          <w:sz w:val="24"/>
          <w:szCs w:val="24"/>
        </w:rPr>
        <w:t>decisions</w:t>
      </w:r>
      <w:proofErr w:type="gramEnd"/>
      <w:r>
        <w:rPr>
          <w:sz w:val="24"/>
          <w:szCs w:val="24"/>
        </w:rPr>
        <w:t xml:space="preserve"> </w:t>
      </w:r>
    </w:p>
    <w:p w14:paraId="0FB6BEEA" w14:textId="77777777" w:rsidR="0098705F" w:rsidRDefault="0098705F" w:rsidP="0098705F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work with your local community-controlled organisations so your family gets the right help at the right time.</w:t>
      </w:r>
    </w:p>
    <w:p w14:paraId="70C6CADB" w14:textId="77777777" w:rsidR="0098705F" w:rsidRDefault="0098705F" w:rsidP="0098705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If you feel we’re not making active efforts, you can talk to your Child Safety Officer about what we can do to help you.</w:t>
      </w:r>
    </w:p>
    <w:p w14:paraId="36BA9B52" w14:textId="77777777" w:rsidR="006D28F2" w:rsidRDefault="00456CD4"/>
    <w:sectPr w:rsidR="006D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75E"/>
    <w:multiLevelType w:val="hybridMultilevel"/>
    <w:tmpl w:val="B5DA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8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5F"/>
    <w:rsid w:val="00456CD4"/>
    <w:rsid w:val="00982430"/>
    <w:rsid w:val="0098705F"/>
    <w:rsid w:val="00E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4653"/>
  <w15:chartTrackingRefBased/>
  <w15:docId w15:val="{A5F74C06-E1CA-4CF5-86C2-ABB25C3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5F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CD4"/>
    <w:pPr>
      <w:shd w:val="clear" w:color="auto" w:fill="FFFFFF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0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6CD4"/>
    <w:rPr>
      <w:rFonts w:ascii="Arial" w:eastAsia="Arial" w:hAnsi="Arial" w:cs="Arial"/>
      <w:b/>
      <w:bCs/>
      <w:sz w:val="28"/>
      <w:szCs w:val="28"/>
      <w:shd w:val="clear" w:color="auto" w:fill="FFFFFF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active efforts video transcript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active efforts video transcript</dc:title>
  <dc:subject>Child Safety</dc:subject>
  <dc:creator>Queensland Government</dc:creator>
  <cp:keywords>transcript; video; making; active; efforts</cp:keywords>
  <dc:description/>
  <cp:lastModifiedBy>Tanya R Campbell</cp:lastModifiedBy>
  <cp:revision>2</cp:revision>
  <dcterms:created xsi:type="dcterms:W3CDTF">2023-08-23T04:46:00Z</dcterms:created>
  <dcterms:modified xsi:type="dcterms:W3CDTF">2023-08-23T04:46:00Z</dcterms:modified>
</cp:coreProperties>
</file>