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EF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bookmarkStart w:id="0" w:name="_GoBack"/>
      <w:bookmarkEnd w:id="0"/>
      <w:r w:rsidRPr="00263300">
        <w:rPr>
          <w:rFonts w:ascii="Calibri" w:eastAsia="Calibri" w:hAnsi="Calibri" w:cs="Times New Roman"/>
          <w:b/>
          <w:sz w:val="28"/>
          <w:szCs w:val="28"/>
          <w:lang w:val="en-AU"/>
        </w:rPr>
        <w:t>COMMUNIQUE</w:t>
      </w:r>
      <w:r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</w:t>
      </w:r>
      <w:r w:rsidR="00BF46EF">
        <w:rPr>
          <w:rFonts w:ascii="Calibri" w:eastAsia="Calibri" w:hAnsi="Calibri" w:cs="Times New Roman"/>
          <w:b/>
          <w:sz w:val="28"/>
          <w:szCs w:val="28"/>
          <w:lang w:val="en-AU"/>
        </w:rPr>
        <w:t>–</w:t>
      </w:r>
      <w:r w:rsidR="00BF46EF" w:rsidRPr="000A48C3">
        <w:rPr>
          <w:rFonts w:ascii="Arial" w:eastAsia="Calibri" w:hAnsi="Arial" w:cs="Arial"/>
          <w:b/>
          <w:szCs w:val="22"/>
          <w:lang w:val="en-AU"/>
        </w:rPr>
        <w:t>Queensland First Children and Families Board</w:t>
      </w:r>
      <w:r w:rsidR="00BF46EF" w:rsidRPr="00BF46EF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257322">
        <w:rPr>
          <w:rFonts w:ascii="Arial" w:eastAsia="Calibri" w:hAnsi="Arial" w:cs="Arial"/>
          <w:b/>
          <w:szCs w:val="22"/>
          <w:lang w:val="en-AU"/>
        </w:rPr>
        <w:t>Meeting</w:t>
      </w:r>
      <w:r w:rsidR="00BF46EF">
        <w:rPr>
          <w:rFonts w:ascii="Arial" w:eastAsia="Calibri" w:hAnsi="Arial" w:cs="Arial"/>
          <w:b/>
          <w:szCs w:val="22"/>
          <w:lang w:val="en-AU"/>
        </w:rPr>
        <w:t xml:space="preserve"> </w:t>
      </w:r>
    </w:p>
    <w:p w:rsidR="00263300" w:rsidRDefault="00257322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>
        <w:rPr>
          <w:rFonts w:ascii="Arial" w:eastAsia="Calibri" w:hAnsi="Arial" w:cs="Arial"/>
          <w:b/>
          <w:szCs w:val="22"/>
          <w:lang w:val="en-AU"/>
        </w:rPr>
        <w:t>9 - 10 October</w:t>
      </w:r>
      <w:r w:rsidR="00263300" w:rsidRPr="000A48C3">
        <w:rPr>
          <w:rFonts w:ascii="Arial" w:eastAsia="Calibri" w:hAnsi="Arial" w:cs="Arial"/>
          <w:b/>
          <w:szCs w:val="22"/>
          <w:lang w:val="en-AU"/>
        </w:rPr>
        <w:t xml:space="preserve"> 2019</w:t>
      </w:r>
    </w:p>
    <w:p w:rsidR="00263300" w:rsidRPr="00263300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</w:p>
    <w:p w:rsidR="000D6C7C" w:rsidRDefault="00257322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 xml:space="preserve">On 9-10 October 2019, the Queensland First Children and Families Board </w:t>
      </w:r>
      <w:r w:rsidR="00C96957">
        <w:rPr>
          <w:rFonts w:ascii="Arial" w:eastAsia="Calibri" w:hAnsi="Arial" w:cs="Arial"/>
          <w:sz w:val="22"/>
          <w:szCs w:val="22"/>
          <w:lang w:val="en-AU"/>
        </w:rPr>
        <w:t xml:space="preserve">convened </w:t>
      </w:r>
      <w:r>
        <w:rPr>
          <w:rFonts w:ascii="Arial" w:eastAsia="Calibri" w:hAnsi="Arial" w:cs="Arial"/>
          <w:sz w:val="22"/>
          <w:szCs w:val="22"/>
          <w:lang w:val="en-AU"/>
        </w:rPr>
        <w:t>for the fourth time</w:t>
      </w:r>
      <w:r w:rsidR="00C96957">
        <w:rPr>
          <w:rFonts w:ascii="Arial" w:eastAsia="Calibri" w:hAnsi="Arial" w:cs="Arial"/>
          <w:sz w:val="22"/>
          <w:szCs w:val="22"/>
          <w:lang w:val="en-AU"/>
        </w:rPr>
        <w:t xml:space="preserve"> to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discuss</w:t>
      </w:r>
      <w:r w:rsidR="00C678DE">
        <w:rPr>
          <w:rFonts w:ascii="Arial" w:eastAsia="Calibri" w:hAnsi="Arial" w:cs="Arial"/>
          <w:sz w:val="22"/>
          <w:szCs w:val="22"/>
          <w:lang w:val="en-AU"/>
        </w:rPr>
        <w:t xml:space="preserve"> and guide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a number of key priorities</w:t>
      </w:r>
      <w:r w:rsidR="009929B8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C678DE">
        <w:rPr>
          <w:rFonts w:ascii="Arial" w:eastAsia="Calibri" w:hAnsi="Arial" w:cs="Arial"/>
          <w:sz w:val="22"/>
          <w:szCs w:val="22"/>
          <w:lang w:val="en-AU"/>
        </w:rPr>
        <w:t>supporting</w:t>
      </w:r>
      <w:r w:rsidR="009929B8">
        <w:rPr>
          <w:rFonts w:ascii="Arial" w:eastAsia="Calibri" w:hAnsi="Arial" w:cs="Arial"/>
          <w:sz w:val="22"/>
          <w:szCs w:val="22"/>
          <w:lang w:val="en-AU"/>
        </w:rPr>
        <w:t xml:space="preserve"> the implementation of the </w:t>
      </w:r>
      <w:r w:rsidR="00E86BD3" w:rsidRPr="00E86BD3">
        <w:rPr>
          <w:rFonts w:ascii="Arial" w:eastAsia="Calibri" w:hAnsi="Arial" w:cs="Arial"/>
          <w:i/>
          <w:sz w:val="22"/>
          <w:szCs w:val="22"/>
          <w:lang w:val="en-AU"/>
        </w:rPr>
        <w:t>Our Way strategy: a generational strategy for Aboriginal and Torres Strait Islander children and families</w:t>
      </w:r>
      <w:r w:rsidR="009929B8">
        <w:rPr>
          <w:rFonts w:ascii="Arial" w:eastAsia="Calibri" w:hAnsi="Arial" w:cs="Arial"/>
          <w:sz w:val="22"/>
          <w:szCs w:val="22"/>
          <w:lang w:val="en-AU"/>
        </w:rPr>
        <w:t>.</w:t>
      </w:r>
      <w:r w:rsidR="000D6C7C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The</w:t>
      </w:r>
      <w:r w:rsidR="00307070">
        <w:rPr>
          <w:rFonts w:ascii="Arial" w:eastAsia="Calibri" w:hAnsi="Arial" w:cs="Arial"/>
          <w:sz w:val="22"/>
          <w:szCs w:val="22"/>
          <w:lang w:val="en-AU"/>
        </w:rPr>
        <w:t xml:space="preserve"> priorities include</w:t>
      </w:r>
      <w:r w:rsidR="0025226B">
        <w:rPr>
          <w:rFonts w:ascii="Arial" w:eastAsia="Calibri" w:hAnsi="Arial" w:cs="Arial"/>
          <w:sz w:val="22"/>
          <w:szCs w:val="22"/>
          <w:lang w:val="en-AU"/>
        </w:rPr>
        <w:t>d</w:t>
      </w:r>
      <w:r w:rsidR="00307070">
        <w:rPr>
          <w:rFonts w:ascii="Arial" w:eastAsia="Calibri" w:hAnsi="Arial" w:cs="Arial"/>
          <w:sz w:val="22"/>
          <w:szCs w:val="22"/>
          <w:lang w:val="en-AU"/>
        </w:rPr>
        <w:t>:</w:t>
      </w:r>
    </w:p>
    <w:p w:rsidR="00C678DE" w:rsidRPr="000D6C7C" w:rsidRDefault="00E86BD3" w:rsidP="0021373F">
      <w:pPr>
        <w:pStyle w:val="ListParagraph"/>
        <w:numPr>
          <w:ilvl w:val="0"/>
          <w:numId w:val="14"/>
        </w:numPr>
        <w:contextualSpacing w:val="0"/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d</w:t>
      </w:r>
      <w:r w:rsidR="00C678DE">
        <w:rPr>
          <w:rFonts w:ascii="Arial" w:eastAsia="Calibri" w:hAnsi="Arial" w:cs="Arial"/>
          <w:sz w:val="22"/>
          <w:szCs w:val="22"/>
          <w:lang w:val="en-AU"/>
        </w:rPr>
        <w:t>evelopment of the second Changing Tracks Action Plan (2020-22)</w:t>
      </w:r>
    </w:p>
    <w:p w:rsidR="00C678DE" w:rsidRPr="0025226B" w:rsidRDefault="00E86BD3" w:rsidP="0021373F">
      <w:pPr>
        <w:pStyle w:val="ListParagraph"/>
        <w:numPr>
          <w:ilvl w:val="0"/>
          <w:numId w:val="14"/>
        </w:numPr>
        <w:contextualSpacing w:val="0"/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c</w:t>
      </w:r>
      <w:r w:rsidR="00C678DE">
        <w:rPr>
          <w:rFonts w:ascii="Arial" w:eastAsia="Calibri" w:hAnsi="Arial" w:cs="Arial"/>
          <w:sz w:val="22"/>
          <w:szCs w:val="22"/>
          <w:lang w:val="en-AU"/>
        </w:rPr>
        <w:t xml:space="preserve">o-design of an </w:t>
      </w:r>
      <w:r w:rsidR="00C678DE" w:rsidRPr="0025226B">
        <w:rPr>
          <w:rFonts w:ascii="Arial" w:eastAsia="Calibri" w:hAnsi="Arial" w:cs="Arial"/>
          <w:sz w:val="22"/>
          <w:szCs w:val="22"/>
          <w:lang w:val="en-AU"/>
        </w:rPr>
        <w:t>Aboriginal and</w:t>
      </w:r>
      <w:r w:rsidR="00C678DE">
        <w:rPr>
          <w:rFonts w:ascii="Arial" w:eastAsia="Calibri" w:hAnsi="Arial" w:cs="Arial"/>
          <w:sz w:val="22"/>
          <w:szCs w:val="22"/>
          <w:lang w:val="en-AU"/>
        </w:rPr>
        <w:t xml:space="preserve"> Torres Strait Islander Child</w:t>
      </w:r>
      <w:r w:rsidR="0087205C">
        <w:rPr>
          <w:rFonts w:ascii="Arial" w:eastAsia="Calibri" w:hAnsi="Arial" w:cs="Arial"/>
          <w:sz w:val="22"/>
          <w:szCs w:val="22"/>
          <w:lang w:val="en-AU"/>
        </w:rPr>
        <w:t>ren and Young People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Wellbeing O</w:t>
      </w:r>
      <w:r w:rsidR="00C678DE" w:rsidRPr="0025226B">
        <w:rPr>
          <w:rFonts w:ascii="Arial" w:eastAsia="Calibri" w:hAnsi="Arial" w:cs="Arial"/>
          <w:sz w:val="22"/>
          <w:szCs w:val="22"/>
          <w:lang w:val="en-AU"/>
        </w:rPr>
        <w:t>utcomes Framework</w:t>
      </w:r>
    </w:p>
    <w:p w:rsidR="0025226B" w:rsidRPr="0031521E" w:rsidRDefault="00E86BD3" w:rsidP="0021373F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2"/>
          <w:szCs w:val="22"/>
        </w:rPr>
        <w:t>c</w:t>
      </w:r>
      <w:r w:rsidR="0025226B">
        <w:rPr>
          <w:rFonts w:ascii="Arial" w:eastAsia="Calibri" w:hAnsi="Arial" w:cs="Arial"/>
          <w:sz w:val="22"/>
          <w:szCs w:val="22"/>
        </w:rPr>
        <w:t xml:space="preserve">o-design of an </w:t>
      </w:r>
      <w:r w:rsidR="000D6C7C">
        <w:rPr>
          <w:rFonts w:ascii="Arial" w:eastAsia="Calibri" w:hAnsi="Arial" w:cs="Arial"/>
          <w:sz w:val="22"/>
          <w:szCs w:val="22"/>
        </w:rPr>
        <w:t>Aboriginal and Torres Strait Islander Healing Strategy</w:t>
      </w:r>
      <w:r w:rsidR="0025226B">
        <w:rPr>
          <w:rFonts w:ascii="Arial" w:eastAsia="Calibri" w:hAnsi="Arial" w:cs="Arial"/>
          <w:sz w:val="22"/>
          <w:szCs w:val="22"/>
        </w:rPr>
        <w:t xml:space="preserve"> </w:t>
      </w:r>
      <w:r w:rsidR="0025226B" w:rsidRPr="0087205C">
        <w:rPr>
          <w:rFonts w:ascii="Arial" w:eastAsia="Calibri" w:hAnsi="Arial" w:cs="Arial"/>
          <w:color w:val="auto"/>
          <w:sz w:val="22"/>
          <w:szCs w:val="22"/>
          <w:lang w:eastAsia="en-US"/>
        </w:rPr>
        <w:t>to address the social and emotional wellbeing of Aboriginal and Torres Strai</w:t>
      </w:r>
      <w:r w:rsidR="00C678DE" w:rsidRPr="0087205C">
        <w:rPr>
          <w:rFonts w:ascii="Arial" w:eastAsia="Calibri" w:hAnsi="Arial" w:cs="Arial"/>
          <w:color w:val="auto"/>
          <w:sz w:val="22"/>
          <w:szCs w:val="22"/>
          <w:lang w:eastAsia="en-US"/>
        </w:rPr>
        <w:t>t Islander people in Queensland</w:t>
      </w:r>
    </w:p>
    <w:p w:rsidR="000D6C7C" w:rsidRDefault="00595EC2" w:rsidP="0021373F">
      <w:pPr>
        <w:pStyle w:val="ListParagraph"/>
        <w:numPr>
          <w:ilvl w:val="0"/>
          <w:numId w:val="14"/>
        </w:numPr>
        <w:contextualSpacing w:val="0"/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 xml:space="preserve">Tracks to Treaty </w:t>
      </w:r>
      <w:r w:rsidR="0087205C">
        <w:rPr>
          <w:rFonts w:ascii="Arial" w:eastAsia="Calibri" w:hAnsi="Arial" w:cs="Arial"/>
          <w:sz w:val="22"/>
          <w:szCs w:val="22"/>
          <w:lang w:val="en-AU"/>
        </w:rPr>
        <w:t>reform agenda</w:t>
      </w:r>
      <w:r w:rsidR="00C678DE">
        <w:rPr>
          <w:rFonts w:ascii="Arial" w:eastAsia="Calibri" w:hAnsi="Arial" w:cs="Arial"/>
          <w:sz w:val="22"/>
          <w:szCs w:val="22"/>
          <w:lang w:val="en-AU"/>
        </w:rPr>
        <w:t>.</w:t>
      </w:r>
    </w:p>
    <w:p w:rsidR="00F3604E" w:rsidRDefault="0069512C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br/>
      </w:r>
      <w:r w:rsidR="005B2AAC" w:rsidRPr="00E86BD3">
        <w:rPr>
          <w:rFonts w:ascii="Arial" w:eastAsia="Calibri" w:hAnsi="Arial" w:cs="Arial"/>
          <w:sz w:val="22"/>
          <w:szCs w:val="22"/>
          <w:lang w:val="en-AU"/>
        </w:rPr>
        <w:t>On Day 1, the meeting commenced with Ms Fiona Petersen, Deputy CEO of t</w:t>
      </w:r>
      <w:r w:rsidR="00720941" w:rsidRPr="00E86BD3">
        <w:rPr>
          <w:rFonts w:ascii="Arial" w:eastAsia="Calibri" w:hAnsi="Arial" w:cs="Arial"/>
          <w:sz w:val="22"/>
          <w:szCs w:val="22"/>
          <w:lang w:val="en-AU"/>
        </w:rPr>
        <w:t>he Heali</w:t>
      </w:r>
      <w:r w:rsidR="00595EC2" w:rsidRPr="00E86BD3">
        <w:rPr>
          <w:rFonts w:ascii="Arial" w:eastAsia="Calibri" w:hAnsi="Arial" w:cs="Arial"/>
          <w:sz w:val="22"/>
          <w:szCs w:val="22"/>
          <w:lang w:val="en-AU"/>
        </w:rPr>
        <w:t xml:space="preserve">ng Foundation </w:t>
      </w:r>
      <w:r w:rsidR="00E86BD3" w:rsidRPr="00E86BD3">
        <w:rPr>
          <w:rFonts w:ascii="Arial" w:eastAsia="Calibri" w:hAnsi="Arial" w:cs="Arial"/>
          <w:sz w:val="22"/>
          <w:szCs w:val="22"/>
          <w:lang w:val="en-AU"/>
        </w:rPr>
        <w:t>presenting</w:t>
      </w:r>
      <w:r w:rsidR="005B2AAC" w:rsidRPr="00E86BD3">
        <w:rPr>
          <w:rFonts w:ascii="Arial" w:eastAsia="Calibri" w:hAnsi="Arial" w:cs="Arial"/>
          <w:sz w:val="22"/>
          <w:szCs w:val="22"/>
          <w:lang w:val="en-AU"/>
        </w:rPr>
        <w:t xml:space="preserve"> on the</w:t>
      </w:r>
      <w:r w:rsidR="00E86BD3" w:rsidRPr="00E86BD3">
        <w:rPr>
          <w:rFonts w:ascii="Arial" w:eastAsia="Calibri" w:hAnsi="Arial" w:cs="Arial"/>
          <w:sz w:val="22"/>
          <w:szCs w:val="22"/>
          <w:lang w:val="en-AU"/>
        </w:rPr>
        <w:t xml:space="preserve"> development of a co-designed Queensland</w:t>
      </w:r>
      <w:r w:rsidR="005B2AAC" w:rsidRPr="00E86BD3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5B2AAC" w:rsidRPr="005B2AAC">
        <w:rPr>
          <w:rFonts w:ascii="Arial" w:eastAsia="Calibri" w:hAnsi="Arial" w:cs="Arial"/>
          <w:sz w:val="22"/>
          <w:szCs w:val="22"/>
          <w:lang w:val="en-AU"/>
        </w:rPr>
        <w:t>Aboriginal and Torres Strait Islander Healing Strategy</w:t>
      </w:r>
      <w:r w:rsidR="005B2AAC">
        <w:rPr>
          <w:rFonts w:ascii="Arial" w:eastAsia="Calibri" w:hAnsi="Arial" w:cs="Arial"/>
          <w:sz w:val="22"/>
          <w:szCs w:val="22"/>
          <w:lang w:val="en-AU"/>
        </w:rPr>
        <w:t xml:space="preserve">. </w:t>
      </w:r>
      <w:r w:rsidR="008C6B92">
        <w:rPr>
          <w:rFonts w:ascii="Arial" w:eastAsia="Calibri" w:hAnsi="Arial" w:cs="Arial"/>
          <w:sz w:val="22"/>
          <w:szCs w:val="22"/>
          <w:lang w:val="en-AU"/>
        </w:rPr>
        <w:t xml:space="preserve">The presentation included an overview of the project plan including the methodology and approach. </w:t>
      </w:r>
      <w:r w:rsidR="00BA5023">
        <w:rPr>
          <w:rFonts w:ascii="Arial" w:eastAsia="Calibri" w:hAnsi="Arial" w:cs="Arial"/>
          <w:sz w:val="22"/>
          <w:szCs w:val="22"/>
          <w:lang w:val="en-AU"/>
        </w:rPr>
        <w:t xml:space="preserve">Overall the Board was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supportive of the</w:t>
      </w:r>
      <w:r w:rsidR="00BA5023">
        <w:rPr>
          <w:rFonts w:ascii="Arial" w:eastAsia="Calibri" w:hAnsi="Arial" w:cs="Arial"/>
          <w:sz w:val="22"/>
          <w:szCs w:val="22"/>
          <w:lang w:val="en-AU"/>
        </w:rPr>
        <w:t xml:space="preserve"> planned approach</w:t>
      </w:r>
      <w:r w:rsidR="00E86BD3">
        <w:rPr>
          <w:rFonts w:ascii="Arial" w:eastAsia="Calibri" w:hAnsi="Arial" w:cs="Arial"/>
          <w:sz w:val="22"/>
          <w:szCs w:val="22"/>
          <w:lang w:val="en-AU"/>
        </w:rPr>
        <w:t xml:space="preserve">. The Board provided guidance including the need to validate what a healed state looks like, the importance of local solutions developed and owned by the local community, </w:t>
      </w:r>
      <w:r w:rsidR="00E86BD3" w:rsidRPr="00E86BD3">
        <w:rPr>
          <w:rFonts w:ascii="Arial" w:eastAsia="Calibri" w:hAnsi="Arial" w:cs="Arial"/>
          <w:sz w:val="22"/>
          <w:szCs w:val="22"/>
          <w:lang w:val="en-AU"/>
        </w:rPr>
        <w:t>public visibly of Aboriginal</w:t>
      </w:r>
      <w:r w:rsidR="0087205C">
        <w:rPr>
          <w:rFonts w:ascii="Arial" w:eastAsia="Calibri" w:hAnsi="Arial" w:cs="Arial"/>
          <w:sz w:val="22"/>
          <w:szCs w:val="22"/>
          <w:lang w:val="en-AU"/>
        </w:rPr>
        <w:t xml:space="preserve"> and Torres Strait Islander</w:t>
      </w:r>
      <w:r w:rsidR="00E86BD3" w:rsidRPr="00E86BD3">
        <w:rPr>
          <w:rFonts w:ascii="Arial" w:eastAsia="Calibri" w:hAnsi="Arial" w:cs="Arial"/>
          <w:sz w:val="22"/>
          <w:szCs w:val="22"/>
          <w:lang w:val="en-AU"/>
        </w:rPr>
        <w:t xml:space="preserve"> culture and how that enhances Aboriginal </w:t>
      </w:r>
      <w:r w:rsidR="0087205C">
        <w:rPr>
          <w:rFonts w:ascii="Arial" w:eastAsia="Calibri" w:hAnsi="Arial" w:cs="Arial"/>
          <w:sz w:val="22"/>
          <w:szCs w:val="22"/>
          <w:lang w:val="en-AU"/>
        </w:rPr>
        <w:t xml:space="preserve">and Torres Strait Islander </w:t>
      </w:r>
      <w:r w:rsidR="00E86BD3" w:rsidRPr="00E86BD3">
        <w:rPr>
          <w:rFonts w:ascii="Arial" w:eastAsia="Calibri" w:hAnsi="Arial" w:cs="Arial"/>
          <w:sz w:val="22"/>
          <w:szCs w:val="22"/>
          <w:lang w:val="en-AU"/>
        </w:rPr>
        <w:t>people’s sense of belonging and celebration in a place</w:t>
      </w:r>
      <w:r w:rsidR="00E86BD3">
        <w:rPr>
          <w:rFonts w:ascii="Arial" w:eastAsia="Calibri" w:hAnsi="Arial" w:cs="Arial"/>
          <w:sz w:val="22"/>
          <w:szCs w:val="22"/>
          <w:lang w:val="en-AU"/>
        </w:rPr>
        <w:t>, managing risk and making a commitment to do no</w:t>
      </w:r>
      <w:r w:rsidR="0087205C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(more</w:t>
      </w:r>
      <w:r w:rsidR="0087205C">
        <w:rPr>
          <w:rFonts w:ascii="Arial" w:eastAsia="Calibri" w:hAnsi="Arial" w:cs="Arial"/>
          <w:sz w:val="22"/>
          <w:szCs w:val="22"/>
          <w:lang w:val="en-AU"/>
        </w:rPr>
        <w:t>)</w:t>
      </w:r>
      <w:r w:rsidR="00E86BD3">
        <w:rPr>
          <w:rFonts w:ascii="Arial" w:eastAsia="Calibri" w:hAnsi="Arial" w:cs="Arial"/>
          <w:sz w:val="22"/>
          <w:szCs w:val="22"/>
          <w:lang w:val="en-AU"/>
        </w:rPr>
        <w:t xml:space="preserve"> harm, the need for buy in </w:t>
      </w:r>
      <w:r w:rsidR="00F3604E">
        <w:rPr>
          <w:rFonts w:ascii="Arial" w:eastAsia="Calibri" w:hAnsi="Arial" w:cs="Arial"/>
          <w:sz w:val="22"/>
          <w:szCs w:val="22"/>
          <w:lang w:val="en-AU"/>
        </w:rPr>
        <w:t xml:space="preserve">from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government</w:t>
      </w:r>
      <w:r w:rsidR="00F3604E">
        <w:rPr>
          <w:rFonts w:ascii="Arial" w:eastAsia="Calibri" w:hAnsi="Arial" w:cs="Arial"/>
          <w:sz w:val="22"/>
          <w:szCs w:val="22"/>
          <w:lang w:val="en-AU"/>
        </w:rPr>
        <w:t xml:space="preserve"> agencies and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link to other government initiatives such as</w:t>
      </w:r>
      <w:r w:rsidR="00F3604E" w:rsidRPr="00F3604E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87205C">
        <w:rPr>
          <w:rFonts w:ascii="Arial" w:eastAsia="Calibri" w:hAnsi="Arial" w:cs="Arial"/>
          <w:sz w:val="22"/>
          <w:szCs w:val="22"/>
          <w:lang w:val="en-AU"/>
        </w:rPr>
        <w:t>Tracks</w:t>
      </w:r>
      <w:r w:rsidR="00F3604E" w:rsidRPr="00F3604E">
        <w:rPr>
          <w:rFonts w:ascii="Arial" w:eastAsia="Calibri" w:hAnsi="Arial" w:cs="Arial"/>
          <w:sz w:val="22"/>
          <w:szCs w:val="22"/>
          <w:lang w:val="en-AU"/>
        </w:rPr>
        <w:t xml:space="preserve"> to Treaty</w:t>
      </w:r>
      <w:r w:rsidR="00E86BD3">
        <w:rPr>
          <w:rFonts w:ascii="Arial" w:eastAsia="Calibri" w:hAnsi="Arial" w:cs="Arial"/>
          <w:sz w:val="22"/>
          <w:szCs w:val="22"/>
          <w:lang w:val="en-AU"/>
        </w:rPr>
        <w:t xml:space="preserve"> and</w:t>
      </w:r>
      <w:r w:rsidR="00F3604E" w:rsidRPr="00F3604E">
        <w:rPr>
          <w:rFonts w:ascii="Arial" w:eastAsia="Calibri" w:hAnsi="Arial" w:cs="Arial"/>
          <w:sz w:val="22"/>
          <w:szCs w:val="22"/>
          <w:lang w:val="en-AU"/>
        </w:rPr>
        <w:t xml:space="preserve"> the </w:t>
      </w:r>
      <w:r w:rsidR="00E86BD3">
        <w:rPr>
          <w:rFonts w:ascii="Arial" w:eastAsia="Calibri" w:hAnsi="Arial" w:cs="Arial"/>
          <w:sz w:val="22"/>
          <w:szCs w:val="22"/>
          <w:lang w:val="en-AU"/>
        </w:rPr>
        <w:t xml:space="preserve">Aboriginal and Torres Strait Islander </w:t>
      </w:r>
      <w:r w:rsidR="00F3604E" w:rsidRPr="00F3604E">
        <w:rPr>
          <w:rFonts w:ascii="Arial" w:eastAsia="Calibri" w:hAnsi="Arial" w:cs="Arial"/>
          <w:sz w:val="22"/>
          <w:szCs w:val="22"/>
          <w:lang w:val="en-AU"/>
        </w:rPr>
        <w:t xml:space="preserve">Children and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Young People</w:t>
      </w:r>
      <w:r w:rsidR="00F3604E" w:rsidRPr="00F3604E">
        <w:rPr>
          <w:rFonts w:ascii="Arial" w:eastAsia="Calibri" w:hAnsi="Arial" w:cs="Arial"/>
          <w:sz w:val="22"/>
          <w:szCs w:val="22"/>
          <w:lang w:val="en-AU"/>
        </w:rPr>
        <w:t xml:space="preserve"> Wellbeing Outcomes Framework</w:t>
      </w:r>
      <w:r w:rsidR="00E86BD3">
        <w:rPr>
          <w:rFonts w:ascii="Arial" w:eastAsia="Calibri" w:hAnsi="Arial" w:cs="Arial"/>
          <w:sz w:val="22"/>
          <w:szCs w:val="22"/>
          <w:lang w:val="en-AU"/>
        </w:rPr>
        <w:t xml:space="preserve"> currently under development</w:t>
      </w:r>
      <w:r w:rsidR="00F3604E" w:rsidRPr="00F3604E">
        <w:rPr>
          <w:rFonts w:ascii="Arial" w:eastAsia="Calibri" w:hAnsi="Arial" w:cs="Arial"/>
          <w:sz w:val="22"/>
          <w:szCs w:val="22"/>
          <w:lang w:val="en-AU"/>
        </w:rPr>
        <w:t>.</w:t>
      </w:r>
    </w:p>
    <w:p w:rsidR="00F3604E" w:rsidRDefault="00F3604E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:rsidR="00CC10C1" w:rsidRDefault="00B25161" w:rsidP="0021373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Board was joined by t</w:t>
      </w:r>
      <w:r w:rsidR="00CC10C1">
        <w:rPr>
          <w:rFonts w:ascii="Arial" w:eastAsia="Calibri" w:hAnsi="Arial" w:cs="Arial"/>
          <w:sz w:val="22"/>
          <w:szCs w:val="22"/>
        </w:rPr>
        <w:t xml:space="preserve">he Hon </w:t>
      </w:r>
      <w:r w:rsidR="00CC10C1" w:rsidRPr="003A6B87">
        <w:rPr>
          <w:rFonts w:ascii="Arial" w:eastAsia="Calibri" w:hAnsi="Arial" w:cs="Arial"/>
          <w:sz w:val="22"/>
          <w:szCs w:val="22"/>
        </w:rPr>
        <w:t>Di Farmer MP, Minister for Child Safety, Youth and Women and Minister for the Prevention of Domestic</w:t>
      </w:r>
      <w:r w:rsidR="00CC10C1">
        <w:rPr>
          <w:rFonts w:ascii="Arial" w:eastAsia="Calibri" w:hAnsi="Arial" w:cs="Arial"/>
          <w:sz w:val="22"/>
          <w:szCs w:val="22"/>
        </w:rPr>
        <w:t xml:space="preserve"> and Family Violence </w:t>
      </w:r>
      <w:r w:rsidR="00831E83">
        <w:rPr>
          <w:rFonts w:ascii="Arial" w:eastAsia="Calibri" w:hAnsi="Arial" w:cs="Arial"/>
          <w:sz w:val="22"/>
          <w:szCs w:val="22"/>
        </w:rPr>
        <w:t xml:space="preserve">who thanked the </w:t>
      </w:r>
      <w:r w:rsidR="00350CEA">
        <w:rPr>
          <w:rFonts w:ascii="Arial" w:eastAsia="Calibri" w:hAnsi="Arial" w:cs="Arial"/>
          <w:sz w:val="22"/>
          <w:szCs w:val="22"/>
        </w:rPr>
        <w:t>Board</w:t>
      </w:r>
      <w:r w:rsidR="00BE1ED7">
        <w:rPr>
          <w:rFonts w:ascii="Arial" w:eastAsia="Calibri" w:hAnsi="Arial" w:cs="Arial"/>
          <w:sz w:val="22"/>
          <w:szCs w:val="22"/>
        </w:rPr>
        <w:t xml:space="preserve"> for their time and commitment. </w:t>
      </w:r>
      <w:r w:rsidR="00E86BD3">
        <w:rPr>
          <w:rFonts w:ascii="Arial" w:eastAsia="Calibri" w:hAnsi="Arial" w:cs="Arial"/>
          <w:sz w:val="22"/>
          <w:szCs w:val="22"/>
        </w:rPr>
        <w:t>Minister Farmer</w:t>
      </w:r>
      <w:r w:rsidR="00BE1ED7">
        <w:rPr>
          <w:rFonts w:ascii="Arial" w:eastAsia="Calibri" w:hAnsi="Arial" w:cs="Arial"/>
          <w:sz w:val="22"/>
          <w:szCs w:val="22"/>
        </w:rPr>
        <w:t xml:space="preserve"> also </w:t>
      </w:r>
      <w:r w:rsidR="00831E83">
        <w:rPr>
          <w:rFonts w:ascii="Arial" w:eastAsia="Calibri" w:hAnsi="Arial" w:cs="Arial"/>
          <w:sz w:val="22"/>
          <w:szCs w:val="22"/>
        </w:rPr>
        <w:t xml:space="preserve">reiterated the importance of the Board </w:t>
      </w:r>
      <w:r w:rsidR="00350CEA">
        <w:rPr>
          <w:rFonts w:ascii="Arial" w:eastAsia="Calibri" w:hAnsi="Arial" w:cs="Arial"/>
          <w:sz w:val="22"/>
          <w:szCs w:val="22"/>
        </w:rPr>
        <w:t>and its oversight role in</w:t>
      </w:r>
      <w:r w:rsidR="00831E83">
        <w:rPr>
          <w:rFonts w:ascii="Arial" w:eastAsia="Calibri" w:hAnsi="Arial" w:cs="Arial"/>
          <w:sz w:val="22"/>
          <w:szCs w:val="22"/>
        </w:rPr>
        <w:t xml:space="preserve"> the impleme</w:t>
      </w:r>
      <w:r w:rsidR="0087205C">
        <w:rPr>
          <w:rFonts w:ascii="Arial" w:eastAsia="Calibri" w:hAnsi="Arial" w:cs="Arial"/>
          <w:sz w:val="22"/>
          <w:szCs w:val="22"/>
        </w:rPr>
        <w:t>ntation of the Our Way strategy and</w:t>
      </w:r>
      <w:r w:rsidR="00BE1ED7">
        <w:rPr>
          <w:rFonts w:ascii="Arial" w:eastAsia="Calibri" w:hAnsi="Arial" w:cs="Arial"/>
          <w:sz w:val="22"/>
          <w:szCs w:val="22"/>
        </w:rPr>
        <w:t xml:space="preserve"> </w:t>
      </w:r>
      <w:r w:rsidR="00831E83">
        <w:rPr>
          <w:rFonts w:ascii="Arial" w:eastAsia="Calibri" w:hAnsi="Arial" w:cs="Arial"/>
          <w:sz w:val="22"/>
          <w:szCs w:val="22"/>
        </w:rPr>
        <w:t xml:space="preserve">in particular integral pieces of work such as the </w:t>
      </w:r>
      <w:r w:rsidR="00831E83" w:rsidRPr="005B2AAC">
        <w:rPr>
          <w:rFonts w:ascii="Arial" w:eastAsia="Calibri" w:hAnsi="Arial" w:cs="Arial"/>
          <w:sz w:val="22"/>
          <w:szCs w:val="22"/>
          <w:lang w:val="en-AU"/>
        </w:rPr>
        <w:t>Aboriginal and Torres Strait Islander Healing Strategy</w:t>
      </w:r>
      <w:r w:rsidR="00831E83">
        <w:rPr>
          <w:rFonts w:ascii="Arial" w:eastAsia="Calibri" w:hAnsi="Arial" w:cs="Arial"/>
          <w:sz w:val="22"/>
          <w:szCs w:val="22"/>
          <w:lang w:val="en-AU"/>
        </w:rPr>
        <w:t xml:space="preserve"> and the </w:t>
      </w:r>
      <w:r w:rsidR="00831E83" w:rsidRPr="00F3604E">
        <w:rPr>
          <w:rFonts w:ascii="Arial" w:eastAsia="Calibri" w:hAnsi="Arial" w:cs="Arial"/>
          <w:sz w:val="22"/>
          <w:szCs w:val="22"/>
          <w:lang w:val="en-AU"/>
        </w:rPr>
        <w:t xml:space="preserve">Children and </w:t>
      </w:r>
      <w:r w:rsidR="00E86BD3">
        <w:rPr>
          <w:rFonts w:ascii="Arial" w:eastAsia="Calibri" w:hAnsi="Arial" w:cs="Arial"/>
          <w:sz w:val="22"/>
          <w:szCs w:val="22"/>
          <w:lang w:val="en-AU"/>
        </w:rPr>
        <w:t>Young Peoples</w:t>
      </w:r>
      <w:r w:rsidR="00831E83" w:rsidRPr="00F3604E">
        <w:rPr>
          <w:rFonts w:ascii="Arial" w:eastAsia="Calibri" w:hAnsi="Arial" w:cs="Arial"/>
          <w:sz w:val="22"/>
          <w:szCs w:val="22"/>
          <w:lang w:val="en-AU"/>
        </w:rPr>
        <w:t xml:space="preserve"> Wellbeing Outcomes Framework</w:t>
      </w:r>
      <w:r w:rsidR="00350CEA">
        <w:rPr>
          <w:rFonts w:ascii="Arial" w:eastAsia="Calibri" w:hAnsi="Arial" w:cs="Arial"/>
          <w:sz w:val="22"/>
          <w:szCs w:val="22"/>
          <w:lang w:val="en-AU"/>
        </w:rPr>
        <w:t>.</w:t>
      </w:r>
    </w:p>
    <w:p w:rsidR="00CC10C1" w:rsidRPr="00033B16" w:rsidRDefault="00CC10C1" w:rsidP="0021373F">
      <w:pPr>
        <w:jc w:val="both"/>
        <w:rPr>
          <w:rFonts w:ascii="Arial" w:eastAsia="Calibri" w:hAnsi="Arial" w:cs="Arial"/>
          <w:sz w:val="22"/>
          <w:szCs w:val="22"/>
        </w:rPr>
      </w:pPr>
    </w:p>
    <w:p w:rsidR="00F3604E" w:rsidRPr="00033B16" w:rsidRDefault="00033B16" w:rsidP="0021373F">
      <w:pPr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33B16">
        <w:rPr>
          <w:rFonts w:ascii="Arial" w:eastAsia="Calibri" w:hAnsi="Arial" w:cs="Arial"/>
          <w:sz w:val="22"/>
          <w:szCs w:val="22"/>
        </w:rPr>
        <w:t>Mr</w:t>
      </w:r>
      <w:proofErr w:type="spellEnd"/>
      <w:r w:rsidRPr="00033B16">
        <w:rPr>
          <w:rFonts w:ascii="Arial" w:eastAsia="Calibri" w:hAnsi="Arial" w:cs="Arial"/>
          <w:sz w:val="22"/>
          <w:szCs w:val="22"/>
        </w:rPr>
        <w:t xml:space="preserve"> Noel </w:t>
      </w:r>
      <w:proofErr w:type="spellStart"/>
      <w:r w:rsidRPr="00033B16">
        <w:rPr>
          <w:rFonts w:ascii="Arial" w:eastAsia="Calibri" w:hAnsi="Arial" w:cs="Arial"/>
          <w:sz w:val="22"/>
          <w:szCs w:val="22"/>
        </w:rPr>
        <w:t>Niddrie</w:t>
      </w:r>
      <w:proofErr w:type="spellEnd"/>
      <w:r w:rsidRPr="00033B16">
        <w:rPr>
          <w:rFonts w:ascii="Arial" w:eastAsia="Calibri" w:hAnsi="Arial" w:cs="Arial"/>
          <w:sz w:val="22"/>
          <w:szCs w:val="22"/>
        </w:rPr>
        <w:t xml:space="preserve"> and </w:t>
      </w:r>
      <w:proofErr w:type="spellStart"/>
      <w:r w:rsidRPr="00033B16">
        <w:rPr>
          <w:rFonts w:ascii="Arial" w:eastAsia="Calibri" w:hAnsi="Arial" w:cs="Arial"/>
          <w:sz w:val="22"/>
          <w:szCs w:val="22"/>
        </w:rPr>
        <w:t>Ms</w:t>
      </w:r>
      <w:proofErr w:type="spellEnd"/>
      <w:r w:rsidRPr="00033B16">
        <w:rPr>
          <w:rFonts w:ascii="Arial" w:eastAsia="Calibri" w:hAnsi="Arial" w:cs="Arial"/>
          <w:sz w:val="22"/>
          <w:szCs w:val="22"/>
        </w:rPr>
        <w:t xml:space="preserve"> Natalie Walker</w:t>
      </w:r>
      <w:r w:rsidR="0021373F" w:rsidRPr="0021373F">
        <w:rPr>
          <w:rFonts w:ascii="Arial" w:eastAsia="Calibri" w:hAnsi="Arial" w:cs="Arial"/>
          <w:sz w:val="22"/>
          <w:szCs w:val="22"/>
        </w:rPr>
        <w:t xml:space="preserve"> </w:t>
      </w:r>
      <w:r w:rsidR="0021373F" w:rsidRPr="00033B16">
        <w:rPr>
          <w:rFonts w:ascii="Arial" w:eastAsia="Calibri" w:hAnsi="Arial" w:cs="Arial"/>
          <w:sz w:val="22"/>
          <w:szCs w:val="22"/>
        </w:rPr>
        <w:t xml:space="preserve">from </w:t>
      </w:r>
      <w:proofErr w:type="spellStart"/>
      <w:r w:rsidR="0021373F" w:rsidRPr="00033B16">
        <w:rPr>
          <w:rFonts w:ascii="Arial" w:eastAsia="Calibri" w:hAnsi="Arial" w:cs="Arial"/>
          <w:sz w:val="22"/>
          <w:szCs w:val="22"/>
        </w:rPr>
        <w:t>Winangali</w:t>
      </w:r>
      <w:proofErr w:type="spellEnd"/>
      <w:r w:rsidR="0021373F">
        <w:rPr>
          <w:rFonts w:ascii="Arial" w:eastAsia="Calibri" w:hAnsi="Arial" w:cs="Arial"/>
          <w:sz w:val="22"/>
          <w:szCs w:val="22"/>
        </w:rPr>
        <w:t xml:space="preserve"> Pty Ltd</w:t>
      </w:r>
      <w:r w:rsidRPr="00033B16">
        <w:rPr>
          <w:rFonts w:ascii="Arial" w:eastAsia="Calibri" w:hAnsi="Arial" w:cs="Arial"/>
          <w:sz w:val="22"/>
          <w:szCs w:val="22"/>
        </w:rPr>
        <w:t>, a Queensland based Aboriginal and Torres Strait Islander organisation</w:t>
      </w:r>
      <w:r w:rsidR="00E86BD3">
        <w:rPr>
          <w:rFonts w:ascii="Arial" w:eastAsia="Calibri" w:hAnsi="Arial" w:cs="Arial"/>
          <w:sz w:val="22"/>
          <w:szCs w:val="22"/>
        </w:rPr>
        <w:t>,</w:t>
      </w:r>
      <w:r w:rsidRPr="00033B16">
        <w:rPr>
          <w:rFonts w:ascii="Arial" w:eastAsia="Calibri" w:hAnsi="Arial" w:cs="Arial"/>
          <w:sz w:val="22"/>
          <w:szCs w:val="22"/>
        </w:rPr>
        <w:t xml:space="preserve"> </w:t>
      </w:r>
      <w:r w:rsidR="00E86BD3">
        <w:rPr>
          <w:rFonts w:ascii="Arial" w:eastAsia="Calibri" w:hAnsi="Arial" w:cs="Arial"/>
          <w:sz w:val="22"/>
          <w:szCs w:val="22"/>
        </w:rPr>
        <w:t>delivered a</w:t>
      </w:r>
      <w:r w:rsidRPr="00033B16">
        <w:rPr>
          <w:rFonts w:ascii="Arial" w:eastAsia="Calibri" w:hAnsi="Arial" w:cs="Arial"/>
          <w:sz w:val="22"/>
          <w:szCs w:val="22"/>
        </w:rPr>
        <w:t xml:space="preserve"> presentation to the Board on the draft Aboriginal and Torres Strait Islander Children and </w:t>
      </w:r>
      <w:r w:rsidR="0069512C">
        <w:rPr>
          <w:rFonts w:ascii="Arial" w:eastAsia="Calibri" w:hAnsi="Arial" w:cs="Arial"/>
          <w:sz w:val="22"/>
          <w:szCs w:val="22"/>
        </w:rPr>
        <w:t>Young People</w:t>
      </w:r>
      <w:r w:rsidR="0087205C">
        <w:rPr>
          <w:rFonts w:ascii="Arial" w:eastAsia="Calibri" w:hAnsi="Arial" w:cs="Arial"/>
          <w:sz w:val="22"/>
          <w:szCs w:val="22"/>
        </w:rPr>
        <w:t>’</w:t>
      </w:r>
      <w:r w:rsidR="0069512C">
        <w:rPr>
          <w:rFonts w:ascii="Arial" w:eastAsia="Calibri" w:hAnsi="Arial" w:cs="Arial"/>
          <w:sz w:val="22"/>
          <w:szCs w:val="22"/>
        </w:rPr>
        <w:t>s</w:t>
      </w:r>
      <w:r w:rsidRPr="00033B16">
        <w:rPr>
          <w:rFonts w:ascii="Arial" w:eastAsia="Calibri" w:hAnsi="Arial" w:cs="Arial"/>
          <w:sz w:val="22"/>
          <w:szCs w:val="22"/>
        </w:rPr>
        <w:t xml:space="preserve"> Wellbeing Outcomes Framework.</w:t>
      </w:r>
      <w:r>
        <w:rPr>
          <w:rFonts w:ascii="Arial" w:eastAsia="Calibri" w:hAnsi="Arial" w:cs="Arial"/>
          <w:sz w:val="22"/>
          <w:szCs w:val="22"/>
        </w:rPr>
        <w:t xml:space="preserve"> The Board </w:t>
      </w:r>
      <w:r w:rsidR="0087205C">
        <w:rPr>
          <w:rFonts w:ascii="Arial" w:eastAsia="Calibri" w:hAnsi="Arial" w:cs="Arial"/>
          <w:sz w:val="22"/>
          <w:szCs w:val="22"/>
        </w:rPr>
        <w:t>provided in-principle support for the</w:t>
      </w:r>
      <w:r w:rsidR="0069512C">
        <w:rPr>
          <w:rFonts w:ascii="Arial" w:eastAsia="Calibri" w:hAnsi="Arial" w:cs="Arial"/>
          <w:sz w:val="22"/>
          <w:szCs w:val="22"/>
        </w:rPr>
        <w:t xml:space="preserve"> draft framework, </w:t>
      </w:r>
      <w:r w:rsidR="0087205C">
        <w:rPr>
          <w:rFonts w:ascii="Arial" w:eastAsia="Calibri" w:hAnsi="Arial" w:cs="Arial"/>
          <w:sz w:val="22"/>
          <w:szCs w:val="22"/>
        </w:rPr>
        <w:t>noting</w:t>
      </w:r>
      <w:r w:rsidR="0069512C">
        <w:rPr>
          <w:rFonts w:ascii="Arial" w:eastAsia="Calibri" w:hAnsi="Arial" w:cs="Arial"/>
          <w:sz w:val="22"/>
          <w:szCs w:val="22"/>
        </w:rPr>
        <w:t xml:space="preserve"> it reflects the </w:t>
      </w:r>
      <w:r w:rsidR="0087205C">
        <w:rPr>
          <w:rFonts w:ascii="Arial" w:eastAsia="Calibri" w:hAnsi="Arial" w:cs="Arial"/>
          <w:sz w:val="22"/>
          <w:szCs w:val="22"/>
        </w:rPr>
        <w:t xml:space="preserve">views of </w:t>
      </w:r>
      <w:r w:rsidR="0069512C">
        <w:rPr>
          <w:rFonts w:ascii="Arial" w:eastAsia="Calibri" w:hAnsi="Arial" w:cs="Arial"/>
          <w:sz w:val="22"/>
          <w:szCs w:val="22"/>
        </w:rPr>
        <w:t>Aboriginal and Torres Strait Islander</w:t>
      </w:r>
      <w:r w:rsidR="0087205C">
        <w:rPr>
          <w:rFonts w:ascii="Arial" w:eastAsia="Calibri" w:hAnsi="Arial" w:cs="Arial"/>
          <w:sz w:val="22"/>
          <w:szCs w:val="22"/>
        </w:rPr>
        <w:t xml:space="preserve"> people</w:t>
      </w:r>
      <w:r w:rsidR="0069512C">
        <w:rPr>
          <w:rFonts w:ascii="Arial" w:eastAsia="Calibri" w:hAnsi="Arial" w:cs="Arial"/>
          <w:sz w:val="22"/>
          <w:szCs w:val="22"/>
        </w:rPr>
        <w:t xml:space="preserve">s </w:t>
      </w:r>
      <w:r w:rsidR="0087205C">
        <w:rPr>
          <w:rFonts w:ascii="Arial" w:eastAsia="Calibri" w:hAnsi="Arial" w:cs="Arial"/>
          <w:sz w:val="22"/>
          <w:szCs w:val="22"/>
        </w:rPr>
        <w:t>about w</w:t>
      </w:r>
      <w:r w:rsidR="0069512C">
        <w:rPr>
          <w:rFonts w:ascii="Arial" w:eastAsia="Calibri" w:hAnsi="Arial" w:cs="Arial"/>
          <w:sz w:val="22"/>
          <w:szCs w:val="22"/>
        </w:rPr>
        <w:t>hat wellbeing looks like for their children and young people</w:t>
      </w:r>
      <w:r w:rsidR="0087205C">
        <w:rPr>
          <w:rFonts w:ascii="Arial" w:eastAsia="Calibri" w:hAnsi="Arial" w:cs="Arial"/>
          <w:sz w:val="22"/>
          <w:szCs w:val="22"/>
        </w:rPr>
        <w:t>:</w:t>
      </w:r>
      <w:r w:rsidR="0069512C">
        <w:rPr>
          <w:rFonts w:ascii="Arial" w:eastAsia="Calibri" w:hAnsi="Arial" w:cs="Arial"/>
          <w:sz w:val="22"/>
          <w:szCs w:val="22"/>
        </w:rPr>
        <w:t xml:space="preserve"> </w:t>
      </w:r>
      <w:r w:rsidR="0087205C">
        <w:rPr>
          <w:rFonts w:ascii="Arial" w:eastAsia="Calibri" w:hAnsi="Arial" w:cs="Arial"/>
          <w:sz w:val="22"/>
          <w:szCs w:val="22"/>
        </w:rPr>
        <w:t>t</w:t>
      </w:r>
      <w:r w:rsidR="0069512C">
        <w:rPr>
          <w:rFonts w:ascii="Arial" w:eastAsia="Calibri" w:hAnsi="Arial" w:cs="Arial"/>
          <w:sz w:val="22"/>
          <w:szCs w:val="22"/>
        </w:rPr>
        <w:t xml:space="preserve">hat </w:t>
      </w:r>
      <w:r w:rsidR="0087205C">
        <w:rPr>
          <w:rFonts w:ascii="Arial" w:eastAsia="Calibri" w:hAnsi="Arial" w:cs="Arial"/>
          <w:sz w:val="22"/>
          <w:szCs w:val="22"/>
        </w:rPr>
        <w:t>children</w:t>
      </w:r>
      <w:r w:rsidR="0069512C">
        <w:rPr>
          <w:rFonts w:ascii="Arial" w:eastAsia="Calibri" w:hAnsi="Arial" w:cs="Arial"/>
          <w:sz w:val="22"/>
          <w:szCs w:val="22"/>
        </w:rPr>
        <w:t xml:space="preserve"> can live their best life</w:t>
      </w:r>
      <w:r w:rsidR="0087205C">
        <w:rPr>
          <w:rFonts w:ascii="Arial" w:eastAsia="Calibri" w:hAnsi="Arial" w:cs="Arial"/>
          <w:sz w:val="22"/>
          <w:szCs w:val="22"/>
        </w:rPr>
        <w:t xml:space="preserve">. </w:t>
      </w:r>
      <w:r w:rsidR="0069512C">
        <w:rPr>
          <w:rFonts w:ascii="Arial" w:eastAsia="Calibri" w:hAnsi="Arial" w:cs="Arial"/>
          <w:sz w:val="22"/>
          <w:szCs w:val="22"/>
        </w:rPr>
        <w:t xml:space="preserve">The Board </w:t>
      </w:r>
      <w:r>
        <w:rPr>
          <w:rFonts w:ascii="Arial" w:eastAsia="Calibri" w:hAnsi="Arial" w:cs="Arial"/>
          <w:sz w:val="22"/>
          <w:szCs w:val="22"/>
        </w:rPr>
        <w:t>expressed</w:t>
      </w:r>
      <w:r w:rsidR="00595EC2">
        <w:rPr>
          <w:rFonts w:ascii="Arial" w:eastAsia="Calibri" w:hAnsi="Arial" w:cs="Arial"/>
          <w:sz w:val="22"/>
          <w:szCs w:val="22"/>
        </w:rPr>
        <w:t xml:space="preserve"> a</w:t>
      </w:r>
      <w:r>
        <w:rPr>
          <w:rFonts w:ascii="Arial" w:eastAsia="Calibri" w:hAnsi="Arial" w:cs="Arial"/>
          <w:sz w:val="22"/>
          <w:szCs w:val="22"/>
        </w:rPr>
        <w:t xml:space="preserve"> strong interest in being involved in the development of </w:t>
      </w:r>
      <w:r w:rsidR="0021373F">
        <w:rPr>
          <w:rFonts w:ascii="Arial" w:eastAsia="Calibri" w:hAnsi="Arial" w:cs="Arial"/>
          <w:sz w:val="22"/>
          <w:szCs w:val="22"/>
        </w:rPr>
        <w:t>an</w:t>
      </w:r>
      <w:r>
        <w:rPr>
          <w:rFonts w:ascii="Arial" w:eastAsia="Calibri" w:hAnsi="Arial" w:cs="Arial"/>
          <w:sz w:val="22"/>
          <w:szCs w:val="22"/>
        </w:rPr>
        <w:t xml:space="preserve"> implementation plan and providing oversight of the implementation of the framework across government.</w:t>
      </w:r>
    </w:p>
    <w:p w:rsidR="00F90BE2" w:rsidRPr="00310AAA" w:rsidRDefault="00F90BE2" w:rsidP="0021373F">
      <w:pPr>
        <w:jc w:val="both"/>
        <w:rPr>
          <w:rFonts w:ascii="Arial" w:eastAsia="Calibri" w:hAnsi="Arial" w:cs="Arial"/>
          <w:sz w:val="22"/>
          <w:szCs w:val="22"/>
        </w:rPr>
      </w:pPr>
    </w:p>
    <w:p w:rsidR="00354B36" w:rsidRPr="00354B36" w:rsidRDefault="007D0ACB" w:rsidP="0021373F">
      <w:pPr>
        <w:pStyle w:val="TableText"/>
        <w:spacing w:before="0" w:after="0"/>
        <w:jc w:val="both"/>
        <w:rPr>
          <w:rFonts w:eastAsia="Calibri" w:cs="Arial"/>
          <w:sz w:val="22"/>
          <w:lang w:val="en-US"/>
        </w:rPr>
      </w:pPr>
      <w:r>
        <w:rPr>
          <w:rFonts w:eastAsia="Calibri" w:cs="Arial"/>
          <w:sz w:val="22"/>
          <w:lang w:val="en-US"/>
        </w:rPr>
        <w:t>Day 1</w:t>
      </w:r>
      <w:r w:rsidR="00310AAA" w:rsidRPr="00310AAA">
        <w:rPr>
          <w:rFonts w:eastAsia="Calibri" w:cs="Arial"/>
          <w:sz w:val="22"/>
          <w:lang w:val="en-US"/>
        </w:rPr>
        <w:t xml:space="preserve"> </w:t>
      </w:r>
      <w:r w:rsidR="00B70C1E">
        <w:rPr>
          <w:rFonts w:eastAsia="Calibri" w:cs="Arial"/>
          <w:sz w:val="22"/>
          <w:lang w:val="en-US"/>
        </w:rPr>
        <w:t>finished</w:t>
      </w:r>
      <w:r w:rsidR="00310AAA" w:rsidRPr="00310AAA">
        <w:rPr>
          <w:rFonts w:eastAsia="Calibri" w:cs="Arial"/>
          <w:sz w:val="22"/>
          <w:lang w:val="en-US"/>
        </w:rPr>
        <w:t xml:space="preserve"> with a discussion </w:t>
      </w:r>
      <w:r w:rsidR="00B70C1E">
        <w:rPr>
          <w:rFonts w:eastAsia="Calibri" w:cs="Arial"/>
          <w:sz w:val="22"/>
          <w:lang w:val="en-US"/>
        </w:rPr>
        <w:t>about</w:t>
      </w:r>
      <w:r w:rsidR="00641958">
        <w:rPr>
          <w:rFonts w:eastAsia="Calibri" w:cs="Arial"/>
          <w:sz w:val="22"/>
          <w:lang w:val="en-US"/>
        </w:rPr>
        <w:t xml:space="preserve"> the </w:t>
      </w:r>
      <w:r w:rsidR="003922D7" w:rsidRPr="00354B36">
        <w:rPr>
          <w:rFonts w:eastAsia="Calibri" w:cs="Arial"/>
          <w:sz w:val="22"/>
          <w:lang w:val="en-US"/>
        </w:rPr>
        <w:t xml:space="preserve">development of a new Aboriginal and Torres Strait Islander Kinship </w:t>
      </w:r>
      <w:r w:rsidR="0021373F">
        <w:rPr>
          <w:rFonts w:eastAsia="Calibri" w:cs="Arial"/>
          <w:sz w:val="22"/>
          <w:lang w:val="en-US"/>
        </w:rPr>
        <w:t xml:space="preserve">Care </w:t>
      </w:r>
      <w:r w:rsidR="003922D7" w:rsidRPr="00354B36">
        <w:rPr>
          <w:rFonts w:eastAsia="Calibri" w:cs="Arial"/>
          <w:sz w:val="22"/>
          <w:lang w:val="en-US"/>
        </w:rPr>
        <w:t xml:space="preserve">program in partnership with </w:t>
      </w:r>
      <w:r w:rsidR="00266B45">
        <w:rPr>
          <w:rFonts w:eastAsia="Calibri" w:cs="Arial"/>
          <w:sz w:val="22"/>
          <w:lang w:val="en-US"/>
        </w:rPr>
        <w:t xml:space="preserve">the </w:t>
      </w:r>
      <w:r w:rsidR="003922D7" w:rsidRPr="00354B36">
        <w:rPr>
          <w:rFonts w:eastAsia="Calibri" w:cs="Arial"/>
          <w:sz w:val="22"/>
          <w:lang w:val="en-US"/>
        </w:rPr>
        <w:t xml:space="preserve">Queensland Aboriginal and Torres Strait Islander Child Protection Peak (QATSICPP). </w:t>
      </w:r>
      <w:r w:rsidR="00354B36" w:rsidRPr="00354B36">
        <w:rPr>
          <w:rFonts w:eastAsia="Calibri" w:cs="Arial"/>
          <w:sz w:val="22"/>
          <w:lang w:val="en-US"/>
        </w:rPr>
        <w:t>As a key foundational piece QATSICPP</w:t>
      </w:r>
      <w:r w:rsidR="00354B36">
        <w:rPr>
          <w:rFonts w:eastAsia="Calibri" w:cs="Arial"/>
          <w:sz w:val="22"/>
          <w:lang w:val="en-US"/>
        </w:rPr>
        <w:t xml:space="preserve"> </w:t>
      </w:r>
      <w:r w:rsidR="0069512C">
        <w:rPr>
          <w:rFonts w:eastAsia="Calibri" w:cs="Arial"/>
          <w:sz w:val="22"/>
          <w:lang w:val="en-US"/>
        </w:rPr>
        <w:t xml:space="preserve">has </w:t>
      </w:r>
      <w:r w:rsidR="00354B36">
        <w:rPr>
          <w:rFonts w:eastAsia="Calibri" w:cs="Arial"/>
          <w:sz w:val="22"/>
          <w:lang w:val="en-US"/>
        </w:rPr>
        <w:t>developed</w:t>
      </w:r>
      <w:r w:rsidR="00354B36" w:rsidRPr="00354B36">
        <w:rPr>
          <w:rFonts w:eastAsia="Calibri" w:cs="Arial"/>
          <w:sz w:val="22"/>
          <w:lang w:val="en-US"/>
        </w:rPr>
        <w:t xml:space="preserve"> an options paper</w:t>
      </w:r>
      <w:r w:rsidR="0069512C">
        <w:rPr>
          <w:rFonts w:eastAsia="Calibri" w:cs="Arial"/>
          <w:sz w:val="22"/>
          <w:lang w:val="en-US"/>
        </w:rPr>
        <w:t xml:space="preserve"> that will inform a</w:t>
      </w:r>
      <w:r w:rsidR="00354B36">
        <w:rPr>
          <w:rFonts w:eastAsia="Calibri" w:cs="Arial"/>
          <w:sz w:val="22"/>
          <w:lang w:val="en-US"/>
        </w:rPr>
        <w:t xml:space="preserve"> visioning </w:t>
      </w:r>
      <w:r w:rsidR="00354B36">
        <w:rPr>
          <w:rFonts w:eastAsia="Calibri" w:cs="Arial"/>
          <w:sz w:val="22"/>
          <w:lang w:val="en-US"/>
        </w:rPr>
        <w:lastRenderedPageBreak/>
        <w:t>workshop to be held in November</w:t>
      </w:r>
      <w:r w:rsidR="0069512C">
        <w:rPr>
          <w:rFonts w:eastAsia="Calibri" w:cs="Arial"/>
          <w:sz w:val="22"/>
          <w:lang w:val="en-US"/>
        </w:rPr>
        <w:t xml:space="preserve"> 2019. This workshop</w:t>
      </w:r>
      <w:r w:rsidR="00354B36">
        <w:rPr>
          <w:rFonts w:eastAsia="Calibri" w:cs="Arial"/>
          <w:sz w:val="22"/>
          <w:lang w:val="en-US"/>
        </w:rPr>
        <w:t xml:space="preserve"> </w:t>
      </w:r>
      <w:r w:rsidR="00354B36" w:rsidRPr="00354B36">
        <w:rPr>
          <w:rFonts w:eastAsia="Calibri" w:cs="Arial"/>
          <w:sz w:val="22"/>
          <w:lang w:val="en-US"/>
        </w:rPr>
        <w:t xml:space="preserve">will </w:t>
      </w:r>
      <w:r w:rsidR="00354B36">
        <w:rPr>
          <w:rFonts w:eastAsia="Calibri" w:cs="Arial"/>
          <w:sz w:val="22"/>
          <w:lang w:val="en-US"/>
        </w:rPr>
        <w:t xml:space="preserve">provide the Board with the opportunity </w:t>
      </w:r>
      <w:r w:rsidR="00595EC2">
        <w:rPr>
          <w:rFonts w:eastAsia="Calibri" w:cs="Arial"/>
          <w:sz w:val="22"/>
          <w:lang w:val="en-US"/>
        </w:rPr>
        <w:t xml:space="preserve">to </w:t>
      </w:r>
      <w:r w:rsidR="00354B36" w:rsidRPr="00354B36">
        <w:rPr>
          <w:rFonts w:eastAsia="Calibri" w:cs="Arial"/>
          <w:sz w:val="22"/>
          <w:lang w:val="en-US"/>
        </w:rPr>
        <w:t>guide discussion and decision making in relation to informing scope and deliverables of the</w:t>
      </w:r>
      <w:r w:rsidR="0021373F">
        <w:rPr>
          <w:rFonts w:eastAsia="Calibri" w:cs="Arial"/>
          <w:sz w:val="22"/>
          <w:lang w:val="en-US"/>
        </w:rPr>
        <w:t xml:space="preserve"> broader</w:t>
      </w:r>
      <w:r w:rsidR="00354B36" w:rsidRPr="00354B36">
        <w:rPr>
          <w:rFonts w:eastAsia="Calibri" w:cs="Arial"/>
          <w:sz w:val="22"/>
          <w:lang w:val="en-US"/>
        </w:rPr>
        <w:t xml:space="preserve"> Connected to Kin, Culture and Community </w:t>
      </w:r>
      <w:r w:rsidR="0069512C">
        <w:rPr>
          <w:rFonts w:eastAsia="Calibri" w:cs="Arial"/>
          <w:sz w:val="22"/>
          <w:lang w:val="en-US"/>
        </w:rPr>
        <w:t>initiative</w:t>
      </w:r>
      <w:r w:rsidR="0021373F">
        <w:rPr>
          <w:rFonts w:eastAsia="Calibri" w:cs="Arial"/>
          <w:sz w:val="22"/>
          <w:lang w:val="en-US"/>
        </w:rPr>
        <w:t xml:space="preserve"> that incorporates kinship care</w:t>
      </w:r>
      <w:r w:rsidR="00354B36" w:rsidRPr="00354B36">
        <w:rPr>
          <w:rFonts w:eastAsia="Calibri" w:cs="Arial"/>
          <w:sz w:val="22"/>
          <w:lang w:val="en-US"/>
        </w:rPr>
        <w:t>.</w:t>
      </w:r>
    </w:p>
    <w:p w:rsidR="0069512C" w:rsidRDefault="0069512C" w:rsidP="0021373F">
      <w:pPr>
        <w:jc w:val="both"/>
        <w:rPr>
          <w:rFonts w:ascii="Arial" w:eastAsia="Calibri" w:hAnsi="Arial" w:cs="Arial"/>
          <w:sz w:val="22"/>
          <w:szCs w:val="22"/>
        </w:rPr>
      </w:pPr>
    </w:p>
    <w:p w:rsidR="00310AAA" w:rsidRPr="00310AAA" w:rsidRDefault="00641958" w:rsidP="0021373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Day 2 of the Board meeting</w:t>
      </w:r>
      <w:r w:rsidR="003F3463">
        <w:rPr>
          <w:rFonts w:ascii="Arial" w:eastAsia="Calibri" w:hAnsi="Arial" w:cs="Arial"/>
          <w:sz w:val="22"/>
          <w:szCs w:val="22"/>
        </w:rPr>
        <w:t xml:space="preserve"> commenced with </w:t>
      </w:r>
      <w:proofErr w:type="spellStart"/>
      <w:r w:rsidR="00581439">
        <w:rPr>
          <w:rFonts w:ascii="Arial" w:eastAsia="Calibri" w:hAnsi="Arial" w:cs="Arial"/>
          <w:sz w:val="22"/>
          <w:szCs w:val="22"/>
        </w:rPr>
        <w:t>Dr</w:t>
      </w:r>
      <w:proofErr w:type="spellEnd"/>
      <w:r w:rsidR="007D0ACB">
        <w:rPr>
          <w:rFonts w:ascii="Arial" w:eastAsia="Calibri" w:hAnsi="Arial" w:cs="Arial"/>
          <w:sz w:val="22"/>
          <w:szCs w:val="22"/>
        </w:rPr>
        <w:t xml:space="preserve"> </w:t>
      </w:r>
      <w:r w:rsidR="00581439">
        <w:rPr>
          <w:rFonts w:ascii="Arial" w:eastAsia="Calibri" w:hAnsi="Arial" w:cs="Arial"/>
          <w:sz w:val="22"/>
          <w:szCs w:val="22"/>
        </w:rPr>
        <w:t xml:space="preserve">Chris </w:t>
      </w:r>
      <w:proofErr w:type="spellStart"/>
      <w:r w:rsidR="00581439">
        <w:rPr>
          <w:rFonts w:ascii="Arial" w:eastAsia="Calibri" w:hAnsi="Arial" w:cs="Arial"/>
          <w:sz w:val="22"/>
          <w:szCs w:val="22"/>
        </w:rPr>
        <w:t>Sarra</w:t>
      </w:r>
      <w:proofErr w:type="spellEnd"/>
      <w:r w:rsidR="00581439">
        <w:rPr>
          <w:rFonts w:ascii="Arial" w:eastAsia="Calibri" w:hAnsi="Arial" w:cs="Arial"/>
          <w:sz w:val="22"/>
          <w:szCs w:val="22"/>
        </w:rPr>
        <w:t>, Director-General Department of Aboriginal and Torres Strait Islander Partnerships</w:t>
      </w:r>
      <w:r w:rsidR="0069512C">
        <w:rPr>
          <w:rFonts w:ascii="Arial" w:eastAsia="Calibri" w:hAnsi="Arial" w:cs="Arial"/>
          <w:sz w:val="22"/>
          <w:szCs w:val="22"/>
        </w:rPr>
        <w:t>,</w:t>
      </w:r>
      <w:r w:rsidR="00581439">
        <w:rPr>
          <w:rFonts w:ascii="Arial" w:eastAsia="Calibri" w:hAnsi="Arial" w:cs="Arial"/>
          <w:sz w:val="22"/>
          <w:szCs w:val="22"/>
        </w:rPr>
        <w:t xml:space="preserve"> providing </w:t>
      </w:r>
      <w:r w:rsidR="0069512C">
        <w:rPr>
          <w:rFonts w:ascii="Arial" w:eastAsia="Calibri" w:hAnsi="Arial" w:cs="Arial"/>
          <w:sz w:val="22"/>
          <w:szCs w:val="22"/>
        </w:rPr>
        <w:t xml:space="preserve">an </w:t>
      </w:r>
      <w:r w:rsidR="00581439">
        <w:rPr>
          <w:rFonts w:ascii="Arial" w:eastAsia="Calibri" w:hAnsi="Arial" w:cs="Arial"/>
          <w:sz w:val="22"/>
          <w:szCs w:val="22"/>
        </w:rPr>
        <w:t xml:space="preserve">update on the Tracks to Treaty </w:t>
      </w:r>
      <w:r>
        <w:rPr>
          <w:rFonts w:ascii="Arial" w:eastAsia="Calibri" w:hAnsi="Arial" w:cs="Arial"/>
          <w:sz w:val="22"/>
          <w:szCs w:val="22"/>
        </w:rPr>
        <w:t>initiative including</w:t>
      </w:r>
      <w:r w:rsidR="00581439">
        <w:rPr>
          <w:rFonts w:ascii="Arial" w:eastAsia="Calibri" w:hAnsi="Arial" w:cs="Arial"/>
          <w:sz w:val="22"/>
          <w:szCs w:val="22"/>
        </w:rPr>
        <w:t xml:space="preserve"> its two key elements Path to Treaty and Local Thriving Communities reform. The Path to Treaty consultation paper was released on the 13 September 2019 and will close on 6</w:t>
      </w:r>
      <w:r w:rsidR="0021373F">
        <w:rPr>
          <w:rFonts w:ascii="Arial" w:eastAsia="Calibri" w:hAnsi="Arial" w:cs="Arial"/>
          <w:sz w:val="22"/>
          <w:szCs w:val="22"/>
        </w:rPr>
        <w:t> </w:t>
      </w:r>
      <w:r w:rsidR="00581439">
        <w:rPr>
          <w:rFonts w:ascii="Arial" w:eastAsia="Calibri" w:hAnsi="Arial" w:cs="Arial"/>
          <w:sz w:val="22"/>
          <w:szCs w:val="22"/>
        </w:rPr>
        <w:t xml:space="preserve">December 2019. </w:t>
      </w:r>
    </w:p>
    <w:p w:rsidR="00033B16" w:rsidRPr="0033140F" w:rsidRDefault="00033B16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:rsidR="00CC10C1" w:rsidRPr="004800D5" w:rsidRDefault="00AD73B1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 xml:space="preserve">The Board’s key focus for </w:t>
      </w:r>
      <w:r w:rsidR="003F3463">
        <w:rPr>
          <w:rFonts w:ascii="Arial" w:eastAsia="Calibri" w:hAnsi="Arial" w:cs="Arial"/>
          <w:sz w:val="22"/>
          <w:szCs w:val="22"/>
          <w:lang w:val="en-AU"/>
        </w:rPr>
        <w:t>the remainder of the day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was</w:t>
      </w:r>
      <w:r w:rsidR="00902D58">
        <w:rPr>
          <w:rFonts w:ascii="Arial" w:eastAsia="Calibri" w:hAnsi="Arial" w:cs="Arial"/>
          <w:sz w:val="22"/>
          <w:szCs w:val="22"/>
          <w:lang w:val="en-AU"/>
        </w:rPr>
        <w:t xml:space="preserve"> to review</w:t>
      </w:r>
      <w:r w:rsidR="00D51CE4">
        <w:rPr>
          <w:rFonts w:ascii="Arial" w:eastAsia="Calibri" w:hAnsi="Arial" w:cs="Arial"/>
          <w:sz w:val="22"/>
          <w:szCs w:val="22"/>
          <w:lang w:val="en-AU"/>
        </w:rPr>
        <w:t xml:space="preserve"> progress</w:t>
      </w:r>
      <w:r w:rsidR="00902D58">
        <w:rPr>
          <w:rFonts w:ascii="Arial" w:eastAsia="Calibri" w:hAnsi="Arial" w:cs="Arial"/>
          <w:sz w:val="22"/>
          <w:szCs w:val="22"/>
          <w:lang w:val="en-AU"/>
        </w:rPr>
        <w:t xml:space="preserve"> and provide input into the development of the second Changing Tracks Action Plan 2020-22.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7D0ACB">
        <w:rPr>
          <w:rFonts w:ascii="Arial" w:eastAsia="Calibri" w:hAnsi="Arial" w:cs="Arial"/>
          <w:sz w:val="22"/>
          <w:szCs w:val="22"/>
          <w:lang w:val="en-AU"/>
        </w:rPr>
        <w:t>A</w:t>
      </w:r>
      <w:r w:rsidR="004800D5">
        <w:rPr>
          <w:rFonts w:ascii="Arial" w:eastAsia="Calibri" w:hAnsi="Arial" w:cs="Arial"/>
          <w:sz w:val="22"/>
          <w:szCs w:val="22"/>
          <w:lang w:val="en-AU"/>
        </w:rPr>
        <w:t xml:space="preserve"> facilitated </w:t>
      </w:r>
      <w:r w:rsidR="007D0ACB">
        <w:rPr>
          <w:rFonts w:ascii="Arial" w:eastAsia="Calibri" w:hAnsi="Arial" w:cs="Arial"/>
          <w:sz w:val="22"/>
          <w:szCs w:val="22"/>
          <w:lang w:val="en-AU"/>
        </w:rPr>
        <w:t>session</w:t>
      </w:r>
      <w:r w:rsidR="004800D5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7D0ACB">
        <w:rPr>
          <w:rFonts w:ascii="Arial" w:eastAsia="Calibri" w:hAnsi="Arial" w:cs="Arial"/>
          <w:sz w:val="22"/>
          <w:szCs w:val="22"/>
          <w:lang w:val="en-AU"/>
        </w:rPr>
        <w:t xml:space="preserve">was jointly </w:t>
      </w:r>
      <w:r w:rsidR="004800D5">
        <w:rPr>
          <w:rFonts w:ascii="Arial" w:eastAsia="Calibri" w:hAnsi="Arial" w:cs="Arial"/>
          <w:sz w:val="22"/>
          <w:szCs w:val="22"/>
          <w:lang w:val="en-AU"/>
        </w:rPr>
        <w:t xml:space="preserve">led by </w:t>
      </w:r>
      <w:r w:rsidR="007D0ACB">
        <w:rPr>
          <w:rFonts w:ascii="Arial" w:eastAsia="Calibri" w:hAnsi="Arial" w:cs="Arial"/>
          <w:sz w:val="22"/>
          <w:szCs w:val="22"/>
          <w:lang w:val="en-AU"/>
        </w:rPr>
        <w:t>s</w:t>
      </w:r>
      <w:r w:rsidR="000B14E9">
        <w:rPr>
          <w:rFonts w:ascii="Arial" w:eastAsia="Calibri" w:hAnsi="Arial" w:cs="Arial"/>
          <w:sz w:val="22"/>
          <w:szCs w:val="22"/>
          <w:lang w:val="en-AU"/>
        </w:rPr>
        <w:t xml:space="preserve">enior staff from </w:t>
      </w:r>
      <w:r w:rsidR="007D0ACB">
        <w:rPr>
          <w:rFonts w:ascii="Arial" w:eastAsia="Calibri" w:hAnsi="Arial" w:cs="Arial"/>
          <w:sz w:val="22"/>
          <w:szCs w:val="22"/>
          <w:lang w:val="en-AU"/>
        </w:rPr>
        <w:t>the Department of Child Safety, Youth and Women</w:t>
      </w:r>
      <w:r w:rsidR="000B14E9">
        <w:rPr>
          <w:rFonts w:ascii="Arial" w:eastAsia="Calibri" w:hAnsi="Arial" w:cs="Arial"/>
          <w:sz w:val="22"/>
          <w:szCs w:val="22"/>
          <w:lang w:val="en-AU"/>
        </w:rPr>
        <w:t xml:space="preserve"> and QATSICPP</w:t>
      </w:r>
      <w:r w:rsidR="007D0ACB">
        <w:rPr>
          <w:rFonts w:ascii="Arial" w:eastAsia="Calibri" w:hAnsi="Arial" w:cs="Arial"/>
          <w:sz w:val="22"/>
          <w:szCs w:val="22"/>
          <w:lang w:val="en-AU"/>
        </w:rPr>
        <w:t>. The session consolidated input from earlier consultations, including the Board’s June 2019 Forum</w:t>
      </w:r>
      <w:r w:rsidR="00D51CE4">
        <w:rPr>
          <w:rFonts w:ascii="Arial" w:eastAsia="Calibri" w:hAnsi="Arial" w:cs="Arial"/>
          <w:sz w:val="22"/>
          <w:szCs w:val="22"/>
          <w:lang w:val="en-AU"/>
        </w:rPr>
        <w:t>,</w:t>
      </w:r>
      <w:r w:rsidR="007D0ACB">
        <w:rPr>
          <w:rFonts w:ascii="Arial" w:eastAsia="Calibri" w:hAnsi="Arial" w:cs="Arial"/>
          <w:sz w:val="22"/>
          <w:szCs w:val="22"/>
          <w:lang w:val="en-AU"/>
        </w:rPr>
        <w:t xml:space="preserve"> and </w:t>
      </w:r>
      <w:r w:rsidR="00FC0B80">
        <w:rPr>
          <w:rFonts w:ascii="Arial" w:eastAsia="Calibri" w:hAnsi="Arial" w:cs="Arial"/>
          <w:sz w:val="22"/>
          <w:szCs w:val="22"/>
          <w:lang w:val="en-AU"/>
        </w:rPr>
        <w:t xml:space="preserve">focussed </w:t>
      </w:r>
      <w:r w:rsidR="007D0ACB">
        <w:rPr>
          <w:rFonts w:ascii="Arial" w:eastAsia="Calibri" w:hAnsi="Arial" w:cs="Arial"/>
          <w:sz w:val="22"/>
          <w:szCs w:val="22"/>
          <w:lang w:val="en-AU"/>
        </w:rPr>
        <w:t xml:space="preserve">on the </w:t>
      </w:r>
      <w:r w:rsidR="0033140F">
        <w:rPr>
          <w:rFonts w:ascii="Arial" w:eastAsia="Calibri" w:hAnsi="Arial" w:cs="Arial"/>
          <w:sz w:val="22"/>
          <w:szCs w:val="22"/>
          <w:lang w:val="en-AU"/>
        </w:rPr>
        <w:t>proposed</w:t>
      </w:r>
      <w:r w:rsidR="0033140F" w:rsidRPr="0033140F">
        <w:rPr>
          <w:rFonts w:ascii="Arial" w:eastAsia="Calibri" w:hAnsi="Arial" w:cs="Arial"/>
          <w:sz w:val="22"/>
          <w:szCs w:val="22"/>
          <w:lang w:val="en-AU"/>
        </w:rPr>
        <w:t xml:space="preserve"> actions that will continue setting the foundations for change needed to support Aboriginal and Torres Strait Islander children</w:t>
      </w:r>
      <w:r w:rsidR="007D0ACB">
        <w:rPr>
          <w:rFonts w:ascii="Arial" w:eastAsia="Calibri" w:hAnsi="Arial" w:cs="Arial"/>
          <w:sz w:val="22"/>
          <w:szCs w:val="22"/>
          <w:lang w:val="en-AU"/>
        </w:rPr>
        <w:t xml:space="preserve"> and</w:t>
      </w:r>
      <w:r w:rsidR="0033140F" w:rsidRPr="0033140F">
        <w:rPr>
          <w:rFonts w:ascii="Arial" w:eastAsia="Calibri" w:hAnsi="Arial" w:cs="Arial"/>
          <w:sz w:val="22"/>
          <w:szCs w:val="22"/>
          <w:lang w:val="en-AU"/>
        </w:rPr>
        <w:t xml:space="preserve"> young people </w:t>
      </w:r>
      <w:r w:rsidR="007D0ACB">
        <w:rPr>
          <w:rFonts w:ascii="Arial" w:eastAsia="Calibri" w:hAnsi="Arial" w:cs="Arial"/>
          <w:sz w:val="22"/>
          <w:szCs w:val="22"/>
          <w:lang w:val="en-AU"/>
        </w:rPr>
        <w:t>to grow up safe and cared for in family, community and culture. The second action plan will</w:t>
      </w:r>
      <w:r w:rsidR="0033140F" w:rsidRPr="0033140F">
        <w:rPr>
          <w:rFonts w:ascii="Arial" w:eastAsia="Calibri" w:hAnsi="Arial" w:cs="Arial"/>
          <w:sz w:val="22"/>
          <w:szCs w:val="22"/>
          <w:lang w:val="en-AU"/>
        </w:rPr>
        <w:t xml:space="preserve"> consolidate and embed the actions achieved in the first Changing Tracks</w:t>
      </w:r>
      <w:r w:rsidR="007D0ACB">
        <w:rPr>
          <w:rFonts w:ascii="Arial" w:eastAsia="Calibri" w:hAnsi="Arial" w:cs="Arial"/>
          <w:sz w:val="22"/>
          <w:szCs w:val="22"/>
          <w:lang w:val="en-AU"/>
        </w:rPr>
        <w:t xml:space="preserve"> Action Plan 2017-19</w:t>
      </w:r>
      <w:r w:rsidR="0033140F" w:rsidRPr="0033140F">
        <w:rPr>
          <w:rFonts w:ascii="Arial" w:eastAsia="Calibri" w:hAnsi="Arial" w:cs="Arial"/>
          <w:sz w:val="22"/>
          <w:szCs w:val="22"/>
          <w:lang w:val="en-AU"/>
        </w:rPr>
        <w:t>.</w:t>
      </w:r>
      <w:r w:rsidR="007D0ACB" w:rsidRPr="007D0AC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7D0ACB">
        <w:rPr>
          <w:rFonts w:ascii="Arial" w:eastAsia="Calibri" w:hAnsi="Arial" w:cs="Arial"/>
          <w:sz w:val="22"/>
          <w:szCs w:val="22"/>
          <w:lang w:val="en-AU"/>
        </w:rPr>
        <w:t>The Board will provi</w:t>
      </w:r>
      <w:r w:rsidR="0021373F">
        <w:rPr>
          <w:rFonts w:ascii="Arial" w:eastAsia="Calibri" w:hAnsi="Arial" w:cs="Arial"/>
          <w:sz w:val="22"/>
          <w:szCs w:val="22"/>
          <w:lang w:val="en-AU"/>
        </w:rPr>
        <w:t>de further input to the second a</w:t>
      </w:r>
      <w:r w:rsidR="007D0ACB">
        <w:rPr>
          <w:rFonts w:ascii="Arial" w:eastAsia="Calibri" w:hAnsi="Arial" w:cs="Arial"/>
          <w:sz w:val="22"/>
          <w:szCs w:val="22"/>
          <w:lang w:val="en-AU"/>
        </w:rPr>
        <w:t>ction plan out of session.</w:t>
      </w:r>
    </w:p>
    <w:p w:rsidR="00CC10C1" w:rsidRDefault="00CC10C1" w:rsidP="0021373F">
      <w:pPr>
        <w:jc w:val="both"/>
        <w:rPr>
          <w:rFonts w:ascii="Arial" w:eastAsia="Calibri" w:hAnsi="Arial" w:cs="Arial"/>
          <w:b/>
          <w:sz w:val="22"/>
          <w:szCs w:val="22"/>
          <w:lang w:val="en-AU"/>
        </w:rPr>
      </w:pPr>
    </w:p>
    <w:p w:rsidR="00CC10C1" w:rsidRPr="003B02DB" w:rsidRDefault="00CC10C1" w:rsidP="0021373F">
      <w:pPr>
        <w:pStyle w:val="Default"/>
        <w:jc w:val="both"/>
        <w:rPr>
          <w:rFonts w:ascii="Arial" w:eastAsia="Calibri" w:hAnsi="Arial" w:cs="Arial"/>
          <w:b/>
          <w:szCs w:val="22"/>
        </w:rPr>
      </w:pPr>
      <w:r w:rsidRPr="000A48C3">
        <w:rPr>
          <w:rFonts w:ascii="Arial" w:eastAsia="Calibri" w:hAnsi="Arial" w:cs="Arial"/>
          <w:b/>
          <w:szCs w:val="22"/>
        </w:rPr>
        <w:t>Queensland First Children and Families Board</w:t>
      </w:r>
      <w:r>
        <w:rPr>
          <w:rFonts w:ascii="Arial" w:eastAsia="Calibri" w:hAnsi="Arial" w:cs="Arial"/>
          <w:b/>
          <w:szCs w:val="22"/>
        </w:rPr>
        <w:t xml:space="preserve"> Members - In Camera S</w:t>
      </w:r>
      <w:r w:rsidRPr="003B02DB">
        <w:rPr>
          <w:rFonts w:ascii="Arial" w:eastAsia="Calibri" w:hAnsi="Arial" w:cs="Arial"/>
          <w:b/>
          <w:szCs w:val="22"/>
        </w:rPr>
        <w:t>ession</w:t>
      </w:r>
    </w:p>
    <w:p w:rsidR="00CC10C1" w:rsidRDefault="00CC10C1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:rsidR="00CC10C1" w:rsidRPr="000231C8" w:rsidRDefault="00CC10C1" w:rsidP="0021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Queensland First Children and Families Board </w:t>
      </w:r>
      <w:r w:rsidR="00113167">
        <w:rPr>
          <w:rFonts w:ascii="Arial" w:hAnsi="Arial" w:cs="Arial"/>
          <w:sz w:val="22"/>
          <w:szCs w:val="22"/>
        </w:rPr>
        <w:t xml:space="preserve">ended the Board meeting with an in camera session </w:t>
      </w:r>
      <w:r w:rsidR="007D0ACB">
        <w:rPr>
          <w:rFonts w:ascii="Arial" w:hAnsi="Arial" w:cs="Arial"/>
          <w:sz w:val="22"/>
          <w:szCs w:val="22"/>
        </w:rPr>
        <w:t>for</w:t>
      </w:r>
      <w:r w:rsidR="00113167">
        <w:rPr>
          <w:rFonts w:ascii="Arial" w:hAnsi="Arial" w:cs="Arial"/>
          <w:sz w:val="22"/>
          <w:szCs w:val="22"/>
        </w:rPr>
        <w:t xml:space="preserve"> Board members only. The Co-chairs will meet with the Director</w:t>
      </w:r>
      <w:r w:rsidR="007D0ACB">
        <w:rPr>
          <w:rFonts w:ascii="Arial" w:hAnsi="Arial" w:cs="Arial"/>
          <w:sz w:val="22"/>
          <w:szCs w:val="22"/>
        </w:rPr>
        <w:t xml:space="preserve">s-General of the Department Child Safety, Youth and Women and Department of Aboriginal and Torres Strait Islander Partnerships </w:t>
      </w:r>
      <w:r w:rsidR="00113167">
        <w:rPr>
          <w:rFonts w:ascii="Arial" w:hAnsi="Arial" w:cs="Arial"/>
          <w:sz w:val="22"/>
          <w:szCs w:val="22"/>
        </w:rPr>
        <w:t xml:space="preserve">to </w:t>
      </w:r>
      <w:r w:rsidR="009568C2">
        <w:rPr>
          <w:rFonts w:ascii="Arial" w:hAnsi="Arial" w:cs="Arial"/>
          <w:sz w:val="22"/>
          <w:szCs w:val="22"/>
        </w:rPr>
        <w:t>discuss the outcomes of the in</w:t>
      </w:r>
      <w:r w:rsidR="000530EE" w:rsidRPr="000530EE">
        <w:rPr>
          <w:rFonts w:ascii="Arial" w:hAnsi="Arial" w:cs="Arial"/>
          <w:sz w:val="22"/>
          <w:szCs w:val="22"/>
        </w:rPr>
        <w:t xml:space="preserve"> camera session.</w:t>
      </w:r>
    </w:p>
    <w:p w:rsidR="00CC10C1" w:rsidRDefault="00CC10C1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:rsidR="00CC10C1" w:rsidRDefault="00CC10C1" w:rsidP="0021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next Board meeting is scheduled for </w:t>
      </w:r>
      <w:r w:rsidR="00A05210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November 2019</w:t>
      </w:r>
      <w:r w:rsidR="00A05210">
        <w:rPr>
          <w:rFonts w:ascii="Arial" w:hAnsi="Arial" w:cs="Arial"/>
          <w:sz w:val="22"/>
          <w:szCs w:val="22"/>
        </w:rPr>
        <w:t xml:space="preserve"> via teleconference</w:t>
      </w:r>
      <w:r w:rsidR="007D0ACB">
        <w:rPr>
          <w:rFonts w:ascii="Arial" w:hAnsi="Arial" w:cs="Arial"/>
          <w:sz w:val="22"/>
          <w:szCs w:val="22"/>
        </w:rPr>
        <w:t xml:space="preserve">. </w:t>
      </w:r>
    </w:p>
    <w:p w:rsidR="00CC10C1" w:rsidRDefault="00CC10C1" w:rsidP="0021373F">
      <w:pPr>
        <w:jc w:val="both"/>
        <w:rPr>
          <w:rFonts w:ascii="Arial" w:hAnsi="Arial" w:cs="Arial"/>
          <w:sz w:val="22"/>
          <w:szCs w:val="22"/>
        </w:rPr>
      </w:pPr>
    </w:p>
    <w:p w:rsidR="00CC10C1" w:rsidRPr="00E36ACF" w:rsidRDefault="00CC10C1" w:rsidP="0021373F">
      <w:pPr>
        <w:jc w:val="both"/>
        <w:rPr>
          <w:color w:val="1F497D"/>
        </w:rPr>
      </w:pPr>
      <w:r>
        <w:rPr>
          <w:rFonts w:ascii="Arial" w:hAnsi="Arial" w:cs="Arial"/>
          <w:sz w:val="22"/>
          <w:szCs w:val="22"/>
        </w:rPr>
        <w:t xml:space="preserve">For more information in relation to the Board including previous communiques, please visit the Board’s webpage </w:t>
      </w:r>
      <w:hyperlink r:id="rId8" w:history="1">
        <w:r w:rsidRPr="00DF52F8">
          <w:rPr>
            <w:rStyle w:val="Hyperlink"/>
            <w:rFonts w:ascii="Arial" w:hAnsi="Arial" w:cs="Arial"/>
            <w:sz w:val="22"/>
            <w:szCs w:val="22"/>
          </w:rPr>
          <w:t>https://www.csyw.qld.gov.au/campaign/supporting-families/background/queensland-first-children-families-board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:rsidR="00CC10C1" w:rsidRDefault="00CC10C1" w:rsidP="0021373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C10C1" w:rsidRDefault="00CC10C1" w:rsidP="0021373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queries </w:t>
      </w:r>
      <w:r w:rsidRPr="001263C0">
        <w:rPr>
          <w:rFonts w:ascii="Arial" w:hAnsi="Arial" w:cs="Arial"/>
          <w:sz w:val="22"/>
          <w:szCs w:val="22"/>
        </w:rPr>
        <w:t xml:space="preserve">can be emailed to the </w:t>
      </w:r>
      <w:r>
        <w:rPr>
          <w:rFonts w:ascii="Arial" w:hAnsi="Arial" w:cs="Arial"/>
          <w:sz w:val="22"/>
          <w:szCs w:val="22"/>
        </w:rPr>
        <w:t xml:space="preserve">Board </w:t>
      </w:r>
      <w:r w:rsidRPr="001263C0">
        <w:rPr>
          <w:rFonts w:ascii="Arial" w:hAnsi="Arial" w:cs="Arial"/>
          <w:sz w:val="22"/>
          <w:szCs w:val="22"/>
        </w:rPr>
        <w:t>Secretariat through the following email a</w:t>
      </w:r>
      <w:r>
        <w:rPr>
          <w:rFonts w:ascii="Arial" w:hAnsi="Arial" w:cs="Arial"/>
          <w:sz w:val="22"/>
          <w:szCs w:val="22"/>
        </w:rPr>
        <w:t xml:space="preserve">ddress </w:t>
      </w:r>
      <w:hyperlink r:id="rId9" w:history="1">
        <w:r w:rsidRPr="003A2FF3">
          <w:rPr>
            <w:rStyle w:val="Hyperlink"/>
            <w:rFonts w:ascii="Arial" w:hAnsi="Arial" w:cs="Arial"/>
            <w:sz w:val="22"/>
            <w:szCs w:val="22"/>
          </w:rPr>
          <w:t>qfcfbsec@csyw.qld.gov.au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CC10C1" w:rsidRDefault="00CC10C1" w:rsidP="0021373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CC10C1" w:rsidRDefault="00CC10C1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CC10C1" w:rsidRDefault="00CC10C1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7D0ACB" w:rsidRDefault="007D0ACB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CC10C1" w:rsidRPr="00CC10C1" w:rsidRDefault="00CC10C1" w:rsidP="0021373F">
      <w:pPr>
        <w:jc w:val="both"/>
        <w:rPr>
          <w:rFonts w:ascii="Arial" w:eastAsia="Calibri" w:hAnsi="Arial" w:cs="Arial"/>
          <w:b/>
          <w:sz w:val="22"/>
          <w:szCs w:val="22"/>
          <w:lang w:val="en-AU"/>
        </w:rPr>
      </w:pPr>
    </w:p>
    <w:p w:rsidR="00CC10C1" w:rsidRDefault="00CC10C1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:rsidR="001122AD" w:rsidRDefault="001122AD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sectPr w:rsidR="001122AD" w:rsidSect="00BF1C14">
      <w:headerReference w:type="default" r:id="rId10"/>
      <w:headerReference w:type="first" r:id="rId11"/>
      <w:pgSz w:w="11900" w:h="16840"/>
      <w:pgMar w:top="2552" w:right="843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DA" w:rsidRDefault="008A03DA" w:rsidP="00860D81">
      <w:r>
        <w:separator/>
      </w:r>
    </w:p>
  </w:endnote>
  <w:endnote w:type="continuationSeparator" w:id="0">
    <w:p w:rsidR="008A03DA" w:rsidRDefault="008A03DA" w:rsidP="008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DA" w:rsidRDefault="008A03DA" w:rsidP="00860D81">
      <w:r>
        <w:separator/>
      </w:r>
    </w:p>
  </w:footnote>
  <w:footnote w:type="continuationSeparator" w:id="0">
    <w:p w:rsidR="008A03DA" w:rsidRDefault="008A03DA" w:rsidP="0086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8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BD7656E" wp14:editId="30028B8B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3060" cy="10703501"/>
          <wp:effectExtent l="0" t="0" r="8890" b="3175"/>
          <wp:wrapNone/>
          <wp:docPr id="7" name="Picture 7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18D95DE9" wp14:editId="4D74EE7A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73060" cy="10703501"/>
          <wp:effectExtent l="0" t="0" r="8890" b="3175"/>
          <wp:wrapNone/>
          <wp:docPr id="8" name="Picture 8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DB"/>
    <w:multiLevelType w:val="hybridMultilevel"/>
    <w:tmpl w:val="0E12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05CA7"/>
    <w:multiLevelType w:val="hybridMultilevel"/>
    <w:tmpl w:val="666A52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F6F60"/>
    <w:multiLevelType w:val="hybridMultilevel"/>
    <w:tmpl w:val="61AA5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6AF5"/>
    <w:multiLevelType w:val="hybridMultilevel"/>
    <w:tmpl w:val="9A0EA0D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3170F"/>
    <w:multiLevelType w:val="hybridMultilevel"/>
    <w:tmpl w:val="A8BE1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5895"/>
    <w:multiLevelType w:val="hybridMultilevel"/>
    <w:tmpl w:val="1C9AB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117D3"/>
    <w:multiLevelType w:val="hybridMultilevel"/>
    <w:tmpl w:val="241CC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3BF1"/>
    <w:multiLevelType w:val="hybridMultilevel"/>
    <w:tmpl w:val="F0B86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1A7D"/>
    <w:multiLevelType w:val="hybridMultilevel"/>
    <w:tmpl w:val="D8DC0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0679C2"/>
    <w:multiLevelType w:val="hybridMultilevel"/>
    <w:tmpl w:val="B97E8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53207"/>
    <w:multiLevelType w:val="hybridMultilevel"/>
    <w:tmpl w:val="C9126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62B72"/>
    <w:multiLevelType w:val="hybridMultilevel"/>
    <w:tmpl w:val="E5F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501" w:hanging="360"/>
      </w:pPr>
    </w:lvl>
    <w:lvl w:ilvl="2" w:tplc="0C09001B">
      <w:start w:val="1"/>
      <w:numFmt w:val="lowerRoman"/>
      <w:lvlText w:val="%3."/>
      <w:lvlJc w:val="right"/>
      <w:pPr>
        <w:ind w:left="2221" w:hanging="180"/>
      </w:pPr>
    </w:lvl>
    <w:lvl w:ilvl="3" w:tplc="0C09000F">
      <w:start w:val="1"/>
      <w:numFmt w:val="decimal"/>
      <w:lvlText w:val="%4."/>
      <w:lvlJc w:val="left"/>
      <w:pPr>
        <w:ind w:left="2941" w:hanging="360"/>
      </w:pPr>
    </w:lvl>
    <w:lvl w:ilvl="4" w:tplc="0C090019">
      <w:start w:val="1"/>
      <w:numFmt w:val="lowerLetter"/>
      <w:lvlText w:val="%5."/>
      <w:lvlJc w:val="left"/>
      <w:pPr>
        <w:ind w:left="3661" w:hanging="360"/>
      </w:pPr>
    </w:lvl>
    <w:lvl w:ilvl="5" w:tplc="0C09001B">
      <w:start w:val="1"/>
      <w:numFmt w:val="lowerRoman"/>
      <w:lvlText w:val="%6."/>
      <w:lvlJc w:val="right"/>
      <w:pPr>
        <w:ind w:left="4381" w:hanging="180"/>
      </w:pPr>
    </w:lvl>
    <w:lvl w:ilvl="6" w:tplc="0C09000F">
      <w:start w:val="1"/>
      <w:numFmt w:val="decimal"/>
      <w:lvlText w:val="%7."/>
      <w:lvlJc w:val="left"/>
      <w:pPr>
        <w:ind w:left="5101" w:hanging="360"/>
      </w:pPr>
    </w:lvl>
    <w:lvl w:ilvl="7" w:tplc="0C090019">
      <w:start w:val="1"/>
      <w:numFmt w:val="lowerLetter"/>
      <w:lvlText w:val="%8."/>
      <w:lvlJc w:val="left"/>
      <w:pPr>
        <w:ind w:left="5821" w:hanging="360"/>
      </w:pPr>
    </w:lvl>
    <w:lvl w:ilvl="8" w:tplc="0C09001B">
      <w:start w:val="1"/>
      <w:numFmt w:val="lowerRoman"/>
      <w:lvlText w:val="%9."/>
      <w:lvlJc w:val="right"/>
      <w:pPr>
        <w:ind w:left="6541" w:hanging="180"/>
      </w:pPr>
    </w:lvl>
  </w:abstractNum>
  <w:abstractNum w:abstractNumId="12" w15:restartNumberingAfterBreak="0">
    <w:nsid w:val="69DA2DDC"/>
    <w:multiLevelType w:val="hybridMultilevel"/>
    <w:tmpl w:val="219478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E3AE0"/>
    <w:multiLevelType w:val="hybridMultilevel"/>
    <w:tmpl w:val="BF4070EA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 w15:restartNumberingAfterBreak="0">
    <w:nsid w:val="7C4C519B"/>
    <w:multiLevelType w:val="hybridMultilevel"/>
    <w:tmpl w:val="C4349C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81"/>
    <w:rsid w:val="00006279"/>
    <w:rsid w:val="00007B90"/>
    <w:rsid w:val="00013B09"/>
    <w:rsid w:val="000231C8"/>
    <w:rsid w:val="00033B16"/>
    <w:rsid w:val="00043BCB"/>
    <w:rsid w:val="000530EE"/>
    <w:rsid w:val="000538C5"/>
    <w:rsid w:val="000830B9"/>
    <w:rsid w:val="000A3544"/>
    <w:rsid w:val="000B14E9"/>
    <w:rsid w:val="000B187A"/>
    <w:rsid w:val="000D6C7C"/>
    <w:rsid w:val="001122AD"/>
    <w:rsid w:val="00112BE7"/>
    <w:rsid w:val="00113167"/>
    <w:rsid w:val="00147866"/>
    <w:rsid w:val="00180E2F"/>
    <w:rsid w:val="001870C2"/>
    <w:rsid w:val="001C46DC"/>
    <w:rsid w:val="0021373F"/>
    <w:rsid w:val="00230305"/>
    <w:rsid w:val="0025226B"/>
    <w:rsid w:val="00257322"/>
    <w:rsid w:val="00263300"/>
    <w:rsid w:val="00266B45"/>
    <w:rsid w:val="002A5E25"/>
    <w:rsid w:val="002E657B"/>
    <w:rsid w:val="00306EF7"/>
    <w:rsid w:val="00307070"/>
    <w:rsid w:val="00310AAA"/>
    <w:rsid w:val="00330702"/>
    <w:rsid w:val="0033140F"/>
    <w:rsid w:val="00350CEA"/>
    <w:rsid w:val="00354B36"/>
    <w:rsid w:val="00386155"/>
    <w:rsid w:val="003922D7"/>
    <w:rsid w:val="003A6B87"/>
    <w:rsid w:val="003B02DB"/>
    <w:rsid w:val="003F3463"/>
    <w:rsid w:val="00402CE9"/>
    <w:rsid w:val="00422C9A"/>
    <w:rsid w:val="0044681E"/>
    <w:rsid w:val="00452127"/>
    <w:rsid w:val="00460941"/>
    <w:rsid w:val="00476D3D"/>
    <w:rsid w:val="004800D5"/>
    <w:rsid w:val="004E476C"/>
    <w:rsid w:val="005422DB"/>
    <w:rsid w:val="00581439"/>
    <w:rsid w:val="00595EC2"/>
    <w:rsid w:val="005B2AAC"/>
    <w:rsid w:val="0062721C"/>
    <w:rsid w:val="00641958"/>
    <w:rsid w:val="00652D15"/>
    <w:rsid w:val="00672D21"/>
    <w:rsid w:val="00677E9A"/>
    <w:rsid w:val="00681FE1"/>
    <w:rsid w:val="00690529"/>
    <w:rsid w:val="0069512C"/>
    <w:rsid w:val="006D441F"/>
    <w:rsid w:val="006F5F4B"/>
    <w:rsid w:val="00712CB6"/>
    <w:rsid w:val="00720941"/>
    <w:rsid w:val="00787768"/>
    <w:rsid w:val="00796A33"/>
    <w:rsid w:val="007A72EB"/>
    <w:rsid w:val="007D0ACB"/>
    <w:rsid w:val="007D51B5"/>
    <w:rsid w:val="00831E83"/>
    <w:rsid w:val="00851045"/>
    <w:rsid w:val="00860D81"/>
    <w:rsid w:val="0087205C"/>
    <w:rsid w:val="008817B2"/>
    <w:rsid w:val="008902DE"/>
    <w:rsid w:val="008A03DA"/>
    <w:rsid w:val="008B3C57"/>
    <w:rsid w:val="008C6B92"/>
    <w:rsid w:val="00902D58"/>
    <w:rsid w:val="0092635A"/>
    <w:rsid w:val="009568C2"/>
    <w:rsid w:val="009848C6"/>
    <w:rsid w:val="009929B8"/>
    <w:rsid w:val="009D1186"/>
    <w:rsid w:val="00A05210"/>
    <w:rsid w:val="00A20A8C"/>
    <w:rsid w:val="00A3418B"/>
    <w:rsid w:val="00A403AA"/>
    <w:rsid w:val="00A57195"/>
    <w:rsid w:val="00A80F6C"/>
    <w:rsid w:val="00A82467"/>
    <w:rsid w:val="00A95B73"/>
    <w:rsid w:val="00A97021"/>
    <w:rsid w:val="00AB20F6"/>
    <w:rsid w:val="00AD73B1"/>
    <w:rsid w:val="00AF4795"/>
    <w:rsid w:val="00B03396"/>
    <w:rsid w:val="00B25161"/>
    <w:rsid w:val="00B4332F"/>
    <w:rsid w:val="00B53F5D"/>
    <w:rsid w:val="00B70C1E"/>
    <w:rsid w:val="00B7454B"/>
    <w:rsid w:val="00B74DAA"/>
    <w:rsid w:val="00B86197"/>
    <w:rsid w:val="00BA5023"/>
    <w:rsid w:val="00BE1ED7"/>
    <w:rsid w:val="00BF1C14"/>
    <w:rsid w:val="00BF46EF"/>
    <w:rsid w:val="00C16128"/>
    <w:rsid w:val="00C21F84"/>
    <w:rsid w:val="00C533F5"/>
    <w:rsid w:val="00C678DE"/>
    <w:rsid w:val="00C7153A"/>
    <w:rsid w:val="00C92AA1"/>
    <w:rsid w:val="00C94BE2"/>
    <w:rsid w:val="00C96957"/>
    <w:rsid w:val="00CC10C1"/>
    <w:rsid w:val="00CD2561"/>
    <w:rsid w:val="00CE7CD4"/>
    <w:rsid w:val="00CF47F6"/>
    <w:rsid w:val="00D51CE4"/>
    <w:rsid w:val="00D96475"/>
    <w:rsid w:val="00DB1E94"/>
    <w:rsid w:val="00DC001E"/>
    <w:rsid w:val="00DC2DF9"/>
    <w:rsid w:val="00DC5B5C"/>
    <w:rsid w:val="00DD607B"/>
    <w:rsid w:val="00E81EA3"/>
    <w:rsid w:val="00E84AF1"/>
    <w:rsid w:val="00E86BD3"/>
    <w:rsid w:val="00EA025D"/>
    <w:rsid w:val="00ED4AFE"/>
    <w:rsid w:val="00EE05C1"/>
    <w:rsid w:val="00F139B5"/>
    <w:rsid w:val="00F3604E"/>
    <w:rsid w:val="00F364F5"/>
    <w:rsid w:val="00F77C62"/>
    <w:rsid w:val="00F90BE2"/>
    <w:rsid w:val="00FC0B80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32E9B04E-DEAE-4C71-AA7B-FD4B456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81"/>
  </w:style>
  <w:style w:type="paragraph" w:styleId="Footer">
    <w:name w:val="footer"/>
    <w:basedOn w:val="Normal"/>
    <w:link w:val="Foot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81"/>
  </w:style>
  <w:style w:type="paragraph" w:styleId="BalloonText">
    <w:name w:val="Balloon Text"/>
    <w:basedOn w:val="Normal"/>
    <w:link w:val="BalloonTextChar"/>
    <w:uiPriority w:val="99"/>
    <w:semiHidden/>
    <w:unhideWhenUsed/>
    <w:rsid w:val="00860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4681E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val="en-AU" w:eastAsia="en-AU"/>
    </w:rPr>
  </w:style>
  <w:style w:type="paragraph" w:customStyle="1" w:styleId="IPSNormalStyle">
    <w:name w:val="IPS Normal Style"/>
    <w:basedOn w:val="Normal"/>
    <w:link w:val="IPSNormalStyleChar"/>
    <w:qFormat/>
    <w:rsid w:val="00B7454B"/>
    <w:pPr>
      <w:spacing w:after="60" w:line="264" w:lineRule="auto"/>
      <w:jc w:val="both"/>
    </w:pPr>
    <w:rPr>
      <w:rFonts w:ascii="Century Gothic" w:eastAsiaTheme="minorHAnsi" w:hAnsi="Century Gothic" w:cs="Arial"/>
      <w:lang w:val="en-AU"/>
    </w:rPr>
  </w:style>
  <w:style w:type="character" w:customStyle="1" w:styleId="IPSNormalStyleChar">
    <w:name w:val="IPS Normal Style Char"/>
    <w:basedOn w:val="DefaultParagraphFont"/>
    <w:link w:val="IPSNormalStyle"/>
    <w:rsid w:val="00B7454B"/>
    <w:rPr>
      <w:rFonts w:ascii="Century Gothic" w:eastAsiaTheme="minorHAnsi" w:hAnsi="Century Gothic" w:cs="Arial"/>
      <w:lang w:val="en-AU"/>
    </w:rPr>
  </w:style>
  <w:style w:type="paragraph" w:customStyle="1" w:styleId="TableParagraph">
    <w:name w:val="Table Paragraph"/>
    <w:basedOn w:val="Normal"/>
    <w:uiPriority w:val="1"/>
    <w:qFormat/>
    <w:rsid w:val="008817B2"/>
    <w:pPr>
      <w:widowControl w:val="0"/>
    </w:pPr>
    <w:rPr>
      <w:rFonts w:eastAsia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128"/>
    <w:pPr>
      <w:widowControl w:val="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128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6128"/>
    <w:pPr>
      <w:spacing w:before="120" w:after="240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86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B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4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467"/>
    <w:pPr>
      <w:widowControl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467"/>
    <w:rPr>
      <w:rFonts w:eastAsiaTheme="minorHAnsi"/>
      <w:b/>
      <w:bCs/>
      <w:sz w:val="20"/>
      <w:szCs w:val="20"/>
    </w:rPr>
  </w:style>
  <w:style w:type="paragraph" w:customStyle="1" w:styleId="TableText">
    <w:name w:val="Table Text"/>
    <w:basedOn w:val="Normal"/>
    <w:uiPriority w:val="4"/>
    <w:qFormat/>
    <w:rsid w:val="00354B36"/>
    <w:pPr>
      <w:spacing w:before="60" w:after="60"/>
    </w:pPr>
    <w:rPr>
      <w:rFonts w:ascii="Arial" w:eastAsia="Times New Roman" w:hAnsi="Arial" w:cs="Times New Roman"/>
      <w:sz w:val="2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header2.xml" Type="http://schemas.openxmlformats.org/officeDocument/2006/relationships/head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csyw.qld.gov.au/campaign/supporting-families/background/queensland-first-children-families-board" TargetMode="External" Type="http://schemas.openxmlformats.org/officeDocument/2006/relationships/hyperlink"/>
<Relationship Id="rId9" Target="mailto:qfcfbsec@csyw.qld.gov.au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32542-22E9-4A71-8220-6EE2C07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4985</Characters>
  <Application>Microsoft Office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Qld Government</Company>
  <LinksUpToDate>false</LinksUpToDate>
  <CharactersWithSpaces>5850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2019-11-18T00:54:00Z</dcterms:created>
  <dc:creator>Queensland Government</dc:creator>
  <cp:keywords>qfcfb board</cp:keywords>
  <cp:lastModifiedBy>Rachel Spence</cp:lastModifiedBy>
  <cp:lastPrinted>2019-11-07T05:37:00Z</cp:lastPrinted>
  <dcterms:modified xsi:type="dcterms:W3CDTF">2019-11-18T00:54:00Z</dcterms:modified>
  <cp:revision>2</cp:revision>
  <dc:subject>QFCFB October Communique</dc:subject>
  <dc:title>qfcfb-oct-communique</dc:title>
</cp:coreProperties>
</file>