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98348" w14:textId="5CD7D0DC" w:rsidR="00F27C83" w:rsidRPr="002A21BE" w:rsidRDefault="00F27C83" w:rsidP="002A21BE">
      <w:pPr>
        <w:pStyle w:val="Heading1"/>
      </w:pPr>
      <w:r w:rsidRPr="002A21BE">
        <w:t>Background</w:t>
      </w:r>
    </w:p>
    <w:p w14:paraId="39077A75" w14:textId="11042205" w:rsidR="00F711A0" w:rsidRDefault="00F27C83" w:rsidP="003115CC">
      <w:pPr>
        <w:pStyle w:val="ListParagraph"/>
        <w:numPr>
          <w:ilvl w:val="0"/>
          <w:numId w:val="9"/>
        </w:numPr>
        <w:suppressAutoHyphens/>
        <w:spacing w:after="100" w:line="240" w:lineRule="auto"/>
        <w:ind w:left="357" w:hanging="357"/>
        <w:contextualSpacing w:val="0"/>
        <w:rPr>
          <w:rFonts w:ascii="Arial" w:hAnsi="Arial" w:cs="Arial"/>
        </w:rPr>
      </w:pPr>
      <w:r w:rsidRPr="005D7BC2">
        <w:rPr>
          <w:rFonts w:ascii="Arial" w:hAnsi="Arial" w:cs="Arial"/>
        </w:rPr>
        <w:t xml:space="preserve">‘Our story, our future’ is the Queensland Government’s </w:t>
      </w:r>
      <w:r w:rsidR="00732E96">
        <w:rPr>
          <w:rFonts w:ascii="Arial" w:hAnsi="Arial" w:cs="Arial"/>
        </w:rPr>
        <w:t>M</w:t>
      </w:r>
      <w:r w:rsidRPr="005D7BC2">
        <w:rPr>
          <w:rFonts w:ascii="Arial" w:hAnsi="Arial" w:cs="Arial"/>
        </w:rPr>
        <w:t xml:space="preserve">ulticultural </w:t>
      </w:r>
      <w:r w:rsidR="00732E96">
        <w:rPr>
          <w:rFonts w:ascii="Arial" w:hAnsi="Arial" w:cs="Arial"/>
        </w:rPr>
        <w:t>P</w:t>
      </w:r>
      <w:r w:rsidRPr="005D7BC2">
        <w:rPr>
          <w:rFonts w:ascii="Arial" w:hAnsi="Arial" w:cs="Arial"/>
        </w:rPr>
        <w:t xml:space="preserve">olicy </w:t>
      </w:r>
      <w:r w:rsidR="00B56B9C">
        <w:rPr>
          <w:rFonts w:ascii="Arial" w:hAnsi="Arial" w:cs="Arial"/>
        </w:rPr>
        <w:t xml:space="preserve">(the </w:t>
      </w:r>
      <w:r w:rsidR="0035397B">
        <w:rPr>
          <w:rFonts w:ascii="Arial" w:hAnsi="Arial" w:cs="Arial"/>
        </w:rPr>
        <w:t>P</w:t>
      </w:r>
      <w:r w:rsidR="00B56B9C">
        <w:rPr>
          <w:rFonts w:ascii="Arial" w:hAnsi="Arial" w:cs="Arial"/>
        </w:rPr>
        <w:t xml:space="preserve">olicy) </w:t>
      </w:r>
      <w:r w:rsidRPr="005D7BC2">
        <w:rPr>
          <w:rFonts w:ascii="Arial" w:hAnsi="Arial" w:cs="Arial"/>
        </w:rPr>
        <w:t xml:space="preserve">promoting an inclusive, </w:t>
      </w:r>
      <w:proofErr w:type="gramStart"/>
      <w:r w:rsidRPr="005D7BC2">
        <w:rPr>
          <w:rFonts w:ascii="Arial" w:hAnsi="Arial" w:cs="Arial"/>
        </w:rPr>
        <w:t>harmonious</w:t>
      </w:r>
      <w:proofErr w:type="gramEnd"/>
      <w:r w:rsidRPr="005D7BC2">
        <w:rPr>
          <w:rFonts w:ascii="Arial" w:hAnsi="Arial" w:cs="Arial"/>
        </w:rPr>
        <w:t xml:space="preserve"> and united community for Queensland.</w:t>
      </w:r>
    </w:p>
    <w:p w14:paraId="7D5E3153" w14:textId="387364BE" w:rsidR="00F27C83" w:rsidRPr="005D7BC2" w:rsidRDefault="00F27C83" w:rsidP="003115CC">
      <w:pPr>
        <w:pStyle w:val="ListParagraph"/>
        <w:numPr>
          <w:ilvl w:val="0"/>
          <w:numId w:val="9"/>
        </w:numPr>
        <w:suppressAutoHyphens/>
        <w:spacing w:after="100" w:line="240" w:lineRule="auto"/>
        <w:ind w:left="357" w:hanging="357"/>
        <w:contextualSpacing w:val="0"/>
        <w:rPr>
          <w:rFonts w:ascii="Arial" w:hAnsi="Arial" w:cs="Arial"/>
        </w:rPr>
      </w:pPr>
      <w:r w:rsidRPr="005D7BC2">
        <w:rPr>
          <w:rFonts w:ascii="Arial" w:hAnsi="Arial" w:cs="Arial"/>
        </w:rPr>
        <w:t xml:space="preserve">The </w:t>
      </w:r>
      <w:r w:rsidR="0035397B">
        <w:rPr>
          <w:rFonts w:ascii="Arial" w:hAnsi="Arial" w:cs="Arial"/>
        </w:rPr>
        <w:t>P</w:t>
      </w:r>
      <w:r w:rsidRPr="005D7BC2">
        <w:rPr>
          <w:rFonts w:ascii="Arial" w:hAnsi="Arial" w:cs="Arial"/>
        </w:rPr>
        <w:t xml:space="preserve">olicy focuses Queensland Government action on three policy priorities for culturally diverse communities and Queensland as a whole – </w:t>
      </w:r>
      <w:r w:rsidR="004D5AB7">
        <w:rPr>
          <w:rFonts w:ascii="Arial" w:hAnsi="Arial" w:cs="Arial"/>
        </w:rPr>
        <w:t xml:space="preserve">(1) </w:t>
      </w:r>
      <w:r w:rsidRPr="005D7BC2">
        <w:rPr>
          <w:rFonts w:ascii="Arial" w:hAnsi="Arial" w:cs="Arial"/>
        </w:rPr>
        <w:t>achieving c</w:t>
      </w:r>
      <w:r w:rsidR="004D5AB7">
        <w:rPr>
          <w:rFonts w:ascii="Arial" w:hAnsi="Arial" w:cs="Arial"/>
        </w:rPr>
        <w:t>ulturally responsive government, (2)</w:t>
      </w:r>
      <w:r w:rsidRPr="005D7BC2">
        <w:rPr>
          <w:rFonts w:ascii="Arial" w:hAnsi="Arial" w:cs="Arial"/>
        </w:rPr>
        <w:t xml:space="preserve"> supporting inclusive, </w:t>
      </w:r>
      <w:proofErr w:type="gramStart"/>
      <w:r w:rsidRPr="005D7BC2">
        <w:rPr>
          <w:rFonts w:ascii="Arial" w:hAnsi="Arial" w:cs="Arial"/>
        </w:rPr>
        <w:t>ha</w:t>
      </w:r>
      <w:r w:rsidR="004D5AB7">
        <w:rPr>
          <w:rFonts w:ascii="Arial" w:hAnsi="Arial" w:cs="Arial"/>
        </w:rPr>
        <w:t>rmonious</w:t>
      </w:r>
      <w:proofErr w:type="gramEnd"/>
      <w:r w:rsidR="004D5AB7">
        <w:rPr>
          <w:rFonts w:ascii="Arial" w:hAnsi="Arial" w:cs="Arial"/>
        </w:rPr>
        <w:t xml:space="preserve"> and united communities</w:t>
      </w:r>
      <w:r w:rsidRPr="005D7BC2">
        <w:rPr>
          <w:rFonts w:ascii="Arial" w:hAnsi="Arial" w:cs="Arial"/>
        </w:rPr>
        <w:t xml:space="preserve"> and </w:t>
      </w:r>
      <w:r w:rsidR="004D5AB7">
        <w:rPr>
          <w:rFonts w:ascii="Arial" w:hAnsi="Arial" w:cs="Arial"/>
        </w:rPr>
        <w:t xml:space="preserve">(3) </w:t>
      </w:r>
      <w:r w:rsidRPr="005D7BC2">
        <w:rPr>
          <w:rFonts w:ascii="Arial" w:hAnsi="Arial" w:cs="Arial"/>
        </w:rPr>
        <w:t>improving economic opportunities.</w:t>
      </w:r>
    </w:p>
    <w:p w14:paraId="79F191A5" w14:textId="6699E1AC" w:rsidR="00534C28" w:rsidRPr="005D7BC2" w:rsidRDefault="00F27C83" w:rsidP="003115CC">
      <w:pPr>
        <w:pStyle w:val="ListParagraph"/>
        <w:numPr>
          <w:ilvl w:val="0"/>
          <w:numId w:val="9"/>
        </w:numPr>
        <w:suppressAutoHyphens/>
        <w:spacing w:after="100" w:line="240" w:lineRule="auto"/>
        <w:ind w:left="357" w:hanging="357"/>
        <w:contextualSpacing w:val="0"/>
        <w:rPr>
          <w:rFonts w:ascii="Arial" w:hAnsi="Arial" w:cs="Arial"/>
        </w:rPr>
      </w:pPr>
      <w:r w:rsidRPr="005D7BC2">
        <w:rPr>
          <w:rFonts w:ascii="Arial" w:hAnsi="Arial" w:cs="Arial"/>
        </w:rPr>
        <w:t xml:space="preserve">The </w:t>
      </w:r>
      <w:r w:rsidR="0035397B">
        <w:rPr>
          <w:rFonts w:ascii="Arial" w:hAnsi="Arial" w:cs="Arial"/>
        </w:rPr>
        <w:t>P</w:t>
      </w:r>
      <w:r w:rsidRPr="005D7BC2">
        <w:rPr>
          <w:rFonts w:ascii="Arial" w:hAnsi="Arial" w:cs="Arial"/>
        </w:rPr>
        <w:t>olicy is being implemented through a three</w:t>
      </w:r>
      <w:r w:rsidR="00536B6E">
        <w:rPr>
          <w:rFonts w:ascii="Arial" w:hAnsi="Arial" w:cs="Arial"/>
        </w:rPr>
        <w:t>-</w:t>
      </w:r>
      <w:r w:rsidRPr="005D7BC2">
        <w:rPr>
          <w:rFonts w:ascii="Arial" w:hAnsi="Arial" w:cs="Arial"/>
        </w:rPr>
        <w:t xml:space="preserve">year Queensland Multicultural Action </w:t>
      </w:r>
      <w:r w:rsidRPr="00F92C95">
        <w:rPr>
          <w:rFonts w:ascii="Arial" w:hAnsi="Arial" w:cs="Arial"/>
        </w:rPr>
        <w:t>Plan 201</w:t>
      </w:r>
      <w:r w:rsidR="00536B6E" w:rsidRPr="00F92C95">
        <w:rPr>
          <w:rFonts w:ascii="Arial" w:hAnsi="Arial" w:cs="Arial"/>
        </w:rPr>
        <w:t>9</w:t>
      </w:r>
      <w:r w:rsidRPr="00F92C95">
        <w:rPr>
          <w:rFonts w:ascii="Arial" w:hAnsi="Arial" w:cs="Arial"/>
        </w:rPr>
        <w:t>-</w:t>
      </w:r>
      <w:r w:rsidR="00450237" w:rsidRPr="00F92C95">
        <w:rPr>
          <w:rFonts w:ascii="Arial" w:hAnsi="Arial" w:cs="Arial"/>
        </w:rPr>
        <w:t>20 to 2021-</w:t>
      </w:r>
      <w:r w:rsidR="00536B6E" w:rsidRPr="00F92C95">
        <w:rPr>
          <w:rFonts w:ascii="Arial" w:hAnsi="Arial" w:cs="Arial"/>
        </w:rPr>
        <w:t>22</w:t>
      </w:r>
      <w:r w:rsidR="00B56B9C">
        <w:rPr>
          <w:rFonts w:ascii="Arial" w:hAnsi="Arial" w:cs="Arial"/>
        </w:rPr>
        <w:t xml:space="preserve"> (the </w:t>
      </w:r>
      <w:r w:rsidR="0035397B">
        <w:rPr>
          <w:rFonts w:ascii="Arial" w:hAnsi="Arial" w:cs="Arial"/>
        </w:rPr>
        <w:t>Action Plan</w:t>
      </w:r>
      <w:r w:rsidR="00B56B9C">
        <w:rPr>
          <w:rFonts w:ascii="Arial" w:hAnsi="Arial" w:cs="Arial"/>
        </w:rPr>
        <w:t>)</w:t>
      </w:r>
      <w:r w:rsidRPr="00F92C95">
        <w:rPr>
          <w:rFonts w:ascii="Arial" w:hAnsi="Arial" w:cs="Arial"/>
        </w:rPr>
        <w:t>.</w:t>
      </w:r>
    </w:p>
    <w:p w14:paraId="5700E96D" w14:textId="1FB3EB61" w:rsidR="00534C28" w:rsidRPr="005D7BC2" w:rsidRDefault="00F27C83" w:rsidP="003115CC">
      <w:pPr>
        <w:pStyle w:val="ListParagraph"/>
        <w:numPr>
          <w:ilvl w:val="0"/>
          <w:numId w:val="9"/>
        </w:numPr>
        <w:suppressAutoHyphens/>
        <w:spacing w:after="100" w:line="240" w:lineRule="auto"/>
        <w:ind w:left="357" w:hanging="357"/>
        <w:contextualSpacing w:val="0"/>
        <w:rPr>
          <w:rFonts w:ascii="Arial" w:hAnsi="Arial" w:cs="Arial"/>
        </w:rPr>
      </w:pPr>
      <w:r w:rsidRPr="005D7BC2">
        <w:rPr>
          <w:rFonts w:ascii="Arial" w:hAnsi="Arial" w:cs="Arial"/>
        </w:rPr>
        <w:t xml:space="preserve">The </w:t>
      </w:r>
      <w:r w:rsidR="0035397B">
        <w:rPr>
          <w:rFonts w:ascii="Arial" w:hAnsi="Arial" w:cs="Arial"/>
        </w:rPr>
        <w:t>P</w:t>
      </w:r>
      <w:r w:rsidRPr="005D7BC2">
        <w:rPr>
          <w:rFonts w:ascii="Arial" w:hAnsi="Arial" w:cs="Arial"/>
        </w:rPr>
        <w:t xml:space="preserve">olicy and </w:t>
      </w:r>
      <w:r w:rsidR="002468B1">
        <w:rPr>
          <w:rFonts w:ascii="Arial" w:hAnsi="Arial" w:cs="Arial"/>
        </w:rPr>
        <w:t>A</w:t>
      </w:r>
      <w:r w:rsidRPr="005D7BC2">
        <w:rPr>
          <w:rFonts w:ascii="Arial" w:hAnsi="Arial" w:cs="Arial"/>
        </w:rPr>
        <w:t xml:space="preserve">ction </w:t>
      </w:r>
      <w:r w:rsidR="002468B1">
        <w:rPr>
          <w:rFonts w:ascii="Arial" w:hAnsi="Arial" w:cs="Arial"/>
        </w:rPr>
        <w:t>P</w:t>
      </w:r>
      <w:r w:rsidRPr="005D7BC2">
        <w:rPr>
          <w:rFonts w:ascii="Arial" w:hAnsi="Arial" w:cs="Arial"/>
        </w:rPr>
        <w:t xml:space="preserve">lan are a requirement of the </w:t>
      </w:r>
      <w:r w:rsidRPr="005D7BC2">
        <w:rPr>
          <w:rFonts w:ascii="Arial" w:hAnsi="Arial" w:cs="Arial"/>
          <w:i/>
        </w:rPr>
        <w:t>Multicultural Recognition Act 2016</w:t>
      </w:r>
      <w:r w:rsidRPr="005D7BC2">
        <w:rPr>
          <w:rFonts w:ascii="Arial" w:hAnsi="Arial" w:cs="Arial"/>
        </w:rPr>
        <w:t xml:space="preserve"> (the Act)</w:t>
      </w:r>
      <w:r w:rsidR="00A74B61">
        <w:rPr>
          <w:rFonts w:ascii="Arial" w:hAnsi="Arial" w:cs="Arial"/>
        </w:rPr>
        <w:t>.</w:t>
      </w:r>
      <w:r w:rsidRPr="005D7BC2">
        <w:rPr>
          <w:rFonts w:ascii="Arial" w:hAnsi="Arial" w:cs="Arial"/>
        </w:rPr>
        <w:t xml:space="preserve"> </w:t>
      </w:r>
    </w:p>
    <w:p w14:paraId="2476B501" w14:textId="014C5100" w:rsidR="00567CD3" w:rsidRPr="006923E3" w:rsidRDefault="00F27C83" w:rsidP="003115CC">
      <w:pPr>
        <w:pStyle w:val="ListParagraph"/>
        <w:numPr>
          <w:ilvl w:val="0"/>
          <w:numId w:val="9"/>
        </w:numPr>
        <w:suppressAutoHyphens/>
        <w:spacing w:after="100" w:line="240" w:lineRule="auto"/>
        <w:ind w:left="357" w:hanging="357"/>
        <w:contextualSpacing w:val="0"/>
        <w:rPr>
          <w:rFonts w:ascii="Arial" w:hAnsi="Arial" w:cs="Arial"/>
        </w:rPr>
      </w:pPr>
      <w:r w:rsidRPr="00B25435">
        <w:rPr>
          <w:rFonts w:ascii="Arial" w:hAnsi="Arial" w:cs="Arial"/>
        </w:rPr>
        <w:t xml:space="preserve">Section 24 of the Act requires entities with actions in the </w:t>
      </w:r>
      <w:r w:rsidR="009B2D69" w:rsidRPr="00B25435">
        <w:rPr>
          <w:rFonts w:ascii="Arial" w:hAnsi="Arial" w:cs="Arial"/>
        </w:rPr>
        <w:t xml:space="preserve">Action Plan </w:t>
      </w:r>
      <w:r w:rsidRPr="00B25435">
        <w:rPr>
          <w:rFonts w:ascii="Arial" w:hAnsi="Arial" w:cs="Arial"/>
        </w:rPr>
        <w:t>to report publicly on an annual basis. The report</w:t>
      </w:r>
      <w:r w:rsidR="009B2D69">
        <w:rPr>
          <w:rFonts w:ascii="Arial" w:hAnsi="Arial" w:cs="Arial"/>
        </w:rPr>
        <w:t xml:space="preserve"> below</w:t>
      </w:r>
      <w:r w:rsidRPr="00B25435">
        <w:rPr>
          <w:rFonts w:ascii="Arial" w:hAnsi="Arial" w:cs="Arial"/>
        </w:rPr>
        <w:t xml:space="preserve"> fulfils this requirement for</w:t>
      </w:r>
      <w:r w:rsidR="00F711A0" w:rsidRPr="00B25435">
        <w:rPr>
          <w:rFonts w:ascii="Arial" w:hAnsi="Arial" w:cs="Arial"/>
        </w:rPr>
        <w:t xml:space="preserve"> </w:t>
      </w:r>
      <w:r w:rsidR="00BC684C" w:rsidRPr="00B25435">
        <w:rPr>
          <w:rFonts w:ascii="Arial" w:hAnsi="Arial" w:cs="Arial"/>
        </w:rPr>
        <w:t>20</w:t>
      </w:r>
      <w:r w:rsidR="00597B69">
        <w:rPr>
          <w:rFonts w:ascii="Arial" w:hAnsi="Arial" w:cs="Arial"/>
        </w:rPr>
        <w:t>2</w:t>
      </w:r>
      <w:r w:rsidR="0016391E">
        <w:rPr>
          <w:rFonts w:ascii="Arial" w:hAnsi="Arial" w:cs="Arial"/>
        </w:rPr>
        <w:t>1</w:t>
      </w:r>
      <w:r w:rsidR="00BC684C" w:rsidRPr="00B25435">
        <w:rPr>
          <w:rFonts w:ascii="Arial" w:hAnsi="Arial" w:cs="Arial"/>
        </w:rPr>
        <w:t>-2</w:t>
      </w:r>
      <w:r w:rsidR="0016391E">
        <w:rPr>
          <w:rFonts w:ascii="Arial" w:hAnsi="Arial" w:cs="Arial"/>
        </w:rPr>
        <w:t>2</w:t>
      </w:r>
      <w:r w:rsidR="00BC684C" w:rsidRPr="00B25435">
        <w:rPr>
          <w:rFonts w:ascii="Arial" w:hAnsi="Arial" w:cs="Arial"/>
        </w:rPr>
        <w:t xml:space="preserve"> </w:t>
      </w:r>
      <w:r w:rsidR="00F711A0" w:rsidRPr="00B25435">
        <w:rPr>
          <w:rFonts w:ascii="Arial" w:hAnsi="Arial" w:cs="Arial"/>
        </w:rPr>
        <w:t>for</w:t>
      </w:r>
      <w:r w:rsidR="00C53DF2">
        <w:rPr>
          <w:rFonts w:ascii="Arial" w:hAnsi="Arial" w:cs="Arial"/>
        </w:rPr>
        <w:t xml:space="preserve"> the</w:t>
      </w:r>
      <w:r w:rsidRPr="00B25435">
        <w:rPr>
          <w:rFonts w:ascii="Arial" w:hAnsi="Arial" w:cs="Arial"/>
        </w:rPr>
        <w:t xml:space="preserve"> </w:t>
      </w:r>
      <w:r w:rsidR="00770B34" w:rsidRPr="00B25435">
        <w:rPr>
          <w:rFonts w:ascii="Arial" w:hAnsi="Arial" w:cs="Arial"/>
          <w:b/>
        </w:rPr>
        <w:t>Department</w:t>
      </w:r>
      <w:r w:rsidR="0092565F">
        <w:rPr>
          <w:rFonts w:ascii="Arial" w:hAnsi="Arial" w:cs="Arial"/>
          <w:b/>
        </w:rPr>
        <w:t xml:space="preserve"> of Seniors, Disability Services and Aboriginal and Torres Strait Islander Partnerships</w:t>
      </w:r>
      <w:r w:rsidR="00567CD3" w:rsidRPr="0092565F">
        <w:rPr>
          <w:rFonts w:ascii="Arial" w:hAnsi="Arial" w:cs="Arial"/>
          <w:bCs/>
        </w:rPr>
        <w:t>.</w:t>
      </w:r>
    </w:p>
    <w:p w14:paraId="58119F9E" w14:textId="18CDAD66" w:rsidR="00B56B9C" w:rsidRPr="003115CC" w:rsidRDefault="00F96B63" w:rsidP="002A21BE">
      <w:pPr>
        <w:spacing w:before="480" w:after="0" w:line="240" w:lineRule="auto"/>
        <w:rPr>
          <w:rFonts w:ascii="Arial" w:hAnsi="Arial" w:cs="Arial"/>
          <w:b/>
          <w:sz w:val="36"/>
          <w:szCs w:val="36"/>
        </w:rPr>
      </w:pPr>
      <w:r w:rsidRPr="0071498E">
        <w:rPr>
          <w:rFonts w:ascii="Arial" w:hAnsi="Arial" w:cs="Arial"/>
          <w:b/>
          <w:noProof/>
          <w:color w:val="2F5496" w:themeColor="accent5" w:themeShade="BF"/>
          <w:lang w:eastAsia="en-AU"/>
        </w:rPr>
        <mc:AlternateContent>
          <mc:Choice Requires="wps">
            <w:drawing>
              <wp:anchor distT="0" distB="0" distL="114300" distR="114300" simplePos="0" relativeHeight="251653632" behindDoc="1" locked="0" layoutInCell="1" allowOverlap="1" wp14:anchorId="76A69698" wp14:editId="60BB1ED8">
                <wp:simplePos x="0" y="0"/>
                <wp:positionH relativeFrom="page">
                  <wp:posOffset>623266</wp:posOffset>
                </wp:positionH>
                <wp:positionV relativeFrom="paragraph">
                  <wp:posOffset>5577</wp:posOffset>
                </wp:positionV>
                <wp:extent cx="13602970" cy="2065867"/>
                <wp:effectExtent l="0" t="0" r="17780" b="10795"/>
                <wp:wrapNone/>
                <wp:docPr id="6" name="Rounded 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602970" cy="2065867"/>
                        </a:xfrm>
                        <a:prstGeom prst="roundRect">
                          <a:avLst>
                            <a:gd name="adj" fmla="val 7331"/>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361236" id="Rounded Rectangle 1" o:spid="_x0000_s1026" alt="&quot;&quot;" style="position:absolute;margin-left:49.1pt;margin-top:.45pt;width:1071.1pt;height:162.6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48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" fillcolor="white [3212]" strokecolor="#1f4d78 [1604]" strokeweight="1pt">
                <v:fill opacity="0"/>
                <v:stroke joinstyle="miter"/>
                <w10:wrap anchorx="page"/>
              </v:roundrect>
            </w:pict>
          </mc:Fallback>
        </mc:AlternateContent>
      </w:r>
      <w:r w:rsidR="00B56B9C">
        <w:rPr>
          <w:rFonts w:ascii="Arial" w:hAnsi="Arial" w:cs="Arial"/>
          <w:b/>
          <w:sz w:val="36"/>
          <w:szCs w:val="36"/>
        </w:rPr>
        <w:t>Notes</w:t>
      </w:r>
    </w:p>
    <w:p w14:paraId="5431EDC0" w14:textId="24793C24" w:rsidR="00B56B9C" w:rsidRPr="00732E96" w:rsidRDefault="00B56B9C" w:rsidP="002A21BE">
      <w:pPr>
        <w:pStyle w:val="ListParagraph"/>
        <w:numPr>
          <w:ilvl w:val="0"/>
          <w:numId w:val="9"/>
        </w:numPr>
        <w:suppressAutoHyphens/>
        <w:spacing w:before="240" w:after="100" w:line="240" w:lineRule="auto"/>
        <w:ind w:left="721" w:hanging="437"/>
        <w:contextualSpacing w:val="0"/>
        <w:rPr>
          <w:rFonts w:ascii="Arial" w:hAnsi="Arial" w:cs="Arial"/>
        </w:rPr>
      </w:pPr>
      <w:r w:rsidRPr="00604438">
        <w:rPr>
          <w:rFonts w:ascii="Arial" w:hAnsi="Arial" w:cs="Arial"/>
          <w:noProof/>
          <w:sz w:val="18"/>
          <w:szCs w:val="17"/>
        </w:rPr>
        <w:drawing>
          <wp:anchor distT="0" distB="0" distL="114300" distR="114300" simplePos="0" relativeHeight="251652608" behindDoc="0" locked="0" layoutInCell="1" allowOverlap="1" wp14:anchorId="78524367" wp14:editId="1F027896">
            <wp:simplePos x="0" y="0"/>
            <wp:positionH relativeFrom="column">
              <wp:posOffset>1954530</wp:posOffset>
            </wp:positionH>
            <wp:positionV relativeFrom="paragraph">
              <wp:posOffset>219075</wp:posOffset>
            </wp:positionV>
            <wp:extent cx="224790" cy="211455"/>
            <wp:effectExtent l="0" t="0" r="3810" b="0"/>
            <wp:wrapNone/>
            <wp:docPr id="5" name="Picture 5" descr="A logo symbol indicates broad actions with related agency sub-actions that can be viewed on the DCYJMA website">
              <a:hlinkClick xmlns:a="http://schemas.openxmlformats.org/drawingml/2006/main" r:id="rId1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symbol indicates broad actions with related agency sub-actions that can be viewed on the DCYJMA website">
                      <a:hlinkClick r:id="rId11"/>
                      <a:extLst>
                        <a:ext uri="{C183D7F6-B498-43B3-948B-1728B52AA6E4}">
                          <adec:decorative xmlns:adec="http://schemas.microsoft.com/office/drawing/2017/decorative" val="0"/>
                        </a:ext>
                      </a:extLst>
                    </pic:cNvPr>
                    <pic:cNvPicPr>
                      <a:picLocks noChangeAspect="1" noChangeArrowheads="1"/>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15984" t="15788" r="14423" b="23455"/>
                    <a:stretch/>
                  </pic:blipFill>
                  <pic:spPr bwMode="auto">
                    <a:xfrm>
                      <a:off x="0" y="0"/>
                      <a:ext cx="224790" cy="211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605D">
        <w:rPr>
          <w:rFonts w:ascii="Arial" w:hAnsi="Arial" w:cs="Arial"/>
          <w:bCs/>
        </w:rPr>
        <w:t xml:space="preserve">See page 11 of the </w:t>
      </w:r>
      <w:hyperlink r:id="rId13" w:history="1">
        <w:r w:rsidR="0098605D" w:rsidRPr="0098605D">
          <w:rPr>
            <w:rStyle w:val="Hyperlink"/>
            <w:rFonts w:ascii="Arial" w:hAnsi="Arial" w:cs="Arial"/>
          </w:rPr>
          <w:t>Queensland Multicultural Action Plan 2019-20 to 2021-22</w:t>
        </w:r>
      </w:hyperlink>
      <w:r w:rsidR="0098605D">
        <w:rPr>
          <w:rFonts w:ascii="Arial" w:hAnsi="Arial" w:cs="Arial"/>
        </w:rPr>
        <w:t xml:space="preserve"> for a list of </w:t>
      </w:r>
      <w:r w:rsidR="00386B4A">
        <w:rPr>
          <w:rFonts w:ascii="Arial" w:hAnsi="Arial" w:cs="Arial"/>
        </w:rPr>
        <w:t>g</w:t>
      </w:r>
      <w:r w:rsidR="0098605D">
        <w:rPr>
          <w:rFonts w:ascii="Arial" w:hAnsi="Arial" w:cs="Arial"/>
        </w:rPr>
        <w:t>overnment entities covered under ‘Al</w:t>
      </w:r>
      <w:r w:rsidR="006923E3">
        <w:rPr>
          <w:rFonts w:ascii="Arial" w:hAnsi="Arial" w:cs="Arial"/>
          <w:bCs/>
        </w:rPr>
        <w:t>l agencies</w:t>
      </w:r>
      <w:r w:rsidR="0098605D">
        <w:rPr>
          <w:rFonts w:ascii="Arial" w:hAnsi="Arial" w:cs="Arial"/>
          <w:bCs/>
        </w:rPr>
        <w:t>’</w:t>
      </w:r>
      <w:r>
        <w:rPr>
          <w:rFonts w:ascii="Arial" w:hAnsi="Arial" w:cs="Arial"/>
          <w:bCs/>
        </w:rPr>
        <w:t>.</w:t>
      </w:r>
    </w:p>
    <w:p w14:paraId="6211BD5B" w14:textId="692117F7" w:rsidR="00F36CD5" w:rsidRPr="00AB32B5" w:rsidRDefault="00B56B9C" w:rsidP="007B529F">
      <w:pPr>
        <w:pStyle w:val="ListParagraph"/>
        <w:numPr>
          <w:ilvl w:val="0"/>
          <w:numId w:val="9"/>
        </w:numPr>
        <w:suppressAutoHyphens/>
        <w:spacing w:after="100" w:line="240" w:lineRule="auto"/>
        <w:ind w:hanging="436"/>
        <w:contextualSpacing w:val="0"/>
        <w:rPr>
          <w:rFonts w:cs="Arial"/>
          <w:sz w:val="21"/>
          <w:szCs w:val="21"/>
        </w:rPr>
      </w:pPr>
      <w:r>
        <w:rPr>
          <w:rFonts w:ascii="Arial" w:hAnsi="Arial" w:cs="Arial"/>
          <w:bCs/>
        </w:rPr>
        <w:t>Actions marked with the       symbol are broad actions with related agency sub-actions that can be viewed on</w:t>
      </w:r>
      <w:r w:rsidR="00597B69">
        <w:rPr>
          <w:rFonts w:ascii="Arial" w:hAnsi="Arial" w:cs="Arial"/>
          <w:bCs/>
        </w:rPr>
        <w:t xml:space="preserve"> the DCYJMA website </w:t>
      </w:r>
      <w:hyperlink r:id="rId14" w:history="1">
        <w:r w:rsidR="00597B69" w:rsidRPr="00597B69">
          <w:rPr>
            <w:rStyle w:val="Hyperlink"/>
            <w:rFonts w:ascii="Arial" w:hAnsi="Arial" w:cs="Arial"/>
            <w:bCs/>
          </w:rPr>
          <w:t>here</w:t>
        </w:r>
      </w:hyperlink>
      <w:r w:rsidRPr="00DD7043">
        <w:rPr>
          <w:rFonts w:ascii="Arial" w:hAnsi="Arial" w:cs="Arial"/>
        </w:rPr>
        <w:t>.</w:t>
      </w:r>
      <w:r>
        <w:rPr>
          <w:rFonts w:ascii="Arial" w:hAnsi="Arial" w:cs="Arial"/>
        </w:rPr>
        <w:t xml:space="preserve"> </w:t>
      </w:r>
      <w:r w:rsidR="00442D78">
        <w:rPr>
          <w:rFonts w:ascii="Arial" w:hAnsi="Arial" w:cs="Arial"/>
        </w:rPr>
        <w:t>All</w:t>
      </w:r>
      <w:r w:rsidRPr="003115CC">
        <w:rPr>
          <w:rFonts w:ascii="Arial" w:hAnsi="Arial" w:cs="Arial"/>
        </w:rPr>
        <w:t xml:space="preserve"> sub-action</w:t>
      </w:r>
      <w:r>
        <w:rPr>
          <w:rFonts w:ascii="Arial" w:hAnsi="Arial" w:cs="Arial"/>
        </w:rPr>
        <w:t>s</w:t>
      </w:r>
      <w:r w:rsidR="00442D78">
        <w:rPr>
          <w:rFonts w:ascii="Arial" w:hAnsi="Arial" w:cs="Arial"/>
        </w:rPr>
        <w:t>, where relevant, for the</w:t>
      </w:r>
      <w:r w:rsidR="003115CC">
        <w:rPr>
          <w:rFonts w:ascii="Arial" w:hAnsi="Arial" w:cs="Arial"/>
        </w:rPr>
        <w:t xml:space="preserve"> </w:t>
      </w:r>
      <w:r w:rsidR="003115CC" w:rsidRPr="00CE58B2">
        <w:rPr>
          <w:rFonts w:ascii="Arial" w:hAnsi="Arial" w:cs="Arial"/>
          <w:b/>
          <w:bCs/>
        </w:rPr>
        <w:t>Department</w:t>
      </w:r>
      <w:r w:rsidR="0092565F">
        <w:rPr>
          <w:rFonts w:ascii="Arial" w:hAnsi="Arial" w:cs="Arial"/>
          <w:b/>
          <w:bCs/>
        </w:rPr>
        <w:t xml:space="preserve"> of Seniors, Disability Services and Aboriginal and Torres Strait Islander Partnerships</w:t>
      </w:r>
      <w:r w:rsidR="002C6226" w:rsidRPr="00CE58B2">
        <w:rPr>
          <w:rFonts w:ascii="Arial" w:hAnsi="Arial" w:cs="Arial"/>
          <w:b/>
          <w:bCs/>
        </w:rPr>
        <w:t xml:space="preserve"> </w:t>
      </w:r>
      <w:r w:rsidR="002C6226" w:rsidRPr="00CE58B2">
        <w:rPr>
          <w:rFonts w:ascii="Arial" w:hAnsi="Arial" w:cs="Arial"/>
        </w:rPr>
        <w:t>have</w:t>
      </w:r>
      <w:r w:rsidR="002C6226">
        <w:rPr>
          <w:rFonts w:ascii="Arial" w:hAnsi="Arial" w:cs="Arial"/>
        </w:rPr>
        <w:t xml:space="preserve"> been listed in this template for ease of reporting</w:t>
      </w:r>
      <w:r w:rsidR="003115CC" w:rsidRPr="003115CC">
        <w:rPr>
          <w:rFonts w:ascii="Arial" w:hAnsi="Arial" w:cs="Arial"/>
          <w:b/>
          <w:bCs/>
        </w:rPr>
        <w:t>.</w:t>
      </w:r>
    </w:p>
    <w:p w14:paraId="44D555C9" w14:textId="7277915D" w:rsidR="003115CC" w:rsidRPr="00F96B63" w:rsidRDefault="00AB32B5" w:rsidP="00F96B63">
      <w:pPr>
        <w:pStyle w:val="ListParagraph"/>
        <w:numPr>
          <w:ilvl w:val="0"/>
          <w:numId w:val="9"/>
        </w:numPr>
        <w:suppressAutoHyphens/>
        <w:spacing w:after="100" w:line="240" w:lineRule="auto"/>
        <w:ind w:hanging="436"/>
        <w:contextualSpacing w:val="0"/>
        <w:rPr>
          <w:rFonts w:cs="Arial"/>
          <w:sz w:val="21"/>
          <w:szCs w:val="21"/>
        </w:rPr>
      </w:pPr>
      <w:r>
        <w:rPr>
          <w:rFonts w:ascii="Arial" w:hAnsi="Arial" w:cs="Arial"/>
        </w:rPr>
        <w:t>For the purposes of this report, all references to</w:t>
      </w:r>
      <w:r w:rsidRPr="00AB32B5">
        <w:rPr>
          <w:rFonts w:ascii="Arial" w:hAnsi="Arial" w:cs="Arial"/>
        </w:rPr>
        <w:t xml:space="preserve"> </w:t>
      </w:r>
      <w:r w:rsidRPr="00AB32B5">
        <w:rPr>
          <w:rFonts w:ascii="Arial" w:hAnsi="Arial" w:cs="Arial"/>
          <w:b/>
          <w:bCs/>
        </w:rPr>
        <w:t>diversity</w:t>
      </w:r>
      <w:r w:rsidRPr="00AB32B5">
        <w:rPr>
          <w:rFonts w:ascii="Arial" w:hAnsi="Arial" w:cs="Arial"/>
        </w:rPr>
        <w:t xml:space="preserve"> </w:t>
      </w:r>
      <w:r>
        <w:rPr>
          <w:rFonts w:ascii="Arial" w:hAnsi="Arial" w:cs="Arial"/>
        </w:rPr>
        <w:t>within the Action Plan relate specifically to people from culturally and linguistically diverse backgrounds.</w:t>
      </w:r>
    </w:p>
    <w:p w14:paraId="2198D0EE" w14:textId="77777777" w:rsidR="003115CC" w:rsidRDefault="003115CC">
      <w:pPr>
        <w:rPr>
          <w:rFonts w:ascii="Arial" w:hAnsi="Arial" w:cs="Arial"/>
          <w:b/>
          <w:color w:val="FF0066"/>
          <w:sz w:val="36"/>
          <w:szCs w:val="36"/>
        </w:rPr>
      </w:pPr>
      <w:r>
        <w:rPr>
          <w:rFonts w:ascii="Arial" w:hAnsi="Arial" w:cs="Arial"/>
          <w:b/>
          <w:color w:val="FF0066"/>
          <w:sz w:val="36"/>
          <w:szCs w:val="36"/>
        </w:rPr>
        <w:br w:type="page"/>
      </w:r>
    </w:p>
    <w:p w14:paraId="53EDDB28" w14:textId="77777777" w:rsidR="00411757" w:rsidRDefault="00411757" w:rsidP="003918A4">
      <w:pPr>
        <w:autoSpaceDE w:val="0"/>
        <w:autoSpaceDN w:val="0"/>
        <w:adjustRightInd w:val="0"/>
        <w:spacing w:after="0" w:line="240" w:lineRule="auto"/>
        <w:rPr>
          <w:rFonts w:ascii="Arial" w:hAnsi="Arial" w:cs="Arial"/>
          <w:b/>
          <w:color w:val="C0504D"/>
          <w:sz w:val="36"/>
          <w:szCs w:val="36"/>
        </w:rPr>
      </w:pPr>
    </w:p>
    <w:p w14:paraId="158601CF" w14:textId="5C51FFD4" w:rsidR="003918A4" w:rsidRPr="002A21BE" w:rsidRDefault="003918A4" w:rsidP="002A21BE">
      <w:pPr>
        <w:pStyle w:val="Heading1"/>
        <w:rPr>
          <w:color w:val="C0504D"/>
        </w:rPr>
      </w:pPr>
      <w:r w:rsidRPr="002A21BE">
        <w:rPr>
          <w:color w:val="C0504D"/>
        </w:rPr>
        <w:t>Priority area 1: Culturally responsive government</w:t>
      </w:r>
    </w:p>
    <w:p w14:paraId="0B0482C2" w14:textId="77777777" w:rsidR="003918A4" w:rsidRPr="003A47EF" w:rsidRDefault="003918A4" w:rsidP="003918A4">
      <w:pPr>
        <w:autoSpaceDE w:val="0"/>
        <w:autoSpaceDN w:val="0"/>
        <w:adjustRightInd w:val="0"/>
        <w:spacing w:after="0" w:line="240" w:lineRule="auto"/>
        <w:rPr>
          <w:rFonts w:ascii="Arial" w:hAnsi="Arial" w:cs="Arial"/>
          <w:b/>
          <w:color w:val="C0504D"/>
        </w:rPr>
      </w:pPr>
      <w:r w:rsidRPr="003A47EF">
        <w:rPr>
          <w:rFonts w:ascii="Arial" w:hAnsi="Arial" w:cs="Arial"/>
          <w:b/>
          <w:color w:val="C0504D"/>
        </w:rPr>
        <w:t xml:space="preserve">Outcomes: </w:t>
      </w:r>
    </w:p>
    <w:p w14:paraId="4718F370" w14:textId="16C31B61" w:rsidR="003918A4" w:rsidRPr="003A47EF" w:rsidRDefault="003918A4" w:rsidP="003A47EF">
      <w:pPr>
        <w:pStyle w:val="ListParagraph"/>
        <w:numPr>
          <w:ilvl w:val="0"/>
          <w:numId w:val="19"/>
        </w:numPr>
        <w:autoSpaceDE w:val="0"/>
        <w:autoSpaceDN w:val="0"/>
        <w:adjustRightInd w:val="0"/>
        <w:spacing w:after="0" w:line="240" w:lineRule="auto"/>
        <w:rPr>
          <w:rFonts w:ascii="Arial" w:hAnsi="Arial" w:cs="Arial"/>
          <w:b/>
          <w:color w:val="C0504D"/>
        </w:rPr>
      </w:pPr>
      <w:r w:rsidRPr="003A47EF">
        <w:rPr>
          <w:rFonts w:ascii="Arial" w:hAnsi="Arial" w:cs="Arial"/>
          <w:b/>
          <w:color w:val="C0504D"/>
        </w:rPr>
        <w:t xml:space="preserve">Improved knowledge about customers’ diversity </w:t>
      </w:r>
    </w:p>
    <w:p w14:paraId="233FFAE9" w14:textId="77777777" w:rsidR="003918A4" w:rsidRPr="003A47EF" w:rsidRDefault="003918A4" w:rsidP="003A47EF">
      <w:pPr>
        <w:pStyle w:val="ListParagraph"/>
        <w:numPr>
          <w:ilvl w:val="0"/>
          <w:numId w:val="19"/>
        </w:numPr>
        <w:autoSpaceDE w:val="0"/>
        <w:autoSpaceDN w:val="0"/>
        <w:adjustRightInd w:val="0"/>
        <w:spacing w:after="0" w:line="240" w:lineRule="auto"/>
        <w:rPr>
          <w:rFonts w:ascii="Arial" w:hAnsi="Arial" w:cs="Arial"/>
          <w:b/>
          <w:color w:val="C0504D"/>
        </w:rPr>
      </w:pPr>
      <w:r w:rsidRPr="003A47EF">
        <w:rPr>
          <w:rFonts w:ascii="Arial" w:hAnsi="Arial" w:cs="Arial"/>
          <w:b/>
          <w:color w:val="C0504D"/>
        </w:rPr>
        <w:t xml:space="preserve">Culturally capable services and programs </w:t>
      </w:r>
    </w:p>
    <w:p w14:paraId="688993B6" w14:textId="77777777" w:rsidR="003918A4" w:rsidRPr="003A47EF" w:rsidRDefault="003918A4" w:rsidP="002A21BE">
      <w:pPr>
        <w:pStyle w:val="ListParagraph"/>
        <w:numPr>
          <w:ilvl w:val="0"/>
          <w:numId w:val="19"/>
        </w:numPr>
        <w:autoSpaceDE w:val="0"/>
        <w:autoSpaceDN w:val="0"/>
        <w:adjustRightInd w:val="0"/>
        <w:spacing w:after="240" w:line="240" w:lineRule="auto"/>
        <w:contextualSpacing w:val="0"/>
        <w:rPr>
          <w:rFonts w:ascii="Arial" w:hAnsi="Arial" w:cs="Arial"/>
          <w:b/>
          <w:color w:val="C0504D"/>
        </w:rPr>
      </w:pPr>
      <w:r w:rsidRPr="003A47EF">
        <w:rPr>
          <w:rFonts w:ascii="Arial" w:hAnsi="Arial" w:cs="Arial"/>
          <w:b/>
          <w:color w:val="C0504D"/>
        </w:rPr>
        <w:t xml:space="preserve">A productive, culturally </w:t>
      </w:r>
      <w:proofErr w:type="gramStart"/>
      <w:r w:rsidRPr="003A47EF">
        <w:rPr>
          <w:rFonts w:ascii="Arial" w:hAnsi="Arial" w:cs="Arial"/>
          <w:b/>
          <w:color w:val="C0504D"/>
        </w:rPr>
        <w:t>capable</w:t>
      </w:r>
      <w:proofErr w:type="gramEnd"/>
      <w:r w:rsidRPr="003A47EF">
        <w:rPr>
          <w:rFonts w:ascii="Arial" w:hAnsi="Arial" w:cs="Arial"/>
          <w:b/>
          <w:color w:val="C0504D"/>
        </w:rPr>
        <w:t xml:space="preserve"> and diverse workforce</w:t>
      </w:r>
    </w:p>
    <w:tbl>
      <w:tblPr>
        <w:tblStyle w:val="TableGrid"/>
        <w:tblW w:w="4721" w:type="pct"/>
        <w:jc w:val="cente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ook w:val="04A0" w:firstRow="1" w:lastRow="0" w:firstColumn="1" w:lastColumn="0" w:noHBand="0" w:noVBand="1"/>
      </w:tblPr>
      <w:tblGrid>
        <w:gridCol w:w="7778"/>
        <w:gridCol w:w="2616"/>
        <w:gridCol w:w="1903"/>
        <w:gridCol w:w="2099"/>
        <w:gridCol w:w="5515"/>
      </w:tblGrid>
      <w:tr w:rsidR="00F96B63" w:rsidRPr="0054491B" w14:paraId="49443533" w14:textId="77777777" w:rsidTr="00F96B63">
        <w:trPr>
          <w:tblHeader/>
          <w:jc w:val="center"/>
        </w:trPr>
        <w:tc>
          <w:tcPr>
            <w:tcW w:w="1953" w:type="pct"/>
            <w:shd w:val="clear" w:color="auto" w:fill="D9D9D9" w:themeFill="background1" w:themeFillShade="D9"/>
          </w:tcPr>
          <w:p w14:paraId="404BF247" w14:textId="77777777" w:rsidR="00F96B63" w:rsidRPr="0054491B" w:rsidRDefault="00F96B63" w:rsidP="00CE7817">
            <w:pPr>
              <w:autoSpaceDE w:val="0"/>
              <w:autoSpaceDN w:val="0"/>
              <w:adjustRightInd w:val="0"/>
              <w:spacing w:after="120"/>
              <w:rPr>
                <w:rFonts w:ascii="Arial" w:hAnsi="Arial" w:cs="Arial"/>
                <w:b/>
              </w:rPr>
            </w:pPr>
            <w:r w:rsidRPr="0054491B">
              <w:rPr>
                <w:rFonts w:ascii="Arial" w:hAnsi="Arial" w:cs="Arial"/>
                <w:b/>
              </w:rPr>
              <w:t>Action</w:t>
            </w:r>
          </w:p>
        </w:tc>
        <w:tc>
          <w:tcPr>
            <w:tcW w:w="657" w:type="pct"/>
            <w:shd w:val="clear" w:color="auto" w:fill="D9D9D9" w:themeFill="background1" w:themeFillShade="D9"/>
          </w:tcPr>
          <w:p w14:paraId="0C74F8BF" w14:textId="77777777" w:rsidR="00F96B63" w:rsidRPr="0054491B" w:rsidRDefault="00F96B63" w:rsidP="00CE7817">
            <w:pPr>
              <w:autoSpaceDE w:val="0"/>
              <w:autoSpaceDN w:val="0"/>
              <w:adjustRightInd w:val="0"/>
              <w:spacing w:after="120"/>
              <w:rPr>
                <w:rFonts w:ascii="Arial" w:hAnsi="Arial" w:cs="Arial"/>
                <w:b/>
              </w:rPr>
            </w:pPr>
            <w:r>
              <w:rPr>
                <w:rFonts w:ascii="Arial" w:hAnsi="Arial" w:cs="Arial"/>
                <w:b/>
              </w:rPr>
              <w:t xml:space="preserve">Responsible agency </w:t>
            </w:r>
          </w:p>
        </w:tc>
        <w:tc>
          <w:tcPr>
            <w:tcW w:w="478" w:type="pct"/>
            <w:shd w:val="clear" w:color="auto" w:fill="D9D9D9" w:themeFill="background1" w:themeFillShade="D9"/>
          </w:tcPr>
          <w:p w14:paraId="7E777679" w14:textId="77777777" w:rsidR="00F96B63" w:rsidRPr="0054491B" w:rsidRDefault="00F96B63" w:rsidP="00CE7817">
            <w:pPr>
              <w:autoSpaceDE w:val="0"/>
              <w:autoSpaceDN w:val="0"/>
              <w:adjustRightInd w:val="0"/>
              <w:spacing w:after="120"/>
              <w:rPr>
                <w:rFonts w:ascii="Arial" w:hAnsi="Arial" w:cs="Arial"/>
                <w:b/>
              </w:rPr>
            </w:pPr>
            <w:r w:rsidRPr="0054491B">
              <w:rPr>
                <w:rFonts w:ascii="Arial" w:hAnsi="Arial" w:cs="Arial"/>
                <w:b/>
              </w:rPr>
              <w:t>Timeframe</w:t>
            </w:r>
          </w:p>
        </w:tc>
        <w:tc>
          <w:tcPr>
            <w:tcW w:w="527" w:type="pct"/>
            <w:tcBorders>
              <w:bottom w:val="single" w:sz="4" w:space="0" w:color="C0504D"/>
            </w:tcBorders>
            <w:shd w:val="clear" w:color="auto" w:fill="D9D9D9" w:themeFill="background1" w:themeFillShade="D9"/>
          </w:tcPr>
          <w:p w14:paraId="39523723" w14:textId="584F4DAA" w:rsidR="00F96B63" w:rsidRPr="005D7BC2" w:rsidRDefault="00F96B63" w:rsidP="00265314">
            <w:pPr>
              <w:autoSpaceDE w:val="0"/>
              <w:autoSpaceDN w:val="0"/>
              <w:adjustRightInd w:val="0"/>
              <w:spacing w:after="120"/>
              <w:rPr>
                <w:rFonts w:ascii="Arial" w:hAnsi="Arial" w:cs="Arial"/>
                <w:b/>
              </w:rPr>
            </w:pPr>
            <w:r>
              <w:rPr>
                <w:rFonts w:ascii="Arial" w:hAnsi="Arial" w:cs="Arial"/>
                <w:b/>
              </w:rPr>
              <w:t>Progress status for 2021-22</w:t>
            </w:r>
          </w:p>
        </w:tc>
        <w:tc>
          <w:tcPr>
            <w:tcW w:w="1385" w:type="pct"/>
            <w:tcBorders>
              <w:bottom w:val="single" w:sz="4" w:space="0" w:color="C0504D"/>
            </w:tcBorders>
            <w:shd w:val="clear" w:color="auto" w:fill="D9D9D9" w:themeFill="background1" w:themeFillShade="D9"/>
          </w:tcPr>
          <w:p w14:paraId="5E78543B" w14:textId="123E6D85" w:rsidR="00F96B63" w:rsidRPr="0054491B" w:rsidRDefault="00F96B63" w:rsidP="00CE7817">
            <w:pPr>
              <w:autoSpaceDE w:val="0"/>
              <w:autoSpaceDN w:val="0"/>
              <w:adjustRightInd w:val="0"/>
              <w:spacing w:after="120"/>
              <w:rPr>
                <w:rFonts w:ascii="Arial" w:hAnsi="Arial" w:cs="Arial"/>
                <w:b/>
              </w:rPr>
            </w:pPr>
            <w:r w:rsidRPr="00534C28">
              <w:rPr>
                <w:rFonts w:ascii="Arial" w:hAnsi="Arial" w:cs="Arial"/>
                <w:b/>
              </w:rPr>
              <w:t>Achievements and outcomes</w:t>
            </w:r>
            <w:r>
              <w:rPr>
                <w:rFonts w:ascii="Arial" w:hAnsi="Arial" w:cs="Arial"/>
                <w:b/>
              </w:rPr>
              <w:t xml:space="preserve"> for people from culturally and linguistically diverse communities</w:t>
            </w:r>
          </w:p>
        </w:tc>
      </w:tr>
      <w:tr w:rsidR="00F96B63" w:rsidRPr="00FD4ED2" w14:paraId="33AAC3F5" w14:textId="77777777" w:rsidTr="00F96B63">
        <w:trPr>
          <w:trHeight w:val="989"/>
          <w:jc w:val="center"/>
        </w:trPr>
        <w:tc>
          <w:tcPr>
            <w:tcW w:w="1953" w:type="pct"/>
            <w:shd w:val="clear" w:color="auto" w:fill="auto"/>
            <w:vAlign w:val="center"/>
          </w:tcPr>
          <w:p w14:paraId="76E97939" w14:textId="73C93FDF" w:rsidR="00F96B63" w:rsidRPr="007352FC" w:rsidRDefault="00F96B63" w:rsidP="00294732">
            <w:pPr>
              <w:autoSpaceDE w:val="0"/>
              <w:autoSpaceDN w:val="0"/>
              <w:adjustRightInd w:val="0"/>
              <w:spacing w:before="120" w:after="120"/>
              <w:rPr>
                <w:rFonts w:ascii="Arial" w:hAnsi="Arial" w:cs="Arial"/>
              </w:rPr>
            </w:pPr>
            <w:r w:rsidRPr="00A33556">
              <w:rPr>
                <w:rFonts w:ascii="Arial" w:hAnsi="Arial" w:cs="Arial"/>
                <w:noProof/>
              </w:rPr>
              <w:drawing>
                <wp:anchor distT="0" distB="0" distL="114300" distR="114300" simplePos="0" relativeHeight="251664896" behindDoc="0" locked="0" layoutInCell="1" allowOverlap="1" wp14:anchorId="36458380" wp14:editId="4A876561">
                  <wp:simplePos x="0" y="0"/>
                  <wp:positionH relativeFrom="column">
                    <wp:posOffset>4507230</wp:posOffset>
                  </wp:positionH>
                  <wp:positionV relativeFrom="paragraph">
                    <wp:posOffset>36195</wp:posOffset>
                  </wp:positionV>
                  <wp:extent cx="262890" cy="247650"/>
                  <wp:effectExtent l="0" t="0" r="3810" b="0"/>
                  <wp:wrapNone/>
                  <wp:docPr id="12" name="Picture 12" descr="A logo symbol indicates broad actions with related agency sub-actions that can be viewed on the DCYJMA website">
                    <a:hlinkClick xmlns:a="http://schemas.openxmlformats.org/drawingml/2006/main" r:id="rId15"/>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logo symbol indicates broad actions with related agency sub-actions that can be viewed on the DCYJMA website">
                            <a:hlinkClick r:id="rId15"/>
                            <a:extLst>
                              <a:ext uri="{C183D7F6-B498-43B3-948B-1728B52AA6E4}">
                                <adec:decorative xmlns:adec="http://schemas.microsoft.com/office/drawing/2017/decorative" val="0"/>
                              </a:ext>
                            </a:extLst>
                          </pic:cNvPr>
                          <pic:cNvPicPr>
                            <a:picLocks noChangeAspect="1" noChangeArrowheads="1"/>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15984" t="15788" r="14423" b="23455"/>
                          <a:stretch/>
                        </pic:blipFill>
                        <pic:spPr bwMode="auto">
                          <a:xfrm>
                            <a:off x="0" y="0"/>
                            <a:ext cx="262890" cy="247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7398F">
              <w:rPr>
                <w:rFonts w:ascii="Arial" w:hAnsi="Arial" w:cs="Arial"/>
              </w:rPr>
              <w:t>Use diversity and customer experience data to inform and improve</w:t>
            </w:r>
            <w:r>
              <w:rPr>
                <w:rFonts w:ascii="Arial" w:hAnsi="Arial" w:cs="Arial"/>
              </w:rPr>
              <w:br/>
            </w:r>
            <w:r w:rsidRPr="00A7398F">
              <w:rPr>
                <w:rFonts w:ascii="Arial" w:hAnsi="Arial" w:cs="Arial"/>
              </w:rPr>
              <w:t>service design.</w:t>
            </w:r>
          </w:p>
        </w:tc>
        <w:tc>
          <w:tcPr>
            <w:tcW w:w="657" w:type="pct"/>
            <w:shd w:val="clear" w:color="auto" w:fill="auto"/>
            <w:vAlign w:val="center"/>
          </w:tcPr>
          <w:p w14:paraId="24B41B88" w14:textId="35E2C92B" w:rsidR="00F96B63" w:rsidRDefault="00F96B63" w:rsidP="00294732">
            <w:pPr>
              <w:autoSpaceDE w:val="0"/>
              <w:autoSpaceDN w:val="0"/>
              <w:adjustRightInd w:val="0"/>
              <w:spacing w:before="120" w:after="120"/>
              <w:rPr>
                <w:rFonts w:ascii="Arial" w:hAnsi="Arial" w:cs="Arial"/>
                <w:bCs/>
              </w:rPr>
            </w:pPr>
            <w:r>
              <w:rPr>
                <w:rFonts w:ascii="Arial" w:hAnsi="Arial" w:cs="Arial"/>
                <w:bCs/>
              </w:rPr>
              <w:t>Multiple agencies including DSDSATSIP</w:t>
            </w:r>
          </w:p>
        </w:tc>
        <w:tc>
          <w:tcPr>
            <w:tcW w:w="478" w:type="pct"/>
            <w:shd w:val="clear" w:color="auto" w:fill="auto"/>
            <w:vAlign w:val="center"/>
          </w:tcPr>
          <w:p w14:paraId="2C90FD5C" w14:textId="6A0CFA3B" w:rsidR="00F96B63" w:rsidRPr="00FD4ED2" w:rsidRDefault="00F96B63" w:rsidP="00294732">
            <w:pPr>
              <w:autoSpaceDE w:val="0"/>
              <w:autoSpaceDN w:val="0"/>
              <w:adjustRightInd w:val="0"/>
              <w:spacing w:before="120" w:after="120"/>
              <w:rPr>
                <w:rFonts w:ascii="Arial" w:hAnsi="Arial" w:cs="Arial"/>
                <w:bCs/>
              </w:rPr>
            </w:pPr>
            <w:r w:rsidRPr="00FD4ED2">
              <w:rPr>
                <w:rFonts w:ascii="Arial" w:hAnsi="Arial" w:cs="Arial"/>
                <w:bCs/>
              </w:rPr>
              <w:t>20</w:t>
            </w:r>
            <w:r>
              <w:rPr>
                <w:rFonts w:ascii="Arial" w:hAnsi="Arial" w:cs="Arial"/>
                <w:bCs/>
              </w:rPr>
              <w:t>19</w:t>
            </w:r>
            <w:r w:rsidRPr="00FD4ED2">
              <w:rPr>
                <w:rFonts w:ascii="Arial" w:hAnsi="Arial" w:cs="Arial"/>
                <w:bCs/>
              </w:rPr>
              <w:t>–22</w:t>
            </w:r>
          </w:p>
        </w:tc>
        <w:tc>
          <w:tcPr>
            <w:tcW w:w="527" w:type="pct"/>
            <w:shd w:val="diagStripe" w:color="auto" w:fill="auto"/>
            <w:vAlign w:val="center"/>
          </w:tcPr>
          <w:p w14:paraId="51547ACD" w14:textId="6BC6B51B" w:rsidR="00F96B63" w:rsidRPr="00FD4ED2" w:rsidRDefault="00F96B63" w:rsidP="00294732">
            <w:pPr>
              <w:autoSpaceDE w:val="0"/>
              <w:autoSpaceDN w:val="0"/>
              <w:adjustRightInd w:val="0"/>
              <w:spacing w:after="120"/>
              <w:rPr>
                <w:rFonts w:ascii="Arial" w:hAnsi="Arial" w:cs="Arial"/>
                <w:b/>
              </w:rPr>
            </w:pPr>
          </w:p>
        </w:tc>
        <w:tc>
          <w:tcPr>
            <w:tcW w:w="1385" w:type="pct"/>
            <w:shd w:val="diagStripe" w:color="auto" w:fill="auto"/>
            <w:vAlign w:val="center"/>
          </w:tcPr>
          <w:p w14:paraId="30F7F625" w14:textId="77777777" w:rsidR="00F96B63" w:rsidRPr="00FD4ED2" w:rsidRDefault="00F96B63" w:rsidP="00294732">
            <w:pPr>
              <w:autoSpaceDE w:val="0"/>
              <w:autoSpaceDN w:val="0"/>
              <w:adjustRightInd w:val="0"/>
              <w:spacing w:after="120"/>
              <w:rPr>
                <w:rFonts w:ascii="Arial" w:hAnsi="Arial" w:cs="Arial"/>
                <w:b/>
              </w:rPr>
            </w:pPr>
          </w:p>
        </w:tc>
      </w:tr>
      <w:tr w:rsidR="00F96B63" w:rsidRPr="00FD4ED2" w14:paraId="1C0ECED3" w14:textId="77777777" w:rsidTr="00F96B63">
        <w:trPr>
          <w:trHeight w:val="1131"/>
          <w:jc w:val="center"/>
        </w:trPr>
        <w:tc>
          <w:tcPr>
            <w:tcW w:w="1953" w:type="pct"/>
            <w:shd w:val="clear" w:color="auto" w:fill="auto"/>
          </w:tcPr>
          <w:p w14:paraId="392C51AA" w14:textId="60ADCFFE" w:rsidR="00F96B63" w:rsidRPr="00294732" w:rsidRDefault="00F96B63" w:rsidP="00D154FE">
            <w:pPr>
              <w:pStyle w:val="ListParagraph"/>
              <w:numPr>
                <w:ilvl w:val="0"/>
                <w:numId w:val="12"/>
              </w:numPr>
              <w:tabs>
                <w:tab w:val="clear" w:pos="720"/>
                <w:tab w:val="num" w:pos="451"/>
              </w:tabs>
              <w:autoSpaceDE w:val="0"/>
              <w:autoSpaceDN w:val="0"/>
              <w:adjustRightInd w:val="0"/>
              <w:spacing w:before="120" w:after="120"/>
              <w:ind w:left="451" w:hanging="451"/>
              <w:rPr>
                <w:rFonts w:ascii="Arial" w:hAnsi="Arial" w:cs="Arial"/>
              </w:rPr>
            </w:pPr>
            <w:r w:rsidRPr="00294732">
              <w:rPr>
                <w:rFonts w:ascii="Arial" w:hAnsi="Arial" w:cs="Arial"/>
              </w:rPr>
              <w:t>Ensure the needs and interests of people from culturally diverse backgrounds are considered and reflected in relevant policy and legislation related initiatives.</w:t>
            </w:r>
          </w:p>
        </w:tc>
        <w:tc>
          <w:tcPr>
            <w:tcW w:w="657" w:type="pct"/>
            <w:shd w:val="clear" w:color="auto" w:fill="auto"/>
          </w:tcPr>
          <w:p w14:paraId="331A1DD5" w14:textId="17FE9306" w:rsidR="00F96B63" w:rsidRDefault="00F96B63" w:rsidP="00294732">
            <w:pPr>
              <w:autoSpaceDE w:val="0"/>
              <w:autoSpaceDN w:val="0"/>
              <w:adjustRightInd w:val="0"/>
              <w:spacing w:before="120" w:after="120"/>
              <w:rPr>
                <w:rFonts w:ascii="Arial" w:hAnsi="Arial" w:cs="Arial"/>
                <w:bCs/>
              </w:rPr>
            </w:pPr>
            <w:r>
              <w:rPr>
                <w:rFonts w:ascii="Arial" w:hAnsi="Arial" w:cs="Arial"/>
                <w:bCs/>
              </w:rPr>
              <w:t xml:space="preserve">DCHDE and DSDSATSIP </w:t>
            </w:r>
          </w:p>
        </w:tc>
        <w:tc>
          <w:tcPr>
            <w:tcW w:w="478" w:type="pct"/>
            <w:shd w:val="clear" w:color="auto" w:fill="auto"/>
          </w:tcPr>
          <w:p w14:paraId="0BF746E1" w14:textId="77777777" w:rsidR="00F96B63" w:rsidRPr="00FD4ED2" w:rsidRDefault="00F96B63" w:rsidP="00294732">
            <w:pPr>
              <w:autoSpaceDE w:val="0"/>
              <w:autoSpaceDN w:val="0"/>
              <w:adjustRightInd w:val="0"/>
              <w:spacing w:before="120" w:after="120"/>
              <w:rPr>
                <w:rFonts w:ascii="Arial" w:hAnsi="Arial" w:cs="Arial"/>
                <w:bCs/>
              </w:rPr>
            </w:pPr>
            <w:r w:rsidRPr="00FD4ED2">
              <w:rPr>
                <w:rFonts w:ascii="Arial" w:hAnsi="Arial" w:cs="Arial"/>
                <w:bCs/>
              </w:rPr>
              <w:t>2019–22</w:t>
            </w:r>
          </w:p>
        </w:tc>
        <w:sdt>
          <w:sdtPr>
            <w:rPr>
              <w:rFonts w:ascii="Arial" w:hAnsi="Arial" w:cs="Arial"/>
              <w:b/>
            </w:rPr>
            <w:alias w:val="Status"/>
            <w:tag w:val="Status"/>
            <w:id w:val="-1601569573"/>
            <w:placeholder>
              <w:docPart w:val="3AFC3E88DB27435489AEBA490C66B110"/>
            </w:placeholder>
            <w:dropDownList>
              <w:listItem w:value="Choose an item."/>
              <w:listItem w:displayText="COMPLETED - for duration of Action Plan" w:value="COMPLETED - for duration of Action Plan"/>
              <w:listItem w:displayText="ON TRACK - meaningful activity has begun" w:value="ON TRACK - meaningful activity has begun"/>
              <w:listItem w:displayText="YET TO COMMENCE - no meaningful activity has begun" w:value="YET TO COMMENCE - no meaningful activity has begun"/>
            </w:dropDownList>
          </w:sdtPr>
          <w:sdtEndPr/>
          <w:sdtContent>
            <w:tc>
              <w:tcPr>
                <w:tcW w:w="527" w:type="pct"/>
                <w:tcBorders>
                  <w:bottom w:val="single" w:sz="4" w:space="0" w:color="C0504D"/>
                </w:tcBorders>
                <w:shd w:val="clear" w:color="auto" w:fill="92D050"/>
              </w:tcPr>
              <w:p w14:paraId="2866D8B1" w14:textId="08FD4BFF" w:rsidR="00F96B63" w:rsidRPr="00FD4ED2" w:rsidRDefault="00614452" w:rsidP="00294732">
                <w:pPr>
                  <w:autoSpaceDE w:val="0"/>
                  <w:autoSpaceDN w:val="0"/>
                  <w:adjustRightInd w:val="0"/>
                  <w:spacing w:after="120"/>
                  <w:rPr>
                    <w:rFonts w:ascii="Arial" w:hAnsi="Arial" w:cs="Arial"/>
                    <w:b/>
                  </w:rPr>
                </w:pPr>
                <w:r>
                  <w:rPr>
                    <w:rFonts w:ascii="Arial" w:hAnsi="Arial" w:cs="Arial"/>
                    <w:b/>
                  </w:rPr>
                  <w:t>COMPLETED - for duration of Action Plan</w:t>
                </w:r>
              </w:p>
            </w:tc>
          </w:sdtContent>
        </w:sdt>
        <w:tc>
          <w:tcPr>
            <w:tcW w:w="1385" w:type="pct"/>
            <w:tcBorders>
              <w:bottom w:val="single" w:sz="4" w:space="0" w:color="C0504D"/>
            </w:tcBorders>
            <w:shd w:val="clear" w:color="auto" w:fill="auto"/>
            <w:vAlign w:val="center"/>
          </w:tcPr>
          <w:p w14:paraId="08BE0581" w14:textId="081FDB21" w:rsidR="00F96B63" w:rsidRDefault="00F96B63" w:rsidP="00294732">
            <w:pPr>
              <w:autoSpaceDE w:val="0"/>
              <w:autoSpaceDN w:val="0"/>
              <w:adjustRightInd w:val="0"/>
              <w:spacing w:after="120"/>
              <w:rPr>
                <w:rFonts w:ascii="Arial" w:hAnsi="Arial" w:cs="Arial"/>
                <w:bCs/>
              </w:rPr>
            </w:pPr>
            <w:r w:rsidRPr="002D7E78">
              <w:rPr>
                <w:rFonts w:ascii="Arial" w:hAnsi="Arial" w:cs="Arial"/>
                <w:bCs/>
              </w:rPr>
              <w:t>The Department of Seniors, Disability Services and Aboriginal and Torres Strait Islander Partnerships policy and legislation work has ensured that the needs and interests of people from culturally diverse backgrounds have been considered throu</w:t>
            </w:r>
            <w:r>
              <w:rPr>
                <w:rFonts w:ascii="Arial" w:hAnsi="Arial" w:cs="Arial"/>
                <w:bCs/>
              </w:rPr>
              <w:t xml:space="preserve">gh the following </w:t>
            </w:r>
            <w:r w:rsidRPr="002D7E78">
              <w:rPr>
                <w:rFonts w:ascii="Arial" w:hAnsi="Arial" w:cs="Arial"/>
                <w:bCs/>
              </w:rPr>
              <w:t>avenues</w:t>
            </w:r>
            <w:r>
              <w:rPr>
                <w:rFonts w:ascii="Arial" w:hAnsi="Arial" w:cs="Arial"/>
                <w:bCs/>
              </w:rPr>
              <w:t>:</w:t>
            </w:r>
          </w:p>
          <w:p w14:paraId="20D9E44C" w14:textId="511D9774" w:rsidR="00F96B63" w:rsidRPr="002D7E78" w:rsidRDefault="00F96B63" w:rsidP="002D7E78">
            <w:pPr>
              <w:pStyle w:val="ListParagraph"/>
              <w:numPr>
                <w:ilvl w:val="0"/>
                <w:numId w:val="5"/>
              </w:numPr>
              <w:autoSpaceDE w:val="0"/>
              <w:autoSpaceDN w:val="0"/>
              <w:adjustRightInd w:val="0"/>
              <w:spacing w:after="120"/>
              <w:rPr>
                <w:rFonts w:ascii="Arial" w:hAnsi="Arial" w:cs="Arial"/>
                <w:bCs/>
              </w:rPr>
            </w:pPr>
            <w:r w:rsidRPr="002D7E78">
              <w:rPr>
                <w:rFonts w:ascii="Arial" w:hAnsi="Arial" w:cs="Arial"/>
                <w:bCs/>
              </w:rPr>
              <w:t xml:space="preserve">Diversity and Inclusion Reference Group which includes </w:t>
            </w:r>
            <w:proofErr w:type="gramStart"/>
            <w:r w:rsidRPr="002D7E78">
              <w:rPr>
                <w:rFonts w:ascii="Arial" w:hAnsi="Arial" w:cs="Arial"/>
                <w:bCs/>
              </w:rPr>
              <w:t>a number of</w:t>
            </w:r>
            <w:proofErr w:type="gramEnd"/>
            <w:r w:rsidRPr="002D7E78">
              <w:rPr>
                <w:rFonts w:ascii="Arial" w:hAnsi="Arial" w:cs="Arial"/>
                <w:bCs/>
              </w:rPr>
              <w:t xml:space="preserve"> people from culturally and linguistically diverse background</w:t>
            </w:r>
            <w:r>
              <w:rPr>
                <w:rFonts w:ascii="Arial" w:hAnsi="Arial" w:cs="Arial"/>
                <w:bCs/>
              </w:rPr>
              <w:t>s</w:t>
            </w:r>
            <w:r w:rsidRPr="002D7E78">
              <w:rPr>
                <w:rFonts w:ascii="Arial" w:hAnsi="Arial" w:cs="Arial"/>
                <w:bCs/>
              </w:rPr>
              <w:t>. The lived experience of the Reference Group’s members provides valuable insights that have improved human resources policies and resources for culturally diverse people.</w:t>
            </w:r>
          </w:p>
          <w:p w14:paraId="6BD87F1D" w14:textId="4C4A1D9F" w:rsidR="00F96B63" w:rsidRPr="002D7E78" w:rsidRDefault="00F96B63" w:rsidP="002D7E78">
            <w:pPr>
              <w:pStyle w:val="ListParagraph"/>
              <w:numPr>
                <w:ilvl w:val="0"/>
                <w:numId w:val="5"/>
              </w:numPr>
              <w:autoSpaceDE w:val="0"/>
              <w:autoSpaceDN w:val="0"/>
              <w:adjustRightInd w:val="0"/>
              <w:spacing w:after="120"/>
              <w:rPr>
                <w:rFonts w:ascii="Arial" w:hAnsi="Arial" w:cs="Arial"/>
                <w:bCs/>
              </w:rPr>
            </w:pPr>
            <w:r w:rsidRPr="002D7E78">
              <w:rPr>
                <w:rFonts w:ascii="Arial" w:hAnsi="Arial" w:cs="Arial"/>
                <w:bCs/>
              </w:rPr>
              <w:t xml:space="preserve">Engagement of the </w:t>
            </w:r>
            <w:proofErr w:type="gramStart"/>
            <w:r w:rsidRPr="002D7E78">
              <w:rPr>
                <w:rFonts w:ascii="Arial" w:hAnsi="Arial" w:cs="Arial"/>
                <w:bCs/>
              </w:rPr>
              <w:t>All Abilities</w:t>
            </w:r>
            <w:proofErr w:type="gramEnd"/>
            <w:r w:rsidRPr="002D7E78">
              <w:rPr>
                <w:rFonts w:ascii="Arial" w:hAnsi="Arial" w:cs="Arial"/>
                <w:bCs/>
              </w:rPr>
              <w:t xml:space="preserve"> Queensland Working Party to co-design the new Queensland State Disability Plan. The working party included representatives from culturally diverse backgrounds and relevant disability sector representatives.</w:t>
            </w:r>
          </w:p>
          <w:p w14:paraId="7D7BD6E6" w14:textId="5BC3253E" w:rsidR="00F96B63" w:rsidRPr="002D7E78" w:rsidRDefault="00F96B63" w:rsidP="002D7E78">
            <w:pPr>
              <w:pStyle w:val="ListParagraph"/>
              <w:numPr>
                <w:ilvl w:val="0"/>
                <w:numId w:val="5"/>
              </w:numPr>
              <w:autoSpaceDE w:val="0"/>
              <w:autoSpaceDN w:val="0"/>
              <w:adjustRightInd w:val="0"/>
              <w:spacing w:after="120"/>
              <w:rPr>
                <w:rFonts w:ascii="Arial" w:hAnsi="Arial" w:cs="Arial"/>
                <w:bCs/>
              </w:rPr>
            </w:pPr>
            <w:r w:rsidRPr="002D7E78">
              <w:rPr>
                <w:rFonts w:ascii="Arial" w:hAnsi="Arial" w:cs="Arial"/>
                <w:bCs/>
              </w:rPr>
              <w:t>Funding Amparo Advocacy Inc. under the Queensland Disability Advocacy Program, for the period 1 January 2022 to 30 June 2023, to provide specialist individual advocacy services to people with disability from Culturally and Linguistically Diverse backgrounds.</w:t>
            </w:r>
          </w:p>
          <w:p w14:paraId="64C7B365" w14:textId="10594AFF" w:rsidR="00F96B63" w:rsidRPr="002D7E78" w:rsidRDefault="00F96B63" w:rsidP="002D7E78">
            <w:pPr>
              <w:pStyle w:val="ListParagraph"/>
              <w:numPr>
                <w:ilvl w:val="0"/>
                <w:numId w:val="5"/>
              </w:numPr>
              <w:autoSpaceDE w:val="0"/>
              <w:autoSpaceDN w:val="0"/>
              <w:adjustRightInd w:val="0"/>
              <w:spacing w:after="120"/>
              <w:rPr>
                <w:rFonts w:ascii="Arial" w:hAnsi="Arial" w:cs="Arial"/>
                <w:bCs/>
              </w:rPr>
            </w:pPr>
            <w:r w:rsidRPr="002D7E78">
              <w:rPr>
                <w:rFonts w:ascii="Arial" w:hAnsi="Arial" w:cs="Arial"/>
                <w:bCs/>
              </w:rPr>
              <w:t>Implementing many recommendations from the former Queensland Productivity Commission’s final report on its inquiry into the National Disability Insurance Scheme (NDIS) Market in Queensland. These actions will improve outcomes for people with disability, including those who are from culturally diverse backgrounds. Some relevant recommendations include:</w:t>
            </w:r>
          </w:p>
          <w:p w14:paraId="5C3A19EF" w14:textId="653648D8" w:rsidR="00F96B63" w:rsidRPr="00022E3F" w:rsidRDefault="00F96B63" w:rsidP="00645AD4">
            <w:pPr>
              <w:pStyle w:val="ListParagraph"/>
              <w:numPr>
                <w:ilvl w:val="0"/>
                <w:numId w:val="20"/>
              </w:numPr>
              <w:autoSpaceDE w:val="0"/>
              <w:autoSpaceDN w:val="0"/>
              <w:adjustRightInd w:val="0"/>
              <w:spacing w:after="120"/>
              <w:rPr>
                <w:rFonts w:ascii="Arial" w:hAnsi="Arial" w:cs="Arial"/>
                <w:bCs/>
              </w:rPr>
            </w:pPr>
            <w:r w:rsidRPr="00022E3F">
              <w:rPr>
                <w:rFonts w:ascii="Arial" w:hAnsi="Arial" w:cs="Arial"/>
                <w:bCs/>
              </w:rPr>
              <w:lastRenderedPageBreak/>
              <w:t>advocate for simpler NDIS access processes (</w:t>
            </w:r>
            <w:r>
              <w:rPr>
                <w:rFonts w:ascii="Arial" w:hAnsi="Arial" w:cs="Arial"/>
                <w:bCs/>
              </w:rPr>
              <w:t>R</w:t>
            </w:r>
            <w:r w:rsidRPr="00022E3F">
              <w:rPr>
                <w:rFonts w:ascii="Arial" w:hAnsi="Arial" w:cs="Arial"/>
                <w:bCs/>
              </w:rPr>
              <w:t>ec.1)</w:t>
            </w:r>
          </w:p>
          <w:p w14:paraId="3C01C369" w14:textId="29074175" w:rsidR="00F96B63" w:rsidRPr="00022E3F" w:rsidRDefault="00F96B63" w:rsidP="00645AD4">
            <w:pPr>
              <w:pStyle w:val="ListParagraph"/>
              <w:numPr>
                <w:ilvl w:val="0"/>
                <w:numId w:val="20"/>
              </w:numPr>
              <w:autoSpaceDE w:val="0"/>
              <w:autoSpaceDN w:val="0"/>
              <w:adjustRightInd w:val="0"/>
              <w:spacing w:after="120"/>
              <w:rPr>
                <w:rFonts w:ascii="Arial" w:hAnsi="Arial" w:cs="Arial"/>
                <w:bCs/>
              </w:rPr>
            </w:pPr>
            <w:r w:rsidRPr="00022E3F">
              <w:rPr>
                <w:rFonts w:ascii="Arial" w:hAnsi="Arial" w:cs="Arial"/>
                <w:bCs/>
              </w:rPr>
              <w:t xml:space="preserve">propose </w:t>
            </w:r>
            <w:r>
              <w:rPr>
                <w:rFonts w:ascii="Arial" w:hAnsi="Arial" w:cs="Arial"/>
                <w:bCs/>
              </w:rPr>
              <w:t xml:space="preserve">that </w:t>
            </w:r>
            <w:r w:rsidRPr="00022E3F">
              <w:rPr>
                <w:rFonts w:ascii="Arial" w:hAnsi="Arial" w:cs="Arial"/>
                <w:bCs/>
              </w:rPr>
              <w:t>planners and local area coordinators include a role to support participants to develop their capabilities and increase independence (</w:t>
            </w:r>
            <w:r>
              <w:rPr>
                <w:rFonts w:ascii="Arial" w:hAnsi="Arial" w:cs="Arial"/>
                <w:bCs/>
              </w:rPr>
              <w:t>R</w:t>
            </w:r>
            <w:r w:rsidRPr="00022E3F">
              <w:rPr>
                <w:rFonts w:ascii="Arial" w:hAnsi="Arial" w:cs="Arial"/>
                <w:bCs/>
              </w:rPr>
              <w:t>ec. 8)</w:t>
            </w:r>
          </w:p>
          <w:p w14:paraId="2AB267F7" w14:textId="2F0D20EB" w:rsidR="00F96B63" w:rsidRPr="00022E3F" w:rsidRDefault="00F96B63" w:rsidP="00645AD4">
            <w:pPr>
              <w:pStyle w:val="ListParagraph"/>
              <w:numPr>
                <w:ilvl w:val="0"/>
                <w:numId w:val="20"/>
              </w:numPr>
              <w:autoSpaceDE w:val="0"/>
              <w:autoSpaceDN w:val="0"/>
              <w:adjustRightInd w:val="0"/>
              <w:spacing w:after="120"/>
              <w:rPr>
                <w:rFonts w:ascii="Arial" w:hAnsi="Arial" w:cs="Arial"/>
                <w:bCs/>
              </w:rPr>
            </w:pPr>
            <w:r w:rsidRPr="00022E3F">
              <w:rPr>
                <w:rFonts w:ascii="Arial" w:hAnsi="Arial" w:cs="Arial"/>
                <w:bCs/>
              </w:rPr>
              <w:t xml:space="preserve">propose </w:t>
            </w:r>
            <w:r>
              <w:rPr>
                <w:rFonts w:ascii="Arial" w:hAnsi="Arial" w:cs="Arial"/>
                <w:bCs/>
              </w:rPr>
              <w:t xml:space="preserve">that </w:t>
            </w:r>
            <w:r w:rsidRPr="00022E3F">
              <w:rPr>
                <w:rFonts w:ascii="Arial" w:hAnsi="Arial" w:cs="Arial"/>
                <w:bCs/>
              </w:rPr>
              <w:t>National Disability Insurance Agency (NDIA) data on participant demographics and outcomes be used to evaluate the benefits of support coordination and how they vary between cohorts (</w:t>
            </w:r>
            <w:r>
              <w:rPr>
                <w:rFonts w:ascii="Arial" w:hAnsi="Arial" w:cs="Arial"/>
                <w:bCs/>
              </w:rPr>
              <w:t>R</w:t>
            </w:r>
            <w:r w:rsidRPr="00022E3F">
              <w:rPr>
                <w:rFonts w:ascii="Arial" w:hAnsi="Arial" w:cs="Arial"/>
                <w:bCs/>
              </w:rPr>
              <w:t>ec.26)</w:t>
            </w:r>
          </w:p>
          <w:p w14:paraId="0C93C590" w14:textId="12E11D0C" w:rsidR="00F96B63" w:rsidRPr="00206D52" w:rsidRDefault="00F96B63" w:rsidP="00206D52">
            <w:pPr>
              <w:autoSpaceDE w:val="0"/>
              <w:autoSpaceDN w:val="0"/>
              <w:adjustRightInd w:val="0"/>
              <w:spacing w:after="120"/>
              <w:ind w:left="720"/>
              <w:rPr>
                <w:rFonts w:ascii="Arial" w:hAnsi="Arial" w:cs="Arial"/>
                <w:bCs/>
              </w:rPr>
            </w:pPr>
            <w:r w:rsidRPr="00206D52">
              <w:rPr>
                <w:rFonts w:ascii="Arial" w:hAnsi="Arial" w:cs="Arial"/>
                <w:bCs/>
              </w:rPr>
              <w:t xml:space="preserve">Implementation of these recommendations will assist with supporting NDIS participants from culturally diverse backgrounds to access and utilise appropriate NDIS supports. The full report and the Queensland Government response can be found here: </w:t>
            </w:r>
            <w:hyperlink r:id="rId16" w:history="1">
              <w:r w:rsidRPr="00206D52">
                <w:rPr>
                  <w:rStyle w:val="Hyperlink"/>
                  <w:rFonts w:ascii="Arial" w:hAnsi="Arial" w:cs="Arial"/>
                  <w:bCs/>
                </w:rPr>
                <w:t>https://www.dsdsatsip.qld.gov.au/our-work/disability-services/disability-connect-queensland/national-disability-insurance-scheme/inquiry-ndis-market-queensland</w:t>
              </w:r>
            </w:hyperlink>
          </w:p>
        </w:tc>
      </w:tr>
      <w:tr w:rsidR="00F96B63" w:rsidRPr="00FD4ED2" w14:paraId="587928DB" w14:textId="77777777" w:rsidTr="00F96B63">
        <w:trPr>
          <w:trHeight w:val="1119"/>
          <w:jc w:val="center"/>
        </w:trPr>
        <w:tc>
          <w:tcPr>
            <w:tcW w:w="1953" w:type="pct"/>
            <w:tcBorders>
              <w:bottom w:val="single" w:sz="4" w:space="0" w:color="C0504D"/>
            </w:tcBorders>
            <w:shd w:val="clear" w:color="auto" w:fill="auto"/>
          </w:tcPr>
          <w:p w14:paraId="7F214040" w14:textId="3B4A35F6" w:rsidR="00F96B63" w:rsidRPr="007352FC" w:rsidRDefault="00F96B63" w:rsidP="00294732">
            <w:pPr>
              <w:autoSpaceDE w:val="0"/>
              <w:autoSpaceDN w:val="0"/>
              <w:adjustRightInd w:val="0"/>
              <w:spacing w:before="120" w:after="120"/>
              <w:rPr>
                <w:rFonts w:ascii="Arial" w:hAnsi="Arial" w:cs="Arial"/>
              </w:rPr>
            </w:pPr>
            <w:r w:rsidRPr="00A33556">
              <w:rPr>
                <w:rFonts w:ascii="Arial" w:hAnsi="Arial" w:cs="Arial"/>
                <w:noProof/>
              </w:rPr>
              <w:lastRenderedPageBreak/>
              <w:drawing>
                <wp:anchor distT="0" distB="0" distL="114300" distR="114300" simplePos="0" relativeHeight="251665920" behindDoc="0" locked="0" layoutInCell="1" allowOverlap="1" wp14:anchorId="620BAEAC" wp14:editId="0B972C52">
                  <wp:simplePos x="0" y="0"/>
                  <wp:positionH relativeFrom="column">
                    <wp:posOffset>4410710</wp:posOffset>
                  </wp:positionH>
                  <wp:positionV relativeFrom="paragraph">
                    <wp:posOffset>279400</wp:posOffset>
                  </wp:positionV>
                  <wp:extent cx="262890" cy="247650"/>
                  <wp:effectExtent l="0" t="0" r="3810" b="0"/>
                  <wp:wrapNone/>
                  <wp:docPr id="8" name="Picture 8" descr="A logo symbol indicates broad actions with related agency sub-actions that can be viewed on the DCYJMA website">
                    <a:hlinkClick xmlns:a="http://schemas.openxmlformats.org/drawingml/2006/main" r:id="rId15"/>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symbol indicates broad actions with related agency sub-actions that can be viewed on the DCYJMA website">
                            <a:hlinkClick r:id="rId15"/>
                            <a:extLst>
                              <a:ext uri="{C183D7F6-B498-43B3-948B-1728B52AA6E4}">
                                <adec:decorative xmlns:adec="http://schemas.microsoft.com/office/drawing/2017/decorative" val="0"/>
                              </a:ext>
                            </a:extLst>
                          </pic:cNvPr>
                          <pic:cNvPicPr>
                            <a:picLocks noChangeAspect="1" noChangeArrowheads="1"/>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15984" t="15788" r="14423" b="23455"/>
                          <a:stretch/>
                        </pic:blipFill>
                        <pic:spPr bwMode="auto">
                          <a:xfrm>
                            <a:off x="0" y="0"/>
                            <a:ext cx="262890" cy="247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3556">
              <w:rPr>
                <w:rFonts w:ascii="Arial" w:hAnsi="Arial" w:cs="Arial"/>
              </w:rPr>
              <w:t>Increase cultural understanding and capability of staff by providing access</w:t>
            </w:r>
            <w:r>
              <w:rPr>
                <w:rFonts w:ascii="Arial" w:hAnsi="Arial" w:cs="Arial"/>
              </w:rPr>
              <w:t xml:space="preserve"> </w:t>
            </w:r>
            <w:r w:rsidRPr="00A33556">
              <w:rPr>
                <w:rFonts w:ascii="Arial" w:hAnsi="Arial" w:cs="Arial"/>
              </w:rPr>
              <w:t>to events,</w:t>
            </w:r>
            <w:r>
              <w:rPr>
                <w:rFonts w:ascii="Arial" w:hAnsi="Arial" w:cs="Arial"/>
              </w:rPr>
              <w:t xml:space="preserve"> </w:t>
            </w:r>
            <w:proofErr w:type="gramStart"/>
            <w:r>
              <w:rPr>
                <w:rFonts w:ascii="Arial" w:hAnsi="Arial" w:cs="Arial"/>
              </w:rPr>
              <w:t>t</w:t>
            </w:r>
            <w:r w:rsidRPr="00A33556">
              <w:rPr>
                <w:rFonts w:ascii="Arial" w:hAnsi="Arial" w:cs="Arial"/>
              </w:rPr>
              <w:t>raining</w:t>
            </w:r>
            <w:proofErr w:type="gramEnd"/>
            <w:r w:rsidRPr="00A33556">
              <w:rPr>
                <w:rFonts w:ascii="Arial" w:hAnsi="Arial" w:cs="Arial"/>
              </w:rPr>
              <w:t xml:space="preserve"> and development opportunities.</w:t>
            </w:r>
            <w:r w:rsidRPr="00A33556">
              <w:rPr>
                <w:rFonts w:ascii="Arial" w:hAnsi="Arial" w:cs="Arial"/>
                <w:noProof/>
              </w:rPr>
              <w:t xml:space="preserve"> </w:t>
            </w:r>
          </w:p>
        </w:tc>
        <w:tc>
          <w:tcPr>
            <w:tcW w:w="657" w:type="pct"/>
            <w:tcBorders>
              <w:bottom w:val="single" w:sz="4" w:space="0" w:color="C0504D"/>
            </w:tcBorders>
            <w:shd w:val="clear" w:color="auto" w:fill="auto"/>
            <w:vAlign w:val="center"/>
          </w:tcPr>
          <w:p w14:paraId="6BAD9C93" w14:textId="171A4386" w:rsidR="00F96B63" w:rsidRDefault="00F96B63" w:rsidP="00294732">
            <w:pPr>
              <w:autoSpaceDE w:val="0"/>
              <w:autoSpaceDN w:val="0"/>
              <w:adjustRightInd w:val="0"/>
              <w:spacing w:before="120" w:after="120"/>
              <w:rPr>
                <w:rFonts w:ascii="Arial" w:hAnsi="Arial" w:cs="Arial"/>
                <w:bCs/>
              </w:rPr>
            </w:pPr>
            <w:r>
              <w:rPr>
                <w:rFonts w:ascii="Arial" w:hAnsi="Arial" w:cs="Arial"/>
                <w:bCs/>
              </w:rPr>
              <w:t xml:space="preserve">All agencies </w:t>
            </w:r>
          </w:p>
        </w:tc>
        <w:tc>
          <w:tcPr>
            <w:tcW w:w="478" w:type="pct"/>
            <w:tcBorders>
              <w:bottom w:val="single" w:sz="4" w:space="0" w:color="C0504D"/>
            </w:tcBorders>
            <w:shd w:val="clear" w:color="auto" w:fill="auto"/>
            <w:vAlign w:val="center"/>
          </w:tcPr>
          <w:p w14:paraId="7E5CAD88" w14:textId="77777777" w:rsidR="00F96B63" w:rsidRPr="00FD4ED2" w:rsidRDefault="00F96B63" w:rsidP="00294732">
            <w:pPr>
              <w:autoSpaceDE w:val="0"/>
              <w:autoSpaceDN w:val="0"/>
              <w:adjustRightInd w:val="0"/>
              <w:spacing w:before="120" w:after="120"/>
              <w:rPr>
                <w:rFonts w:ascii="Arial" w:hAnsi="Arial" w:cs="Arial"/>
                <w:bCs/>
              </w:rPr>
            </w:pPr>
            <w:r w:rsidRPr="00FD4ED2">
              <w:rPr>
                <w:rFonts w:ascii="Arial" w:hAnsi="Arial" w:cs="Arial"/>
                <w:bCs/>
              </w:rPr>
              <w:t>2019–22</w:t>
            </w:r>
          </w:p>
        </w:tc>
        <w:tc>
          <w:tcPr>
            <w:tcW w:w="527" w:type="pct"/>
            <w:tcBorders>
              <w:bottom w:val="single" w:sz="4" w:space="0" w:color="C0504D"/>
            </w:tcBorders>
            <w:shd w:val="diagStripe" w:color="auto" w:fill="auto"/>
            <w:vAlign w:val="center"/>
          </w:tcPr>
          <w:p w14:paraId="447A3D9B" w14:textId="4FADA4E1" w:rsidR="00F96B63" w:rsidRPr="00FD4ED2" w:rsidRDefault="00F96B63" w:rsidP="00294732">
            <w:pPr>
              <w:autoSpaceDE w:val="0"/>
              <w:autoSpaceDN w:val="0"/>
              <w:adjustRightInd w:val="0"/>
              <w:spacing w:after="120"/>
              <w:rPr>
                <w:rFonts w:ascii="Arial" w:hAnsi="Arial" w:cs="Arial"/>
                <w:b/>
              </w:rPr>
            </w:pPr>
          </w:p>
        </w:tc>
        <w:tc>
          <w:tcPr>
            <w:tcW w:w="1385" w:type="pct"/>
            <w:tcBorders>
              <w:bottom w:val="single" w:sz="4" w:space="0" w:color="C0504D"/>
            </w:tcBorders>
            <w:shd w:val="diagStripe" w:color="auto" w:fill="auto"/>
            <w:vAlign w:val="center"/>
          </w:tcPr>
          <w:p w14:paraId="209A3F3F" w14:textId="77777777" w:rsidR="00F96B63" w:rsidRPr="00FD4ED2" w:rsidRDefault="00F96B63" w:rsidP="00294732">
            <w:pPr>
              <w:autoSpaceDE w:val="0"/>
              <w:autoSpaceDN w:val="0"/>
              <w:adjustRightInd w:val="0"/>
              <w:spacing w:after="120"/>
              <w:rPr>
                <w:rFonts w:ascii="Arial" w:hAnsi="Arial" w:cs="Arial"/>
                <w:b/>
              </w:rPr>
            </w:pPr>
          </w:p>
        </w:tc>
      </w:tr>
      <w:tr w:rsidR="00F96B63" w:rsidRPr="00FD4ED2" w14:paraId="3A623D10" w14:textId="77777777" w:rsidTr="00F96B63">
        <w:trPr>
          <w:trHeight w:val="1119"/>
          <w:jc w:val="center"/>
        </w:trPr>
        <w:tc>
          <w:tcPr>
            <w:tcW w:w="1953" w:type="pct"/>
            <w:tcBorders>
              <w:bottom w:val="single" w:sz="4" w:space="0" w:color="C0504D"/>
            </w:tcBorders>
            <w:shd w:val="clear" w:color="auto" w:fill="auto"/>
          </w:tcPr>
          <w:p w14:paraId="03223006" w14:textId="59C58E5D" w:rsidR="00F96B63" w:rsidRPr="00294732" w:rsidRDefault="00F96B63" w:rsidP="00D154FE">
            <w:pPr>
              <w:pStyle w:val="ListParagraph"/>
              <w:numPr>
                <w:ilvl w:val="0"/>
                <w:numId w:val="12"/>
              </w:numPr>
              <w:tabs>
                <w:tab w:val="clear" w:pos="720"/>
                <w:tab w:val="num" w:pos="451"/>
              </w:tabs>
              <w:autoSpaceDE w:val="0"/>
              <w:autoSpaceDN w:val="0"/>
              <w:adjustRightInd w:val="0"/>
              <w:spacing w:before="120" w:after="120"/>
              <w:ind w:left="451" w:hanging="451"/>
              <w:rPr>
                <w:rFonts w:ascii="Arial" w:hAnsi="Arial" w:cs="Arial"/>
              </w:rPr>
            </w:pPr>
            <w:r w:rsidRPr="00294732">
              <w:rPr>
                <w:rFonts w:ascii="Arial" w:hAnsi="Arial" w:cs="Arial"/>
              </w:rPr>
              <w:t>Promote key events to staff during Multicultural Queensland Month and on Harmony Day.</w:t>
            </w:r>
          </w:p>
        </w:tc>
        <w:tc>
          <w:tcPr>
            <w:tcW w:w="657" w:type="pct"/>
            <w:tcBorders>
              <w:bottom w:val="single" w:sz="4" w:space="0" w:color="C0504D"/>
            </w:tcBorders>
            <w:shd w:val="clear" w:color="auto" w:fill="auto"/>
            <w:vAlign w:val="center"/>
          </w:tcPr>
          <w:p w14:paraId="79AC45D4" w14:textId="15710AD0" w:rsidR="00F96B63" w:rsidRDefault="00F96B63" w:rsidP="00294732">
            <w:pPr>
              <w:autoSpaceDE w:val="0"/>
              <w:autoSpaceDN w:val="0"/>
              <w:adjustRightInd w:val="0"/>
              <w:spacing w:before="120" w:after="120"/>
              <w:rPr>
                <w:rFonts w:ascii="Arial" w:hAnsi="Arial" w:cs="Arial"/>
                <w:bCs/>
              </w:rPr>
            </w:pPr>
            <w:r>
              <w:rPr>
                <w:rFonts w:ascii="Arial" w:hAnsi="Arial" w:cs="Arial"/>
                <w:bCs/>
              </w:rPr>
              <w:t>DSDSATSIP</w:t>
            </w:r>
          </w:p>
        </w:tc>
        <w:tc>
          <w:tcPr>
            <w:tcW w:w="478" w:type="pct"/>
            <w:tcBorders>
              <w:bottom w:val="single" w:sz="4" w:space="0" w:color="C0504D"/>
            </w:tcBorders>
            <w:shd w:val="clear" w:color="auto" w:fill="auto"/>
            <w:vAlign w:val="center"/>
          </w:tcPr>
          <w:p w14:paraId="60FFCD86" w14:textId="3E8EF0FA" w:rsidR="00F96B63" w:rsidRPr="00FD4ED2" w:rsidRDefault="00F96B63" w:rsidP="00294732">
            <w:pPr>
              <w:autoSpaceDE w:val="0"/>
              <w:autoSpaceDN w:val="0"/>
              <w:adjustRightInd w:val="0"/>
              <w:spacing w:before="120" w:after="120"/>
              <w:rPr>
                <w:rFonts w:ascii="Arial" w:hAnsi="Arial" w:cs="Arial"/>
                <w:bCs/>
              </w:rPr>
            </w:pPr>
            <w:r w:rsidRPr="00FD4ED2">
              <w:rPr>
                <w:rFonts w:ascii="Arial" w:hAnsi="Arial" w:cs="Arial"/>
                <w:bCs/>
              </w:rPr>
              <w:t>2019–22</w:t>
            </w:r>
          </w:p>
        </w:tc>
        <w:sdt>
          <w:sdtPr>
            <w:rPr>
              <w:rFonts w:ascii="Arial" w:hAnsi="Arial" w:cs="Arial"/>
              <w:b/>
            </w:rPr>
            <w:alias w:val="Status"/>
            <w:tag w:val="Status"/>
            <w:id w:val="957218256"/>
            <w:placeholder>
              <w:docPart w:val="10231F5CC5474593AECE0869E3232D42"/>
            </w:placeholder>
            <w:dropDownList>
              <w:listItem w:value="Choose an item."/>
              <w:listItem w:displayText="COMPLETED - for duration of Action Plan" w:value="COMPLETED - for duration of Action Plan"/>
              <w:listItem w:displayText="ON TRACK - meaningful activity has begun" w:value="ON TRACK - meaningful activity has begun"/>
              <w:listItem w:displayText="YET TO COMMENCE - no meaningful activity has begun" w:value="YET TO COMMENCE - no meaningful activity has begun"/>
            </w:dropDownList>
          </w:sdtPr>
          <w:sdtEndPr/>
          <w:sdtContent>
            <w:tc>
              <w:tcPr>
                <w:tcW w:w="527" w:type="pct"/>
                <w:tcBorders>
                  <w:bottom w:val="single" w:sz="4" w:space="0" w:color="C0504D"/>
                </w:tcBorders>
                <w:shd w:val="clear" w:color="auto" w:fill="92D050"/>
              </w:tcPr>
              <w:p w14:paraId="507C8317" w14:textId="1609631C" w:rsidR="00F96B63" w:rsidRPr="00FD4ED2" w:rsidRDefault="00F96B63" w:rsidP="00294732">
                <w:pPr>
                  <w:autoSpaceDE w:val="0"/>
                  <w:autoSpaceDN w:val="0"/>
                  <w:adjustRightInd w:val="0"/>
                  <w:spacing w:after="120"/>
                  <w:rPr>
                    <w:rFonts w:ascii="Arial" w:hAnsi="Arial" w:cs="Arial"/>
                    <w:b/>
                  </w:rPr>
                </w:pPr>
                <w:r>
                  <w:rPr>
                    <w:rFonts w:ascii="Arial" w:hAnsi="Arial" w:cs="Arial"/>
                    <w:b/>
                  </w:rPr>
                  <w:t>COMPLETED - for duration of Action Plan</w:t>
                </w:r>
              </w:p>
            </w:tc>
          </w:sdtContent>
        </w:sdt>
        <w:tc>
          <w:tcPr>
            <w:tcW w:w="1385" w:type="pct"/>
            <w:tcBorders>
              <w:bottom w:val="single" w:sz="4" w:space="0" w:color="C0504D"/>
            </w:tcBorders>
            <w:shd w:val="clear" w:color="auto" w:fill="auto"/>
            <w:vAlign w:val="center"/>
          </w:tcPr>
          <w:p w14:paraId="53BDFB65" w14:textId="136B818D" w:rsidR="00F96B63" w:rsidRPr="00D8375F" w:rsidRDefault="00F96B63" w:rsidP="00294732">
            <w:pPr>
              <w:autoSpaceDE w:val="0"/>
              <w:autoSpaceDN w:val="0"/>
              <w:adjustRightInd w:val="0"/>
              <w:spacing w:after="120"/>
              <w:rPr>
                <w:rFonts w:ascii="Arial" w:hAnsi="Arial" w:cs="Arial"/>
                <w:bCs/>
                <w:color w:val="0070C0"/>
              </w:rPr>
            </w:pPr>
            <w:r w:rsidRPr="003812B1">
              <w:rPr>
                <w:rFonts w:ascii="Arial" w:hAnsi="Arial" w:cs="Arial"/>
                <w:bCs/>
              </w:rPr>
              <w:t xml:space="preserve">The department </w:t>
            </w:r>
            <w:r>
              <w:rPr>
                <w:rFonts w:ascii="Arial" w:hAnsi="Arial" w:cs="Arial"/>
                <w:bCs/>
              </w:rPr>
              <w:t xml:space="preserve">actively </w:t>
            </w:r>
            <w:r w:rsidRPr="003812B1">
              <w:rPr>
                <w:rFonts w:ascii="Arial" w:hAnsi="Arial" w:cs="Arial"/>
                <w:bCs/>
              </w:rPr>
              <w:t>promotes Harmony Day and Multicultural Queensland Month annually, with encouragement from the Director-General for staff to get involved in community activities and to</w:t>
            </w:r>
            <w:r>
              <w:rPr>
                <w:rFonts w:ascii="Arial" w:hAnsi="Arial" w:cs="Arial"/>
                <w:bCs/>
              </w:rPr>
              <w:t xml:space="preserve"> also</w:t>
            </w:r>
            <w:r w:rsidRPr="003812B1">
              <w:rPr>
                <w:rFonts w:ascii="Arial" w:hAnsi="Arial" w:cs="Arial"/>
                <w:bCs/>
              </w:rPr>
              <w:t xml:space="preserve"> celebrate within their teams.</w:t>
            </w:r>
            <w:r>
              <w:rPr>
                <w:rFonts w:ascii="Arial" w:hAnsi="Arial" w:cs="Arial"/>
                <w:bCs/>
              </w:rPr>
              <w:t xml:space="preserve"> </w:t>
            </w:r>
          </w:p>
        </w:tc>
      </w:tr>
      <w:tr w:rsidR="00F96B63" w:rsidRPr="00FD4ED2" w14:paraId="64242080" w14:textId="77777777" w:rsidTr="00614452">
        <w:trPr>
          <w:trHeight w:val="615"/>
          <w:jc w:val="center"/>
        </w:trPr>
        <w:tc>
          <w:tcPr>
            <w:tcW w:w="1953" w:type="pct"/>
            <w:tcBorders>
              <w:bottom w:val="single" w:sz="4" w:space="0" w:color="C0504D"/>
            </w:tcBorders>
            <w:shd w:val="clear" w:color="auto" w:fill="auto"/>
          </w:tcPr>
          <w:p w14:paraId="5C254174" w14:textId="5FCBB69D" w:rsidR="00F96B63" w:rsidRPr="007352FC" w:rsidRDefault="00F96B63" w:rsidP="00294732">
            <w:pPr>
              <w:autoSpaceDE w:val="0"/>
              <w:autoSpaceDN w:val="0"/>
              <w:adjustRightInd w:val="0"/>
              <w:spacing w:before="120" w:after="120"/>
              <w:rPr>
                <w:rFonts w:ascii="Arial" w:hAnsi="Arial" w:cs="Arial"/>
              </w:rPr>
            </w:pPr>
            <w:bookmarkStart w:id="0" w:name="_Hlk111727494"/>
            <w:r w:rsidRPr="00805BC4">
              <w:rPr>
                <w:rFonts w:ascii="Arial" w:hAnsi="Arial" w:cs="Arial"/>
              </w:rPr>
              <w:t>Commit to increasing all forms of diversity on Queensland Government boards.</w:t>
            </w:r>
            <w:r w:rsidRPr="00A33556">
              <w:rPr>
                <w:rFonts w:ascii="Arial" w:hAnsi="Arial" w:cs="Arial"/>
              </w:rPr>
              <w:t xml:space="preserve"> </w:t>
            </w:r>
            <w:bookmarkEnd w:id="0"/>
          </w:p>
        </w:tc>
        <w:tc>
          <w:tcPr>
            <w:tcW w:w="657" w:type="pct"/>
            <w:tcBorders>
              <w:bottom w:val="single" w:sz="4" w:space="0" w:color="C0504D"/>
            </w:tcBorders>
            <w:shd w:val="clear" w:color="auto" w:fill="auto"/>
            <w:vAlign w:val="center"/>
          </w:tcPr>
          <w:p w14:paraId="4AD734AE" w14:textId="51D0B910" w:rsidR="00F96B63" w:rsidRDefault="00F96B63" w:rsidP="00294732">
            <w:pPr>
              <w:autoSpaceDE w:val="0"/>
              <w:autoSpaceDN w:val="0"/>
              <w:adjustRightInd w:val="0"/>
              <w:spacing w:before="120" w:after="120"/>
              <w:rPr>
                <w:rFonts w:ascii="Arial" w:hAnsi="Arial" w:cs="Arial"/>
                <w:bCs/>
              </w:rPr>
            </w:pPr>
            <w:r>
              <w:rPr>
                <w:rFonts w:ascii="Arial" w:hAnsi="Arial" w:cs="Arial"/>
                <w:bCs/>
              </w:rPr>
              <w:t xml:space="preserve">All agencies </w:t>
            </w:r>
          </w:p>
        </w:tc>
        <w:tc>
          <w:tcPr>
            <w:tcW w:w="478" w:type="pct"/>
            <w:tcBorders>
              <w:bottom w:val="single" w:sz="4" w:space="0" w:color="C0504D"/>
            </w:tcBorders>
            <w:shd w:val="clear" w:color="auto" w:fill="auto"/>
            <w:vAlign w:val="center"/>
          </w:tcPr>
          <w:p w14:paraId="3D0CC224" w14:textId="794D7089" w:rsidR="00F96B63" w:rsidRPr="00FD4ED2" w:rsidRDefault="00F96B63" w:rsidP="00294732">
            <w:pPr>
              <w:autoSpaceDE w:val="0"/>
              <w:autoSpaceDN w:val="0"/>
              <w:adjustRightInd w:val="0"/>
              <w:spacing w:before="120" w:after="120"/>
              <w:rPr>
                <w:rFonts w:ascii="Arial" w:hAnsi="Arial" w:cs="Arial"/>
                <w:bCs/>
              </w:rPr>
            </w:pPr>
            <w:r w:rsidRPr="00FD4ED2">
              <w:rPr>
                <w:rFonts w:ascii="Arial" w:hAnsi="Arial" w:cs="Arial"/>
                <w:bCs/>
              </w:rPr>
              <w:t>2019–22</w:t>
            </w:r>
          </w:p>
        </w:tc>
        <w:sdt>
          <w:sdtPr>
            <w:rPr>
              <w:rFonts w:ascii="Arial" w:hAnsi="Arial" w:cs="Arial"/>
              <w:b/>
            </w:rPr>
            <w:alias w:val="Status"/>
            <w:tag w:val="Status"/>
            <w:id w:val="1439026759"/>
            <w:placeholder>
              <w:docPart w:val="127E8A0D5E9F4C10990D5C00CB394CF4"/>
            </w:placeholder>
            <w:dropDownList>
              <w:listItem w:value="Choose an item."/>
              <w:listItem w:displayText="COMPLETED - for duration of Action Plan" w:value="COMPLETED - for duration of Action Plan"/>
              <w:listItem w:displayText="ON TRACK - meaningful activity has begun" w:value="ON TRACK - meaningful activity has begun"/>
              <w:listItem w:displayText="YET TO COMMENCE - no meaningful activity has begun" w:value="YET TO COMMENCE - no meaningful activity has begun"/>
            </w:dropDownList>
          </w:sdtPr>
          <w:sdtEndPr/>
          <w:sdtContent>
            <w:tc>
              <w:tcPr>
                <w:tcW w:w="527" w:type="pct"/>
                <w:tcBorders>
                  <w:bottom w:val="single" w:sz="4" w:space="0" w:color="C0504D"/>
                </w:tcBorders>
                <w:shd w:val="clear" w:color="auto" w:fill="92D050"/>
              </w:tcPr>
              <w:p w14:paraId="2D80AB22" w14:textId="7D5664A6" w:rsidR="00F96B63" w:rsidRPr="00FD4ED2" w:rsidRDefault="00614452" w:rsidP="00294732">
                <w:pPr>
                  <w:autoSpaceDE w:val="0"/>
                  <w:autoSpaceDN w:val="0"/>
                  <w:adjustRightInd w:val="0"/>
                  <w:spacing w:after="120"/>
                  <w:rPr>
                    <w:rFonts w:ascii="Arial" w:hAnsi="Arial" w:cs="Arial"/>
                    <w:b/>
                  </w:rPr>
                </w:pPr>
                <w:r>
                  <w:rPr>
                    <w:rFonts w:ascii="Arial" w:hAnsi="Arial" w:cs="Arial"/>
                    <w:b/>
                  </w:rPr>
                  <w:t>COMPLETED - for duration of Action Plan</w:t>
                </w:r>
              </w:p>
            </w:tc>
          </w:sdtContent>
        </w:sdt>
        <w:tc>
          <w:tcPr>
            <w:tcW w:w="1385" w:type="pct"/>
            <w:tcBorders>
              <w:bottom w:val="single" w:sz="4" w:space="0" w:color="C0504D"/>
            </w:tcBorders>
            <w:shd w:val="clear" w:color="auto" w:fill="auto"/>
            <w:vAlign w:val="center"/>
          </w:tcPr>
          <w:p w14:paraId="67015098" w14:textId="0EC5EE2E" w:rsidR="00F96B63" w:rsidRPr="00805BC4" w:rsidRDefault="00AD32FC" w:rsidP="00805BC4">
            <w:pPr>
              <w:autoSpaceDE w:val="0"/>
              <w:autoSpaceDN w:val="0"/>
              <w:adjustRightInd w:val="0"/>
              <w:spacing w:after="120" w:line="257" w:lineRule="auto"/>
              <w:rPr>
                <w:rFonts w:ascii="Arial" w:eastAsia="Arial" w:hAnsi="Arial" w:cs="Arial"/>
              </w:rPr>
            </w:pPr>
            <w:r w:rsidRPr="00AD32FC">
              <w:rPr>
                <w:rFonts w:ascii="Arial" w:eastAsia="Arial" w:hAnsi="Arial" w:cs="Arial"/>
              </w:rPr>
              <w:t>The department is committed to actions to support diversity on Boards.</w:t>
            </w:r>
            <w:r>
              <w:rPr>
                <w:rFonts w:ascii="Arial" w:eastAsia="Arial" w:hAnsi="Arial" w:cs="Arial"/>
              </w:rPr>
              <w:t xml:space="preserve"> </w:t>
            </w:r>
            <w:r w:rsidR="00F96B63">
              <w:rPr>
                <w:rFonts w:ascii="Arial" w:eastAsia="Arial" w:hAnsi="Arial" w:cs="Arial"/>
              </w:rPr>
              <w:t xml:space="preserve">During 2021-22, the department developed and promoted the </w:t>
            </w:r>
            <w:r w:rsidR="00F96B63" w:rsidRPr="00805BC4">
              <w:rPr>
                <w:rFonts w:ascii="Arial" w:eastAsia="Arial" w:hAnsi="Arial" w:cs="Arial"/>
              </w:rPr>
              <w:t xml:space="preserve">Increasing Diversity on Boards and Committees </w:t>
            </w:r>
            <w:r w:rsidR="00F96B63">
              <w:rPr>
                <w:rFonts w:ascii="Arial" w:eastAsia="Arial" w:hAnsi="Arial" w:cs="Arial"/>
              </w:rPr>
              <w:t>Fa</w:t>
            </w:r>
            <w:r w:rsidR="00F96B63" w:rsidRPr="00805BC4">
              <w:rPr>
                <w:rFonts w:ascii="Arial" w:eastAsia="Arial" w:hAnsi="Arial" w:cs="Arial"/>
              </w:rPr>
              <w:t xml:space="preserve">ct </w:t>
            </w:r>
            <w:r w:rsidR="00F96B63">
              <w:rPr>
                <w:rFonts w:ascii="Arial" w:eastAsia="Arial" w:hAnsi="Arial" w:cs="Arial"/>
              </w:rPr>
              <w:t>S</w:t>
            </w:r>
            <w:r w:rsidR="00F96B63" w:rsidRPr="00805BC4">
              <w:rPr>
                <w:rFonts w:ascii="Arial" w:eastAsia="Arial" w:hAnsi="Arial" w:cs="Arial"/>
              </w:rPr>
              <w:t xml:space="preserve">heet on the </w:t>
            </w:r>
            <w:proofErr w:type="gramStart"/>
            <w:r w:rsidR="00F96B63" w:rsidRPr="00805BC4">
              <w:rPr>
                <w:rFonts w:ascii="Arial" w:eastAsia="Arial" w:hAnsi="Arial" w:cs="Arial"/>
              </w:rPr>
              <w:t>All Abilities</w:t>
            </w:r>
            <w:proofErr w:type="gramEnd"/>
            <w:r w:rsidR="00F96B63" w:rsidRPr="00805BC4">
              <w:rPr>
                <w:rFonts w:ascii="Arial" w:eastAsia="Arial" w:hAnsi="Arial" w:cs="Arial"/>
              </w:rPr>
              <w:t xml:space="preserve"> </w:t>
            </w:r>
            <w:r w:rsidR="00F96B63">
              <w:rPr>
                <w:rFonts w:ascii="Arial" w:eastAsia="Arial" w:hAnsi="Arial" w:cs="Arial"/>
              </w:rPr>
              <w:t>w</w:t>
            </w:r>
            <w:r w:rsidR="00F96B63" w:rsidRPr="00805BC4">
              <w:rPr>
                <w:rFonts w:ascii="Arial" w:eastAsia="Arial" w:hAnsi="Arial" w:cs="Arial"/>
              </w:rPr>
              <w:t>ebsite</w:t>
            </w:r>
            <w:r w:rsidR="00F96B63">
              <w:rPr>
                <w:rFonts w:ascii="Arial" w:eastAsia="Arial" w:hAnsi="Arial" w:cs="Arial"/>
              </w:rPr>
              <w:t xml:space="preserve">. This information is </w:t>
            </w:r>
            <w:r w:rsidR="00F96B63" w:rsidRPr="00805BC4">
              <w:rPr>
                <w:rFonts w:ascii="Arial" w:eastAsia="Arial" w:hAnsi="Arial" w:cs="Arial"/>
              </w:rPr>
              <w:t xml:space="preserve">available in </w:t>
            </w:r>
            <w:r w:rsidR="00F96B63">
              <w:rPr>
                <w:rFonts w:ascii="Arial" w:eastAsia="Arial" w:hAnsi="Arial" w:cs="Arial"/>
              </w:rPr>
              <w:t>a</w:t>
            </w:r>
            <w:r w:rsidR="00F96B63" w:rsidRPr="00805BC4">
              <w:rPr>
                <w:rFonts w:ascii="Arial" w:eastAsia="Arial" w:hAnsi="Arial" w:cs="Arial"/>
              </w:rPr>
              <w:t xml:space="preserve">ccessible format. </w:t>
            </w:r>
          </w:p>
          <w:p w14:paraId="64E4E44C" w14:textId="77777777" w:rsidR="00F96B63" w:rsidRDefault="0030696E" w:rsidP="007B529F">
            <w:pPr>
              <w:spacing w:after="120" w:line="257" w:lineRule="auto"/>
              <w:rPr>
                <w:rStyle w:val="Hyperlink"/>
                <w:rFonts w:ascii="Arial" w:eastAsia="Arial" w:hAnsi="Arial" w:cs="Arial"/>
              </w:rPr>
            </w:pPr>
            <w:hyperlink r:id="rId17">
              <w:r w:rsidR="00F96B63" w:rsidRPr="00805BC4">
                <w:rPr>
                  <w:rStyle w:val="Hyperlink"/>
                  <w:rFonts w:ascii="Arial" w:eastAsia="Arial" w:hAnsi="Arial" w:cs="Arial"/>
                </w:rPr>
                <w:t>Resources for All Abilities champions - Department of Seniors, Disability Services and Aboriginal and Torres Strait Islander Partnerships (dsdsatsip.qld.gov.au)</w:t>
              </w:r>
            </w:hyperlink>
          </w:p>
          <w:p w14:paraId="3C31F8D7" w14:textId="1B6C150F" w:rsidR="00614452" w:rsidRPr="00805BC4" w:rsidRDefault="00614452" w:rsidP="00614452">
            <w:pPr>
              <w:autoSpaceDE w:val="0"/>
              <w:autoSpaceDN w:val="0"/>
              <w:adjustRightInd w:val="0"/>
              <w:spacing w:after="120" w:line="257" w:lineRule="auto"/>
              <w:rPr>
                <w:rFonts w:ascii="Arial" w:hAnsi="Arial" w:cs="Arial"/>
                <w:b/>
              </w:rPr>
            </w:pPr>
          </w:p>
        </w:tc>
      </w:tr>
    </w:tbl>
    <w:p w14:paraId="739C858E" w14:textId="77777777" w:rsidR="003918A4" w:rsidRDefault="003918A4" w:rsidP="003918A4">
      <w:pPr>
        <w:rPr>
          <w:rFonts w:ascii="Arial" w:hAnsi="Arial" w:cs="Arial"/>
        </w:rPr>
      </w:pPr>
      <w:r>
        <w:rPr>
          <w:rFonts w:ascii="Arial" w:hAnsi="Arial" w:cs="Arial"/>
        </w:rPr>
        <w:br w:type="page"/>
      </w:r>
    </w:p>
    <w:p w14:paraId="56BC98F0" w14:textId="77777777" w:rsidR="003918A4" w:rsidRPr="0054491B" w:rsidRDefault="003918A4" w:rsidP="003918A4">
      <w:pPr>
        <w:rPr>
          <w:rFonts w:ascii="Arial" w:hAnsi="Arial" w:cs="Arial"/>
        </w:rPr>
      </w:pPr>
    </w:p>
    <w:p w14:paraId="1C440EE0" w14:textId="77777777" w:rsidR="003918A4" w:rsidRPr="002A21BE" w:rsidRDefault="003918A4" w:rsidP="002A21BE">
      <w:pPr>
        <w:pStyle w:val="Heading1"/>
        <w:rPr>
          <w:color w:val="4F81BD"/>
        </w:rPr>
      </w:pPr>
      <w:r w:rsidRPr="002A21BE">
        <w:rPr>
          <w:color w:val="4F81BD"/>
        </w:rPr>
        <w:t xml:space="preserve">Priority area 2: Inclusive, </w:t>
      </w:r>
      <w:proofErr w:type="gramStart"/>
      <w:r w:rsidRPr="002A21BE">
        <w:rPr>
          <w:color w:val="4F81BD"/>
        </w:rPr>
        <w:t>harmonious</w:t>
      </w:r>
      <w:proofErr w:type="gramEnd"/>
      <w:r w:rsidRPr="002A21BE">
        <w:rPr>
          <w:color w:val="4F81BD"/>
        </w:rPr>
        <w:t xml:space="preserve"> and united communities</w:t>
      </w:r>
    </w:p>
    <w:p w14:paraId="3A9711D8" w14:textId="77777777" w:rsidR="003918A4" w:rsidRPr="0005388A" w:rsidRDefault="003918A4" w:rsidP="003918A4">
      <w:pPr>
        <w:autoSpaceDE w:val="0"/>
        <w:autoSpaceDN w:val="0"/>
        <w:adjustRightInd w:val="0"/>
        <w:spacing w:after="0" w:line="240" w:lineRule="auto"/>
        <w:rPr>
          <w:rFonts w:ascii="Arial" w:hAnsi="Arial" w:cs="Arial"/>
          <w:b/>
          <w:color w:val="4F81BD"/>
        </w:rPr>
      </w:pPr>
      <w:r w:rsidRPr="0005388A">
        <w:rPr>
          <w:rFonts w:ascii="Arial" w:hAnsi="Arial" w:cs="Arial"/>
          <w:b/>
          <w:color w:val="4F81BD"/>
        </w:rPr>
        <w:t xml:space="preserve">Outcomes: </w:t>
      </w:r>
    </w:p>
    <w:p w14:paraId="509450A0" w14:textId="77777777" w:rsidR="003918A4" w:rsidRPr="0005388A" w:rsidRDefault="003918A4" w:rsidP="007B529F">
      <w:pPr>
        <w:pStyle w:val="ListParagraph"/>
        <w:numPr>
          <w:ilvl w:val="0"/>
          <w:numId w:val="10"/>
        </w:numPr>
        <w:autoSpaceDE w:val="0"/>
        <w:autoSpaceDN w:val="0"/>
        <w:adjustRightInd w:val="0"/>
        <w:spacing w:after="0" w:line="240" w:lineRule="auto"/>
        <w:ind w:left="709" w:hanging="709"/>
        <w:rPr>
          <w:rFonts w:ascii="Arial" w:hAnsi="Arial" w:cs="Arial"/>
          <w:b/>
          <w:color w:val="4F81BD"/>
        </w:rPr>
      </w:pPr>
      <w:r w:rsidRPr="0005388A">
        <w:rPr>
          <w:rFonts w:ascii="Arial" w:hAnsi="Arial" w:cs="Arial"/>
          <w:b/>
          <w:color w:val="4F81BD"/>
        </w:rPr>
        <w:t>Recognition and respect for Aboriginal and Torres Strait Islander heritage and culture</w:t>
      </w:r>
    </w:p>
    <w:p w14:paraId="64E5FD10" w14:textId="3F969D2A" w:rsidR="003918A4" w:rsidRPr="0005388A" w:rsidRDefault="003918A4" w:rsidP="007B529F">
      <w:pPr>
        <w:pStyle w:val="ListParagraph"/>
        <w:numPr>
          <w:ilvl w:val="0"/>
          <w:numId w:val="10"/>
        </w:numPr>
        <w:autoSpaceDE w:val="0"/>
        <w:autoSpaceDN w:val="0"/>
        <w:adjustRightInd w:val="0"/>
        <w:spacing w:after="0" w:line="240" w:lineRule="auto"/>
        <w:ind w:left="709" w:hanging="709"/>
        <w:rPr>
          <w:rFonts w:ascii="Arial" w:hAnsi="Arial" w:cs="Arial"/>
          <w:b/>
          <w:color w:val="4F81BD"/>
        </w:rPr>
      </w:pPr>
      <w:r w:rsidRPr="0005388A">
        <w:rPr>
          <w:rFonts w:ascii="Arial" w:hAnsi="Arial" w:cs="Arial"/>
          <w:b/>
          <w:color w:val="4F81BD"/>
        </w:rPr>
        <w:t xml:space="preserve">Queenslanders celebrate our multicultural </w:t>
      </w:r>
      <w:r>
        <w:rPr>
          <w:rFonts w:ascii="Arial" w:hAnsi="Arial" w:cs="Arial"/>
          <w:b/>
          <w:color w:val="4F81BD"/>
        </w:rPr>
        <w:t>identity</w:t>
      </w:r>
    </w:p>
    <w:p w14:paraId="662A4113" w14:textId="101826E8" w:rsidR="003918A4" w:rsidRPr="0005388A" w:rsidRDefault="003918A4" w:rsidP="007B529F">
      <w:pPr>
        <w:pStyle w:val="ListParagraph"/>
        <w:numPr>
          <w:ilvl w:val="0"/>
          <w:numId w:val="10"/>
        </w:numPr>
        <w:autoSpaceDE w:val="0"/>
        <w:autoSpaceDN w:val="0"/>
        <w:adjustRightInd w:val="0"/>
        <w:spacing w:after="0" w:line="240" w:lineRule="auto"/>
        <w:ind w:left="709" w:hanging="709"/>
        <w:rPr>
          <w:rFonts w:ascii="Arial" w:hAnsi="Arial" w:cs="Arial"/>
          <w:b/>
          <w:color w:val="4F81BD"/>
        </w:rPr>
      </w:pPr>
      <w:r w:rsidRPr="0005388A">
        <w:rPr>
          <w:rFonts w:ascii="Arial" w:hAnsi="Arial" w:cs="Arial"/>
          <w:b/>
          <w:color w:val="4F81BD"/>
        </w:rPr>
        <w:t>Connected and resilient communities</w:t>
      </w:r>
    </w:p>
    <w:p w14:paraId="7E0F762D" w14:textId="0999532C" w:rsidR="003918A4" w:rsidRPr="0005388A" w:rsidRDefault="003918A4" w:rsidP="002A21BE">
      <w:pPr>
        <w:pStyle w:val="ListParagraph"/>
        <w:numPr>
          <w:ilvl w:val="0"/>
          <w:numId w:val="10"/>
        </w:numPr>
        <w:autoSpaceDE w:val="0"/>
        <w:autoSpaceDN w:val="0"/>
        <w:adjustRightInd w:val="0"/>
        <w:spacing w:after="240" w:line="240" w:lineRule="auto"/>
        <w:ind w:left="709" w:hanging="709"/>
        <w:contextualSpacing w:val="0"/>
        <w:rPr>
          <w:rFonts w:ascii="Arial" w:hAnsi="Arial" w:cs="Arial"/>
          <w:b/>
          <w:color w:val="4F81BD"/>
        </w:rPr>
      </w:pPr>
      <w:r w:rsidRPr="0005388A">
        <w:rPr>
          <w:rFonts w:ascii="Arial" w:hAnsi="Arial" w:cs="Arial"/>
          <w:b/>
          <w:color w:val="4F81BD"/>
        </w:rPr>
        <w:t>A respectful and inclusive narrative about diversity</w:t>
      </w:r>
    </w:p>
    <w:tbl>
      <w:tblPr>
        <w:tblStyle w:val="TableGrid"/>
        <w:tblW w:w="4836"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987"/>
        <w:gridCol w:w="2680"/>
        <w:gridCol w:w="1982"/>
        <w:gridCol w:w="2256"/>
        <w:gridCol w:w="5491"/>
      </w:tblGrid>
      <w:tr w:rsidR="00F96B63" w:rsidRPr="0054491B" w14:paraId="5FC750ED" w14:textId="77777777" w:rsidTr="00F96B63">
        <w:trPr>
          <w:tblHeader/>
          <w:jc w:val="center"/>
        </w:trPr>
        <w:tc>
          <w:tcPr>
            <w:tcW w:w="1958" w:type="pct"/>
            <w:shd w:val="clear" w:color="auto" w:fill="D9D9D9" w:themeFill="background1" w:themeFillShade="D9"/>
          </w:tcPr>
          <w:p w14:paraId="4D95A10A" w14:textId="77777777" w:rsidR="00F96B63" w:rsidRPr="0054491B" w:rsidRDefault="00F96B63" w:rsidP="00CE7817">
            <w:pPr>
              <w:autoSpaceDE w:val="0"/>
              <w:autoSpaceDN w:val="0"/>
              <w:adjustRightInd w:val="0"/>
              <w:spacing w:after="120"/>
              <w:rPr>
                <w:rFonts w:ascii="Arial" w:hAnsi="Arial" w:cs="Arial"/>
                <w:b/>
              </w:rPr>
            </w:pPr>
            <w:r w:rsidRPr="0054491B">
              <w:rPr>
                <w:rFonts w:ascii="Arial" w:hAnsi="Arial" w:cs="Arial"/>
                <w:b/>
              </w:rPr>
              <w:t>Action</w:t>
            </w:r>
          </w:p>
        </w:tc>
        <w:tc>
          <w:tcPr>
            <w:tcW w:w="657" w:type="pct"/>
            <w:shd w:val="clear" w:color="auto" w:fill="D9D9D9" w:themeFill="background1" w:themeFillShade="D9"/>
          </w:tcPr>
          <w:p w14:paraId="113FD901" w14:textId="77777777" w:rsidR="00F96B63" w:rsidRPr="0054491B" w:rsidRDefault="00F96B63" w:rsidP="00CE7817">
            <w:pPr>
              <w:autoSpaceDE w:val="0"/>
              <w:autoSpaceDN w:val="0"/>
              <w:adjustRightInd w:val="0"/>
              <w:spacing w:after="120"/>
              <w:rPr>
                <w:rFonts w:ascii="Arial" w:hAnsi="Arial" w:cs="Arial"/>
                <w:b/>
              </w:rPr>
            </w:pPr>
            <w:r>
              <w:rPr>
                <w:rFonts w:ascii="Arial" w:hAnsi="Arial" w:cs="Arial"/>
                <w:b/>
              </w:rPr>
              <w:t xml:space="preserve">Responsible agency </w:t>
            </w:r>
          </w:p>
        </w:tc>
        <w:tc>
          <w:tcPr>
            <w:tcW w:w="486" w:type="pct"/>
            <w:shd w:val="clear" w:color="auto" w:fill="D9D9D9" w:themeFill="background1" w:themeFillShade="D9"/>
          </w:tcPr>
          <w:p w14:paraId="5974B31C" w14:textId="77777777" w:rsidR="00F96B63" w:rsidRPr="0054491B" w:rsidRDefault="00F96B63" w:rsidP="00CE7817">
            <w:pPr>
              <w:autoSpaceDE w:val="0"/>
              <w:autoSpaceDN w:val="0"/>
              <w:adjustRightInd w:val="0"/>
              <w:spacing w:after="120"/>
              <w:rPr>
                <w:rFonts w:ascii="Arial" w:hAnsi="Arial" w:cs="Arial"/>
                <w:b/>
              </w:rPr>
            </w:pPr>
            <w:r w:rsidRPr="0054491B">
              <w:rPr>
                <w:rFonts w:ascii="Arial" w:hAnsi="Arial" w:cs="Arial"/>
                <w:b/>
              </w:rPr>
              <w:t>Timeframe</w:t>
            </w:r>
          </w:p>
        </w:tc>
        <w:tc>
          <w:tcPr>
            <w:tcW w:w="553" w:type="pct"/>
            <w:shd w:val="clear" w:color="auto" w:fill="D9D9D9" w:themeFill="background1" w:themeFillShade="D9"/>
          </w:tcPr>
          <w:p w14:paraId="756C2170" w14:textId="603DCC9A" w:rsidR="00F96B63" w:rsidRPr="001D4F9B" w:rsidRDefault="00F96B63" w:rsidP="00265314">
            <w:pPr>
              <w:autoSpaceDE w:val="0"/>
              <w:autoSpaceDN w:val="0"/>
              <w:adjustRightInd w:val="0"/>
              <w:spacing w:after="120"/>
              <w:rPr>
                <w:rFonts w:ascii="Arial" w:hAnsi="Arial" w:cs="Arial"/>
                <w:b/>
              </w:rPr>
            </w:pPr>
            <w:r>
              <w:rPr>
                <w:rFonts w:ascii="Arial" w:hAnsi="Arial" w:cs="Arial"/>
                <w:b/>
              </w:rPr>
              <w:t>Progress status for 2021-22</w:t>
            </w:r>
          </w:p>
        </w:tc>
        <w:tc>
          <w:tcPr>
            <w:tcW w:w="1346" w:type="pct"/>
            <w:shd w:val="clear" w:color="auto" w:fill="D9D9D9" w:themeFill="background1" w:themeFillShade="D9"/>
          </w:tcPr>
          <w:p w14:paraId="05B7305F" w14:textId="344F6C04" w:rsidR="00F96B63" w:rsidRPr="0054491B" w:rsidRDefault="00F96B63" w:rsidP="00CE7817">
            <w:pPr>
              <w:autoSpaceDE w:val="0"/>
              <w:autoSpaceDN w:val="0"/>
              <w:adjustRightInd w:val="0"/>
              <w:spacing w:after="120"/>
              <w:rPr>
                <w:rFonts w:ascii="Arial" w:hAnsi="Arial" w:cs="Arial"/>
                <w:b/>
              </w:rPr>
            </w:pPr>
            <w:r w:rsidRPr="00534C28">
              <w:rPr>
                <w:rFonts w:ascii="Arial" w:hAnsi="Arial" w:cs="Arial"/>
                <w:b/>
              </w:rPr>
              <w:t>Achievements and outcomes</w:t>
            </w:r>
            <w:r>
              <w:rPr>
                <w:rFonts w:ascii="Arial" w:hAnsi="Arial" w:cs="Arial"/>
                <w:b/>
              </w:rPr>
              <w:t xml:space="preserve"> for people from culturally and linguistically diverse communities</w:t>
            </w:r>
          </w:p>
        </w:tc>
      </w:tr>
      <w:tr w:rsidR="00F96B63" w:rsidRPr="00536B6E" w14:paraId="501B5A9E" w14:textId="77777777" w:rsidTr="00614452">
        <w:trPr>
          <w:trHeight w:val="1191"/>
          <w:jc w:val="center"/>
        </w:trPr>
        <w:tc>
          <w:tcPr>
            <w:tcW w:w="1958" w:type="pct"/>
            <w:shd w:val="clear" w:color="auto" w:fill="auto"/>
          </w:tcPr>
          <w:p w14:paraId="7C787893" w14:textId="5B0592C0" w:rsidR="00F96B63" w:rsidRPr="004A2684" w:rsidRDefault="00F96B63" w:rsidP="003B01B9">
            <w:pPr>
              <w:autoSpaceDE w:val="0"/>
              <w:autoSpaceDN w:val="0"/>
              <w:adjustRightInd w:val="0"/>
              <w:spacing w:before="120" w:after="120"/>
              <w:rPr>
                <w:rFonts w:ascii="Arial" w:hAnsi="Arial" w:cs="Arial"/>
                <w:bCs/>
                <w:color w:val="000000"/>
                <w:lang w:eastAsia="en-AU"/>
              </w:rPr>
            </w:pPr>
            <w:r w:rsidRPr="004A2684">
              <w:rPr>
                <w:rStyle w:val="Heading1Char"/>
                <w:bCs/>
                <w:sz w:val="22"/>
                <w:szCs w:val="22"/>
              </w:rPr>
              <w:t>Work with DCYJMA and culturally diverse communities to promote and respect Aboriginal and Torres Strait Islander culture, including fostering relationships with Traditional Owners and Elders.</w:t>
            </w:r>
          </w:p>
        </w:tc>
        <w:tc>
          <w:tcPr>
            <w:tcW w:w="657" w:type="pct"/>
            <w:shd w:val="clear" w:color="auto" w:fill="auto"/>
          </w:tcPr>
          <w:p w14:paraId="5AABCAC9" w14:textId="305A68E0" w:rsidR="00F96B63" w:rsidRPr="004A2684" w:rsidRDefault="00F96B63" w:rsidP="003B01B9">
            <w:pPr>
              <w:autoSpaceDE w:val="0"/>
              <w:autoSpaceDN w:val="0"/>
              <w:adjustRightInd w:val="0"/>
              <w:spacing w:before="120" w:after="120"/>
              <w:rPr>
                <w:rFonts w:ascii="Arial" w:hAnsi="Arial" w:cs="Arial"/>
                <w:bCs/>
              </w:rPr>
            </w:pPr>
            <w:r w:rsidRPr="004A2684">
              <w:rPr>
                <w:rFonts w:ascii="Arial" w:hAnsi="Arial" w:cs="Arial"/>
                <w:bCs/>
              </w:rPr>
              <w:t xml:space="preserve">DSDSATSIP </w:t>
            </w:r>
          </w:p>
        </w:tc>
        <w:tc>
          <w:tcPr>
            <w:tcW w:w="486" w:type="pct"/>
            <w:shd w:val="clear" w:color="auto" w:fill="auto"/>
          </w:tcPr>
          <w:p w14:paraId="0B8F5E16" w14:textId="5F82A0DF" w:rsidR="00F96B63" w:rsidRPr="004A2684" w:rsidRDefault="00F96B63" w:rsidP="003B01B9">
            <w:pPr>
              <w:autoSpaceDE w:val="0"/>
              <w:autoSpaceDN w:val="0"/>
              <w:adjustRightInd w:val="0"/>
              <w:spacing w:before="120" w:after="120"/>
              <w:rPr>
                <w:rFonts w:ascii="Arial" w:hAnsi="Arial" w:cs="Arial"/>
                <w:bCs/>
              </w:rPr>
            </w:pPr>
            <w:r w:rsidRPr="004A2684">
              <w:rPr>
                <w:rFonts w:ascii="Arial" w:hAnsi="Arial" w:cs="Arial"/>
                <w:bCs/>
              </w:rPr>
              <w:t>2019–22</w:t>
            </w:r>
          </w:p>
        </w:tc>
        <w:sdt>
          <w:sdtPr>
            <w:rPr>
              <w:rFonts w:ascii="Arial" w:hAnsi="Arial" w:cs="Arial"/>
              <w:b/>
            </w:rPr>
            <w:alias w:val="Status"/>
            <w:tag w:val="Status"/>
            <w:id w:val="1189573033"/>
            <w:placeholder>
              <w:docPart w:val="30F50048DD2C41459B5BA7917FED628C"/>
            </w:placeholder>
            <w:dropDownList>
              <w:listItem w:value="Choose an item."/>
              <w:listItem w:displayText="COMPLETED - for duration of Action Plan" w:value="COMPLETED - for duration of Action Plan"/>
              <w:listItem w:displayText="ON TRACK - meaningful activity has begun" w:value="ON TRACK - meaningful activity has begun"/>
              <w:listItem w:displayText="YET TO COMMENCE - no meaningful activity has begun" w:value="YET TO COMMENCE - no meaningful activity has begun"/>
            </w:dropDownList>
          </w:sdtPr>
          <w:sdtEndPr/>
          <w:sdtContent>
            <w:tc>
              <w:tcPr>
                <w:tcW w:w="553" w:type="pct"/>
                <w:tcBorders>
                  <w:bottom w:val="single" w:sz="4" w:space="0" w:color="4F81BD"/>
                </w:tcBorders>
                <w:shd w:val="clear" w:color="auto" w:fill="92D050"/>
              </w:tcPr>
              <w:p w14:paraId="16191609" w14:textId="33C5E3C5" w:rsidR="00F96B63" w:rsidRPr="004A2684" w:rsidRDefault="00614452" w:rsidP="003B01B9">
                <w:pPr>
                  <w:autoSpaceDE w:val="0"/>
                  <w:autoSpaceDN w:val="0"/>
                  <w:adjustRightInd w:val="0"/>
                  <w:spacing w:after="120"/>
                  <w:rPr>
                    <w:rFonts w:ascii="Arial" w:hAnsi="Arial" w:cs="Arial"/>
                    <w:b/>
                  </w:rPr>
                </w:pPr>
                <w:r>
                  <w:rPr>
                    <w:rFonts w:ascii="Arial" w:hAnsi="Arial" w:cs="Arial"/>
                    <w:b/>
                  </w:rPr>
                  <w:t>COMPLETED - for duration of Action Plan</w:t>
                </w:r>
              </w:p>
            </w:tc>
          </w:sdtContent>
        </w:sdt>
        <w:tc>
          <w:tcPr>
            <w:tcW w:w="1346" w:type="pct"/>
            <w:tcBorders>
              <w:bottom w:val="single" w:sz="4" w:space="0" w:color="4F81BD"/>
            </w:tcBorders>
            <w:shd w:val="clear" w:color="auto" w:fill="auto"/>
          </w:tcPr>
          <w:p w14:paraId="33CE78F3" w14:textId="7A1EB675" w:rsidR="00F96B63" w:rsidRPr="004A2684" w:rsidRDefault="00F96B63" w:rsidP="003812B1">
            <w:pPr>
              <w:autoSpaceDE w:val="0"/>
              <w:autoSpaceDN w:val="0"/>
              <w:adjustRightInd w:val="0"/>
              <w:spacing w:after="120"/>
              <w:rPr>
                <w:rFonts w:ascii="Arial" w:hAnsi="Arial" w:cs="Arial"/>
                <w:bCs/>
              </w:rPr>
            </w:pPr>
            <w:r w:rsidRPr="004A2684">
              <w:rPr>
                <w:rFonts w:ascii="Arial" w:hAnsi="Arial" w:cs="Arial"/>
                <w:bCs/>
              </w:rPr>
              <w:t xml:space="preserve">The department proactively supports the Queensland Government’s commitment to reconciliation and the establishment of a reframed relationship with Aboriginal peoples and Torres Strait Islander peoples, through the implementation of the Reconciliation Action Plan, Indigenous Languages Action Plan and Cultural Capability Action Plan. </w:t>
            </w:r>
          </w:p>
          <w:p w14:paraId="5B6F18E8" w14:textId="2CA47B8A" w:rsidR="00F96B63" w:rsidRPr="004A2684" w:rsidRDefault="00F96B63" w:rsidP="00645AD4">
            <w:pPr>
              <w:autoSpaceDE w:val="0"/>
              <w:autoSpaceDN w:val="0"/>
              <w:adjustRightInd w:val="0"/>
              <w:spacing w:after="120"/>
              <w:rPr>
                <w:rFonts w:ascii="Arial" w:hAnsi="Arial" w:cs="Arial"/>
                <w:b/>
              </w:rPr>
            </w:pPr>
            <w:r w:rsidRPr="004A2684">
              <w:rPr>
                <w:rFonts w:ascii="Arial" w:hAnsi="Arial" w:cs="Arial"/>
                <w:bCs/>
              </w:rPr>
              <w:t xml:space="preserve">In leading the implementation and monitoring of whole-of-government action plans, and through specific planning projects with the Department of Children, Youth Justice and Multicultural Affairs, the commitments to cultural capability, reconciliation, </w:t>
            </w:r>
            <w:proofErr w:type="gramStart"/>
            <w:r w:rsidRPr="004A2684">
              <w:rPr>
                <w:rFonts w:ascii="Arial" w:hAnsi="Arial" w:cs="Arial"/>
                <w:bCs/>
              </w:rPr>
              <w:t>procurement</w:t>
            </w:r>
            <w:proofErr w:type="gramEnd"/>
            <w:r w:rsidRPr="004A2684">
              <w:rPr>
                <w:rFonts w:ascii="Arial" w:hAnsi="Arial" w:cs="Arial"/>
                <w:bCs/>
              </w:rPr>
              <w:t xml:space="preserve"> and employment are delivered. Strategies in these areas ensure culturally diverse communities can liaise with the department’s regional offices and participate in opportunities that foster relationships with Traditional Owners and Elders.</w:t>
            </w:r>
            <w:r w:rsidR="00614452">
              <w:rPr>
                <w:rFonts w:ascii="Arial" w:hAnsi="Arial" w:cs="Arial"/>
                <w:bCs/>
              </w:rPr>
              <w:t xml:space="preserve"> This work is ongoing and is subject to ongoing collaborative partnerships and feedback from members of culturally diverse communities and Aboriginal and Torres Strait Islander communities.  </w:t>
            </w:r>
          </w:p>
        </w:tc>
      </w:tr>
      <w:tr w:rsidR="00F96B63" w:rsidRPr="00536B6E" w14:paraId="6834C060" w14:textId="77777777" w:rsidTr="00F96B63">
        <w:trPr>
          <w:trHeight w:val="1171"/>
          <w:jc w:val="center"/>
        </w:trPr>
        <w:tc>
          <w:tcPr>
            <w:tcW w:w="1958" w:type="pct"/>
            <w:shd w:val="clear" w:color="auto" w:fill="auto"/>
          </w:tcPr>
          <w:p w14:paraId="44702D2D" w14:textId="67791BBC" w:rsidR="00F96B63" w:rsidRPr="004A2684" w:rsidRDefault="00F96B63" w:rsidP="003B01B9">
            <w:pPr>
              <w:autoSpaceDE w:val="0"/>
              <w:autoSpaceDN w:val="0"/>
              <w:adjustRightInd w:val="0"/>
              <w:spacing w:before="120" w:after="120"/>
              <w:rPr>
                <w:rFonts w:ascii="Arial" w:hAnsi="Arial" w:cs="Arial"/>
                <w:noProof/>
              </w:rPr>
            </w:pPr>
            <w:r w:rsidRPr="004A2684">
              <w:rPr>
                <w:rFonts w:ascii="Arial" w:hAnsi="Arial" w:cs="Arial"/>
                <w:noProof/>
              </w:rPr>
              <w:drawing>
                <wp:anchor distT="0" distB="0" distL="114300" distR="114300" simplePos="0" relativeHeight="251667968" behindDoc="0" locked="0" layoutInCell="1" allowOverlap="1" wp14:anchorId="296FF217" wp14:editId="1740B094">
                  <wp:simplePos x="0" y="0"/>
                  <wp:positionH relativeFrom="column">
                    <wp:posOffset>4625340</wp:posOffset>
                  </wp:positionH>
                  <wp:positionV relativeFrom="paragraph">
                    <wp:posOffset>301625</wp:posOffset>
                  </wp:positionV>
                  <wp:extent cx="262890" cy="247650"/>
                  <wp:effectExtent l="0" t="0" r="3810" b="0"/>
                  <wp:wrapNone/>
                  <wp:docPr id="9" name="Picture 9" descr="A logo symbol indicates broad actions with related agency sub-actions that can be viewed on the DCYJMA website">
                    <a:hlinkClick xmlns:a="http://schemas.openxmlformats.org/drawingml/2006/main" r:id="rId15"/>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symbol indicates broad actions with related agency sub-actions that can be viewed on the DCYJMA website">
                            <a:hlinkClick r:id="rId15"/>
                            <a:extLst>
                              <a:ext uri="{C183D7F6-B498-43B3-948B-1728B52AA6E4}">
                                <adec:decorative xmlns:adec="http://schemas.microsoft.com/office/drawing/2017/decorative" val="0"/>
                              </a:ext>
                            </a:extLst>
                          </pic:cNvPr>
                          <pic:cNvPicPr>
                            <a:picLocks noChangeAspect="1" noChangeArrowheads="1"/>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15984" t="15788" r="14423" b="23455"/>
                          <a:stretch/>
                        </pic:blipFill>
                        <pic:spPr bwMode="auto">
                          <a:xfrm>
                            <a:off x="0" y="0"/>
                            <a:ext cx="262890" cy="247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A2684">
              <w:rPr>
                <w:rStyle w:val="Heading1Char"/>
                <w:bCs/>
                <w:sz w:val="22"/>
                <w:szCs w:val="22"/>
              </w:rPr>
              <w:t>Promote the Multicultural Queensland Charter to government agency staff</w:t>
            </w:r>
            <w:r w:rsidRPr="004A2684">
              <w:rPr>
                <w:rStyle w:val="Heading1Char"/>
                <w:bCs/>
                <w:sz w:val="22"/>
                <w:szCs w:val="22"/>
              </w:rPr>
              <w:br/>
              <w:t>and consider its principles when developing policies or providing services.</w:t>
            </w:r>
          </w:p>
        </w:tc>
        <w:tc>
          <w:tcPr>
            <w:tcW w:w="657" w:type="pct"/>
            <w:shd w:val="clear" w:color="auto" w:fill="auto"/>
          </w:tcPr>
          <w:p w14:paraId="776DEE5E" w14:textId="7AECA64B" w:rsidR="00F96B63" w:rsidRPr="004A2684" w:rsidRDefault="00F96B63" w:rsidP="003B01B9">
            <w:pPr>
              <w:autoSpaceDE w:val="0"/>
              <w:autoSpaceDN w:val="0"/>
              <w:adjustRightInd w:val="0"/>
              <w:spacing w:before="120" w:after="120"/>
              <w:rPr>
                <w:rFonts w:ascii="Arial" w:hAnsi="Arial" w:cs="Arial"/>
                <w:bCs/>
              </w:rPr>
            </w:pPr>
            <w:r w:rsidRPr="004A2684">
              <w:rPr>
                <w:rFonts w:ascii="Arial" w:hAnsi="Arial" w:cs="Arial"/>
                <w:bCs/>
              </w:rPr>
              <w:t xml:space="preserve">All agencies </w:t>
            </w:r>
          </w:p>
        </w:tc>
        <w:tc>
          <w:tcPr>
            <w:tcW w:w="486" w:type="pct"/>
            <w:shd w:val="clear" w:color="auto" w:fill="auto"/>
          </w:tcPr>
          <w:p w14:paraId="4F5E9125" w14:textId="1E2BC590" w:rsidR="00F96B63" w:rsidRPr="004A2684" w:rsidRDefault="00F96B63" w:rsidP="003B01B9">
            <w:pPr>
              <w:autoSpaceDE w:val="0"/>
              <w:autoSpaceDN w:val="0"/>
              <w:adjustRightInd w:val="0"/>
              <w:spacing w:before="120" w:after="120"/>
              <w:rPr>
                <w:rFonts w:ascii="Arial" w:hAnsi="Arial" w:cs="Arial"/>
                <w:bCs/>
              </w:rPr>
            </w:pPr>
            <w:r w:rsidRPr="004A2684">
              <w:rPr>
                <w:rFonts w:ascii="Arial" w:hAnsi="Arial" w:cs="Arial"/>
                <w:bCs/>
              </w:rPr>
              <w:t>2019–22</w:t>
            </w:r>
          </w:p>
        </w:tc>
        <w:tc>
          <w:tcPr>
            <w:tcW w:w="553" w:type="pct"/>
            <w:tcBorders>
              <w:bottom w:val="single" w:sz="4" w:space="0" w:color="4F81BD"/>
            </w:tcBorders>
            <w:shd w:val="diagStripe" w:color="auto" w:fill="auto"/>
          </w:tcPr>
          <w:p w14:paraId="79F32229" w14:textId="03CA470C" w:rsidR="00F96B63" w:rsidRPr="004A2684" w:rsidRDefault="00F96B63" w:rsidP="003B01B9">
            <w:pPr>
              <w:autoSpaceDE w:val="0"/>
              <w:autoSpaceDN w:val="0"/>
              <w:adjustRightInd w:val="0"/>
              <w:spacing w:after="120"/>
              <w:rPr>
                <w:rFonts w:ascii="Arial" w:hAnsi="Arial" w:cs="Arial"/>
                <w:b/>
              </w:rPr>
            </w:pPr>
          </w:p>
        </w:tc>
        <w:tc>
          <w:tcPr>
            <w:tcW w:w="1346" w:type="pct"/>
            <w:tcBorders>
              <w:bottom w:val="single" w:sz="4" w:space="0" w:color="4F81BD"/>
            </w:tcBorders>
            <w:shd w:val="diagStripe" w:color="auto" w:fill="auto"/>
          </w:tcPr>
          <w:p w14:paraId="7F728A68" w14:textId="77777777" w:rsidR="00F96B63" w:rsidRPr="004A2684" w:rsidRDefault="00F96B63" w:rsidP="003B01B9">
            <w:pPr>
              <w:autoSpaceDE w:val="0"/>
              <w:autoSpaceDN w:val="0"/>
              <w:adjustRightInd w:val="0"/>
              <w:spacing w:after="120"/>
              <w:rPr>
                <w:rFonts w:ascii="Arial" w:hAnsi="Arial" w:cs="Arial"/>
                <w:b/>
              </w:rPr>
            </w:pPr>
          </w:p>
        </w:tc>
      </w:tr>
      <w:tr w:rsidR="00F96B63" w:rsidRPr="00536B6E" w14:paraId="5DF4DA2D" w14:textId="77777777" w:rsidTr="00F96B63">
        <w:trPr>
          <w:trHeight w:val="980"/>
          <w:jc w:val="center"/>
        </w:trPr>
        <w:tc>
          <w:tcPr>
            <w:tcW w:w="1958" w:type="pct"/>
            <w:tcBorders>
              <w:bottom w:val="single" w:sz="4" w:space="0" w:color="4F81BD"/>
            </w:tcBorders>
            <w:shd w:val="clear" w:color="auto" w:fill="auto"/>
          </w:tcPr>
          <w:p w14:paraId="15712CCC" w14:textId="1046DC03" w:rsidR="00F96B63" w:rsidRPr="004A2684" w:rsidRDefault="00F96B63" w:rsidP="00D154FE">
            <w:pPr>
              <w:pStyle w:val="ListParagraph"/>
              <w:numPr>
                <w:ilvl w:val="0"/>
                <w:numId w:val="12"/>
              </w:numPr>
              <w:tabs>
                <w:tab w:val="clear" w:pos="720"/>
                <w:tab w:val="num" w:pos="451"/>
              </w:tabs>
              <w:autoSpaceDE w:val="0"/>
              <w:autoSpaceDN w:val="0"/>
              <w:adjustRightInd w:val="0"/>
              <w:spacing w:before="120" w:after="120"/>
              <w:ind w:left="451" w:hanging="451"/>
              <w:rPr>
                <w:rFonts w:ascii="Arial" w:hAnsi="Arial" w:cs="Arial"/>
                <w:bCs/>
                <w:color w:val="000000"/>
                <w:lang w:eastAsia="en-AU"/>
              </w:rPr>
            </w:pPr>
            <w:r w:rsidRPr="004A2684">
              <w:rPr>
                <w:rFonts w:ascii="Arial" w:hAnsi="Arial" w:cs="Arial"/>
              </w:rPr>
              <w:t>Make</w:t>
            </w:r>
            <w:r w:rsidRPr="004A2684">
              <w:rPr>
                <w:rFonts w:ascii="Arial" w:hAnsi="Arial" w:cs="Arial"/>
                <w:bCs/>
                <w:color w:val="000000"/>
                <w:lang w:eastAsia="en-AU"/>
              </w:rPr>
              <w:t xml:space="preserve"> information about the Multicultural Queensland Charter available through the agency’s webpage.</w:t>
            </w:r>
          </w:p>
        </w:tc>
        <w:tc>
          <w:tcPr>
            <w:tcW w:w="657" w:type="pct"/>
            <w:tcBorders>
              <w:bottom w:val="single" w:sz="4" w:space="0" w:color="4F81BD"/>
            </w:tcBorders>
            <w:shd w:val="clear" w:color="auto" w:fill="auto"/>
          </w:tcPr>
          <w:p w14:paraId="1FEF0C75" w14:textId="70AB84A1" w:rsidR="00F96B63" w:rsidRPr="004A2684" w:rsidRDefault="00F96B63" w:rsidP="003B01B9">
            <w:pPr>
              <w:autoSpaceDE w:val="0"/>
              <w:autoSpaceDN w:val="0"/>
              <w:adjustRightInd w:val="0"/>
              <w:spacing w:before="120" w:after="120"/>
              <w:rPr>
                <w:rFonts w:ascii="Arial" w:hAnsi="Arial" w:cs="Arial"/>
                <w:bCs/>
              </w:rPr>
            </w:pPr>
            <w:r w:rsidRPr="004A2684">
              <w:rPr>
                <w:rFonts w:ascii="Arial" w:hAnsi="Arial" w:cs="Arial"/>
                <w:bCs/>
              </w:rPr>
              <w:t xml:space="preserve">DSDSATSIP </w:t>
            </w:r>
          </w:p>
        </w:tc>
        <w:tc>
          <w:tcPr>
            <w:tcW w:w="486" w:type="pct"/>
            <w:tcBorders>
              <w:bottom w:val="single" w:sz="4" w:space="0" w:color="4F81BD"/>
            </w:tcBorders>
            <w:shd w:val="clear" w:color="auto" w:fill="auto"/>
          </w:tcPr>
          <w:p w14:paraId="30BD9D60" w14:textId="18509AB1" w:rsidR="00F96B63" w:rsidRPr="004A2684" w:rsidRDefault="00F96B63" w:rsidP="003B01B9">
            <w:pPr>
              <w:autoSpaceDE w:val="0"/>
              <w:autoSpaceDN w:val="0"/>
              <w:adjustRightInd w:val="0"/>
              <w:spacing w:before="120" w:after="120"/>
              <w:rPr>
                <w:rFonts w:ascii="Arial" w:hAnsi="Arial" w:cs="Arial"/>
                <w:bCs/>
              </w:rPr>
            </w:pPr>
            <w:r w:rsidRPr="004A2684">
              <w:rPr>
                <w:rFonts w:ascii="Arial" w:hAnsi="Arial" w:cs="Arial"/>
                <w:bCs/>
              </w:rPr>
              <w:t>2019–22</w:t>
            </w:r>
          </w:p>
        </w:tc>
        <w:sdt>
          <w:sdtPr>
            <w:rPr>
              <w:rFonts w:ascii="Arial" w:hAnsi="Arial" w:cs="Arial"/>
              <w:b/>
            </w:rPr>
            <w:alias w:val="Status"/>
            <w:tag w:val="Status"/>
            <w:id w:val="991767274"/>
            <w:placeholder>
              <w:docPart w:val="8661EDFF75464724890088A25B5EBEAB"/>
            </w:placeholder>
            <w:dropDownList>
              <w:listItem w:value="Choose an item."/>
              <w:listItem w:displayText="COMPLETED - for duration of Action Plan" w:value="COMPLETED - for duration of Action Plan"/>
              <w:listItem w:displayText="ON TRACK - meaningful activity has begun" w:value="ON TRACK - meaningful activity has begun"/>
              <w:listItem w:displayText="YET TO COMMENCE - no meaningful activity has begun" w:value="YET TO COMMENCE - no meaningful activity has begun"/>
            </w:dropDownList>
          </w:sdtPr>
          <w:sdtEndPr/>
          <w:sdtContent>
            <w:tc>
              <w:tcPr>
                <w:tcW w:w="553" w:type="pct"/>
                <w:tcBorders>
                  <w:bottom w:val="single" w:sz="4" w:space="0" w:color="4F81BD"/>
                </w:tcBorders>
                <w:shd w:val="clear" w:color="auto" w:fill="92D050"/>
              </w:tcPr>
              <w:p w14:paraId="754B408B" w14:textId="7A77C2C6" w:rsidR="00F96B63" w:rsidRPr="004A2684" w:rsidRDefault="00F96B63" w:rsidP="003B01B9">
                <w:pPr>
                  <w:autoSpaceDE w:val="0"/>
                  <w:autoSpaceDN w:val="0"/>
                  <w:adjustRightInd w:val="0"/>
                  <w:spacing w:after="120"/>
                  <w:rPr>
                    <w:rFonts w:ascii="Arial" w:hAnsi="Arial" w:cs="Arial"/>
                    <w:b/>
                  </w:rPr>
                </w:pPr>
                <w:r w:rsidRPr="004A2684">
                  <w:rPr>
                    <w:rFonts w:ascii="Arial" w:hAnsi="Arial" w:cs="Arial"/>
                    <w:b/>
                  </w:rPr>
                  <w:t>COMPLETED - for duration of Action Plan</w:t>
                </w:r>
              </w:p>
            </w:tc>
          </w:sdtContent>
        </w:sdt>
        <w:tc>
          <w:tcPr>
            <w:tcW w:w="1346" w:type="pct"/>
            <w:tcBorders>
              <w:bottom w:val="single" w:sz="4" w:space="0" w:color="4F81BD"/>
            </w:tcBorders>
            <w:shd w:val="clear" w:color="auto" w:fill="auto"/>
          </w:tcPr>
          <w:p w14:paraId="62F7F813" w14:textId="2B5238D7" w:rsidR="00F96B63" w:rsidRPr="004A2684" w:rsidRDefault="00F96B63" w:rsidP="003B01B9">
            <w:pPr>
              <w:autoSpaceDE w:val="0"/>
              <w:autoSpaceDN w:val="0"/>
              <w:adjustRightInd w:val="0"/>
              <w:spacing w:after="120"/>
              <w:rPr>
                <w:rFonts w:ascii="Arial" w:hAnsi="Arial" w:cs="Arial"/>
                <w:b/>
              </w:rPr>
            </w:pPr>
            <w:r w:rsidRPr="004A2684">
              <w:rPr>
                <w:rFonts w:ascii="Arial" w:hAnsi="Arial" w:cs="Arial"/>
              </w:rPr>
              <w:t>The department makes information regarding the Multicultural Queensland Charter available through internal and external websites.</w:t>
            </w:r>
            <w:r w:rsidRPr="004A2684">
              <w:rPr>
                <w:rFonts w:ascii="Arial" w:hAnsi="Arial" w:cs="Arial"/>
                <w:color w:val="0070C0"/>
              </w:rPr>
              <w:t xml:space="preserve"> </w:t>
            </w:r>
          </w:p>
        </w:tc>
      </w:tr>
      <w:tr w:rsidR="00F96B63" w:rsidRPr="00536B6E" w14:paraId="012AA144" w14:textId="77777777" w:rsidTr="00614452">
        <w:trPr>
          <w:trHeight w:val="1196"/>
          <w:jc w:val="center"/>
        </w:trPr>
        <w:tc>
          <w:tcPr>
            <w:tcW w:w="1958" w:type="pct"/>
            <w:tcBorders>
              <w:bottom w:val="single" w:sz="4" w:space="0" w:color="4F81BD"/>
            </w:tcBorders>
            <w:shd w:val="clear" w:color="auto" w:fill="auto"/>
          </w:tcPr>
          <w:p w14:paraId="0EF95D9C" w14:textId="674B378A" w:rsidR="00F96B63" w:rsidRPr="004A2684" w:rsidRDefault="00F96B63" w:rsidP="00D154FE">
            <w:pPr>
              <w:pStyle w:val="ListParagraph"/>
              <w:numPr>
                <w:ilvl w:val="0"/>
                <w:numId w:val="12"/>
              </w:numPr>
              <w:tabs>
                <w:tab w:val="clear" w:pos="720"/>
                <w:tab w:val="num" w:pos="451"/>
              </w:tabs>
              <w:autoSpaceDE w:val="0"/>
              <w:autoSpaceDN w:val="0"/>
              <w:adjustRightInd w:val="0"/>
              <w:spacing w:before="120" w:after="120"/>
              <w:ind w:left="451" w:hanging="451"/>
              <w:rPr>
                <w:rFonts w:ascii="Arial" w:hAnsi="Arial" w:cs="Arial"/>
                <w:bCs/>
                <w:color w:val="000000"/>
                <w:lang w:eastAsia="en-AU"/>
              </w:rPr>
            </w:pPr>
            <w:r w:rsidRPr="004A2684">
              <w:rPr>
                <w:rFonts w:ascii="Arial" w:hAnsi="Arial" w:cs="Arial"/>
              </w:rPr>
              <w:t>Ensure</w:t>
            </w:r>
            <w:r w:rsidRPr="004A2684">
              <w:rPr>
                <w:rFonts w:ascii="Arial" w:hAnsi="Arial" w:cs="Arial"/>
                <w:bCs/>
                <w:color w:val="000000"/>
                <w:lang w:eastAsia="en-AU"/>
              </w:rPr>
              <w:t xml:space="preserve"> policies and delivery of services are established on principles of respect and inclusion, such as those outlined in the Multicultural Queensland Charter.</w:t>
            </w:r>
          </w:p>
        </w:tc>
        <w:tc>
          <w:tcPr>
            <w:tcW w:w="657" w:type="pct"/>
            <w:tcBorders>
              <w:bottom w:val="single" w:sz="4" w:space="0" w:color="4F81BD"/>
            </w:tcBorders>
            <w:shd w:val="clear" w:color="auto" w:fill="auto"/>
          </w:tcPr>
          <w:p w14:paraId="13590CCB" w14:textId="7953F87C" w:rsidR="00F96B63" w:rsidRPr="004A2684" w:rsidRDefault="00F96B63" w:rsidP="00BB329D">
            <w:pPr>
              <w:autoSpaceDE w:val="0"/>
              <w:autoSpaceDN w:val="0"/>
              <w:adjustRightInd w:val="0"/>
              <w:spacing w:before="120" w:after="120"/>
              <w:rPr>
                <w:rFonts w:ascii="Arial" w:hAnsi="Arial" w:cs="Arial"/>
                <w:bCs/>
              </w:rPr>
            </w:pPr>
            <w:r w:rsidRPr="004A2684">
              <w:rPr>
                <w:rFonts w:ascii="Arial" w:hAnsi="Arial" w:cs="Arial"/>
                <w:bCs/>
              </w:rPr>
              <w:t xml:space="preserve">DSDSATSIP </w:t>
            </w:r>
          </w:p>
        </w:tc>
        <w:tc>
          <w:tcPr>
            <w:tcW w:w="486" w:type="pct"/>
            <w:tcBorders>
              <w:bottom w:val="single" w:sz="4" w:space="0" w:color="4F81BD"/>
            </w:tcBorders>
            <w:shd w:val="clear" w:color="auto" w:fill="auto"/>
          </w:tcPr>
          <w:p w14:paraId="5A4C94EC" w14:textId="6112A88B" w:rsidR="00F96B63" w:rsidRPr="004A2684" w:rsidRDefault="00F96B63" w:rsidP="00BB329D">
            <w:pPr>
              <w:autoSpaceDE w:val="0"/>
              <w:autoSpaceDN w:val="0"/>
              <w:adjustRightInd w:val="0"/>
              <w:spacing w:before="120" w:after="120"/>
              <w:rPr>
                <w:rFonts w:ascii="Arial" w:hAnsi="Arial" w:cs="Arial"/>
                <w:bCs/>
              </w:rPr>
            </w:pPr>
            <w:r w:rsidRPr="004A2684">
              <w:rPr>
                <w:rFonts w:ascii="Arial" w:hAnsi="Arial" w:cs="Arial"/>
                <w:bCs/>
              </w:rPr>
              <w:t>2019–22</w:t>
            </w:r>
          </w:p>
        </w:tc>
        <w:sdt>
          <w:sdtPr>
            <w:rPr>
              <w:rFonts w:ascii="Arial" w:hAnsi="Arial" w:cs="Arial"/>
              <w:b/>
            </w:rPr>
            <w:alias w:val="Status"/>
            <w:tag w:val="Status"/>
            <w:id w:val="8956771"/>
            <w:placeholder>
              <w:docPart w:val="C8FBB86154A24E6891C68C44AD64C9F1"/>
            </w:placeholder>
            <w:dropDownList>
              <w:listItem w:value="Choose an item."/>
              <w:listItem w:displayText="COMPLETED - for duration of Action Plan" w:value="COMPLETED - for duration of Action Plan"/>
              <w:listItem w:displayText="ON TRACK - meaningful activity has begun" w:value="ON TRACK - meaningful activity has begun"/>
              <w:listItem w:displayText="YET TO COMMENCE - no meaningful activity has begun" w:value="YET TO COMMENCE - no meaningful activity has begun"/>
            </w:dropDownList>
          </w:sdtPr>
          <w:sdtEndPr/>
          <w:sdtContent>
            <w:tc>
              <w:tcPr>
                <w:tcW w:w="553" w:type="pct"/>
                <w:tcBorders>
                  <w:bottom w:val="single" w:sz="4" w:space="0" w:color="4F81BD"/>
                </w:tcBorders>
                <w:shd w:val="clear" w:color="auto" w:fill="92D050"/>
              </w:tcPr>
              <w:p w14:paraId="46F9FF05" w14:textId="2E4463D3" w:rsidR="00F96B63" w:rsidRPr="004A2684" w:rsidRDefault="00614452" w:rsidP="00BB329D">
                <w:pPr>
                  <w:autoSpaceDE w:val="0"/>
                  <w:autoSpaceDN w:val="0"/>
                  <w:adjustRightInd w:val="0"/>
                  <w:spacing w:after="120"/>
                  <w:rPr>
                    <w:rFonts w:ascii="Arial" w:hAnsi="Arial" w:cs="Arial"/>
                    <w:b/>
                  </w:rPr>
                </w:pPr>
                <w:r>
                  <w:rPr>
                    <w:rFonts w:ascii="Arial" w:hAnsi="Arial" w:cs="Arial"/>
                    <w:b/>
                  </w:rPr>
                  <w:t>COMPLETED - for duration of Action Plan</w:t>
                </w:r>
              </w:p>
            </w:tc>
          </w:sdtContent>
        </w:sdt>
        <w:tc>
          <w:tcPr>
            <w:tcW w:w="1346" w:type="pct"/>
            <w:tcBorders>
              <w:bottom w:val="single" w:sz="4" w:space="0" w:color="4F81BD"/>
            </w:tcBorders>
            <w:shd w:val="clear" w:color="auto" w:fill="auto"/>
          </w:tcPr>
          <w:p w14:paraId="7E92AF56" w14:textId="36B0E547" w:rsidR="00F96B63" w:rsidRPr="004A2684" w:rsidRDefault="00F96B63" w:rsidP="003812B1">
            <w:pPr>
              <w:autoSpaceDE w:val="0"/>
              <w:autoSpaceDN w:val="0"/>
              <w:adjustRightInd w:val="0"/>
              <w:spacing w:after="120"/>
              <w:rPr>
                <w:rFonts w:ascii="Arial" w:hAnsi="Arial" w:cs="Arial"/>
                <w:bCs/>
              </w:rPr>
            </w:pPr>
            <w:r w:rsidRPr="004A2684">
              <w:rPr>
                <w:rFonts w:ascii="Arial" w:hAnsi="Arial" w:cs="Arial"/>
                <w:bCs/>
              </w:rPr>
              <w:t>The department’s Inclusion and Diversity Network includes Culturally and Linguistically Diverse people. This group helped to shape the department’s commitment to ensuring that its policies, and the delivery of services, are established on principles of respect and inclusion, such as those outlined in the Multicultural Queensland Charter.</w:t>
            </w:r>
          </w:p>
          <w:p w14:paraId="7EEEEBEA" w14:textId="426A2C3B" w:rsidR="00F96B63" w:rsidRPr="004A2684" w:rsidRDefault="00F96B63" w:rsidP="003812B1">
            <w:pPr>
              <w:autoSpaceDE w:val="0"/>
              <w:autoSpaceDN w:val="0"/>
              <w:adjustRightInd w:val="0"/>
              <w:spacing w:after="120"/>
              <w:rPr>
                <w:rFonts w:ascii="Arial" w:hAnsi="Arial" w:cs="Arial"/>
                <w:bCs/>
              </w:rPr>
            </w:pPr>
            <w:r w:rsidRPr="004A2684">
              <w:rPr>
                <w:rFonts w:ascii="Arial" w:hAnsi="Arial" w:cs="Arial"/>
                <w:bCs/>
              </w:rPr>
              <w:lastRenderedPageBreak/>
              <w:t>The department is committed to the principles of co-design, and inclusive policy, program development and service delivery, which promotes diversity and ensures that policies and the delivery of services are established on principles of respect and inclusion.</w:t>
            </w:r>
          </w:p>
          <w:p w14:paraId="2EDD6400" w14:textId="6619AAC1" w:rsidR="00F96B63" w:rsidRPr="004A2684" w:rsidRDefault="00F96B63" w:rsidP="003812B1">
            <w:pPr>
              <w:autoSpaceDE w:val="0"/>
              <w:autoSpaceDN w:val="0"/>
              <w:adjustRightInd w:val="0"/>
              <w:spacing w:after="120"/>
              <w:rPr>
                <w:rFonts w:ascii="Arial" w:hAnsi="Arial" w:cs="Arial"/>
                <w:bCs/>
              </w:rPr>
            </w:pPr>
            <w:r w:rsidRPr="004A2684">
              <w:rPr>
                <w:rFonts w:ascii="Arial" w:hAnsi="Arial" w:cs="Arial"/>
                <w:bCs/>
              </w:rPr>
              <w:t xml:space="preserve">As example of such action is the delivery of the </w:t>
            </w:r>
            <w:r w:rsidRPr="004A2684">
              <w:rPr>
                <w:rFonts w:ascii="Arial" w:hAnsi="Arial" w:cs="Arial"/>
                <w:bCs/>
                <w:i/>
                <w:iCs/>
              </w:rPr>
              <w:t>Queensland Government Many Voices: Indigenous Languages Policy</w:t>
            </w:r>
            <w:r w:rsidRPr="004A2684">
              <w:rPr>
                <w:rFonts w:ascii="Arial" w:hAnsi="Arial" w:cs="Arial"/>
                <w:bCs/>
              </w:rPr>
              <w:t xml:space="preserve"> and the implementation of the </w:t>
            </w:r>
            <w:r w:rsidRPr="004A2684">
              <w:rPr>
                <w:rFonts w:ascii="Arial" w:hAnsi="Arial" w:cs="Arial"/>
                <w:bCs/>
                <w:i/>
                <w:iCs/>
              </w:rPr>
              <w:t>Queensland Aboriginal and Torres Strait Islander Policy Action Plan</w:t>
            </w:r>
            <w:r w:rsidRPr="004A2684">
              <w:rPr>
                <w:rFonts w:ascii="Arial" w:hAnsi="Arial" w:cs="Arial"/>
                <w:bCs/>
              </w:rPr>
              <w:t xml:space="preserve"> which aims to encourage, </w:t>
            </w:r>
            <w:proofErr w:type="gramStart"/>
            <w:r w:rsidRPr="004A2684">
              <w:rPr>
                <w:rFonts w:ascii="Arial" w:hAnsi="Arial" w:cs="Arial"/>
                <w:bCs/>
              </w:rPr>
              <w:t>support</w:t>
            </w:r>
            <w:proofErr w:type="gramEnd"/>
            <w:r w:rsidRPr="004A2684">
              <w:rPr>
                <w:rFonts w:ascii="Arial" w:hAnsi="Arial" w:cs="Arial"/>
                <w:bCs/>
              </w:rPr>
              <w:t xml:space="preserve"> and embed whole-of-government recognition and respect for Aboriginal and Torres Strait Islander languages in the everyday business of Queensland Government.</w:t>
            </w:r>
          </w:p>
          <w:p w14:paraId="7FB9421F" w14:textId="39283BB7" w:rsidR="00F96B63" w:rsidRPr="004A2684" w:rsidRDefault="00F96B63" w:rsidP="003812B1">
            <w:pPr>
              <w:autoSpaceDE w:val="0"/>
              <w:autoSpaceDN w:val="0"/>
              <w:adjustRightInd w:val="0"/>
              <w:spacing w:after="120"/>
              <w:rPr>
                <w:rFonts w:ascii="Arial" w:hAnsi="Arial" w:cs="Arial"/>
                <w:b/>
              </w:rPr>
            </w:pPr>
            <w:r w:rsidRPr="004A2684">
              <w:rPr>
                <w:rFonts w:ascii="Arial" w:hAnsi="Arial" w:cs="Arial"/>
                <w:bCs/>
              </w:rPr>
              <w:t xml:space="preserve">The Many Voices Languages Policy and action plan reaffirms Queensland as a state with strong cultural values, </w:t>
            </w:r>
            <w:proofErr w:type="gramStart"/>
            <w:r w:rsidRPr="004A2684">
              <w:rPr>
                <w:rFonts w:ascii="Arial" w:hAnsi="Arial" w:cs="Arial"/>
                <w:bCs/>
              </w:rPr>
              <w:t>diversity</w:t>
            </w:r>
            <w:proofErr w:type="gramEnd"/>
            <w:r w:rsidRPr="004A2684">
              <w:rPr>
                <w:rFonts w:ascii="Arial" w:hAnsi="Arial" w:cs="Arial"/>
                <w:bCs/>
              </w:rPr>
              <w:t xml:space="preserve"> and heritage—ensuring that the many voices, stories and languages of Aboriginal and Torres Strait Islander Queenslanders are heard, seen and spoken for generations to come.</w:t>
            </w:r>
          </w:p>
        </w:tc>
      </w:tr>
      <w:tr w:rsidR="00F96B63" w:rsidRPr="00536B6E" w14:paraId="0831C122" w14:textId="77777777" w:rsidTr="00F96B63">
        <w:trPr>
          <w:trHeight w:val="1196"/>
          <w:jc w:val="center"/>
        </w:trPr>
        <w:tc>
          <w:tcPr>
            <w:tcW w:w="1958" w:type="pct"/>
            <w:tcBorders>
              <w:bottom w:val="single" w:sz="4" w:space="0" w:color="4F81BD"/>
            </w:tcBorders>
            <w:shd w:val="clear" w:color="auto" w:fill="auto"/>
          </w:tcPr>
          <w:p w14:paraId="6363FAFA" w14:textId="23D8D6EE" w:rsidR="00F96B63" w:rsidRPr="004A2684" w:rsidRDefault="00F96B63" w:rsidP="00D154FE">
            <w:pPr>
              <w:pStyle w:val="ListParagraph"/>
              <w:numPr>
                <w:ilvl w:val="0"/>
                <w:numId w:val="12"/>
              </w:numPr>
              <w:tabs>
                <w:tab w:val="clear" w:pos="720"/>
                <w:tab w:val="num" w:pos="451"/>
              </w:tabs>
              <w:autoSpaceDE w:val="0"/>
              <w:autoSpaceDN w:val="0"/>
              <w:adjustRightInd w:val="0"/>
              <w:spacing w:before="120" w:after="120"/>
              <w:ind w:left="451" w:hanging="451"/>
              <w:rPr>
                <w:rFonts w:ascii="Arial" w:hAnsi="Arial" w:cs="Arial"/>
                <w:bCs/>
                <w:color w:val="000000"/>
                <w:lang w:eastAsia="en-AU"/>
              </w:rPr>
            </w:pPr>
            <w:r w:rsidRPr="004A2684">
              <w:rPr>
                <w:rFonts w:ascii="Arial" w:hAnsi="Arial" w:cs="Arial"/>
                <w:bCs/>
                <w:color w:val="000000"/>
                <w:lang w:eastAsia="en-AU"/>
              </w:rPr>
              <w:lastRenderedPageBreak/>
              <w:t xml:space="preserve">Promote </w:t>
            </w:r>
            <w:r w:rsidRPr="004A2684">
              <w:rPr>
                <w:rFonts w:ascii="Arial" w:hAnsi="Arial" w:cs="Arial"/>
              </w:rPr>
              <w:t>and</w:t>
            </w:r>
            <w:r w:rsidRPr="004A2684">
              <w:rPr>
                <w:rFonts w:ascii="Arial" w:hAnsi="Arial" w:cs="Arial"/>
                <w:bCs/>
                <w:color w:val="000000"/>
                <w:lang w:eastAsia="en-AU"/>
              </w:rPr>
              <w:t xml:space="preserve"> display the Multicultural Queensland Charter in workplaces and in Accommodation Support and Respite Service centres.</w:t>
            </w:r>
          </w:p>
        </w:tc>
        <w:tc>
          <w:tcPr>
            <w:tcW w:w="657" w:type="pct"/>
            <w:tcBorders>
              <w:bottom w:val="single" w:sz="4" w:space="0" w:color="4F81BD"/>
            </w:tcBorders>
            <w:shd w:val="clear" w:color="auto" w:fill="auto"/>
          </w:tcPr>
          <w:p w14:paraId="562FFE9B" w14:textId="10770A57" w:rsidR="00F96B63" w:rsidRPr="004A2684" w:rsidRDefault="00F96B63" w:rsidP="00BB329D">
            <w:pPr>
              <w:autoSpaceDE w:val="0"/>
              <w:autoSpaceDN w:val="0"/>
              <w:adjustRightInd w:val="0"/>
              <w:spacing w:before="120" w:after="120"/>
              <w:rPr>
                <w:rFonts w:ascii="Arial" w:hAnsi="Arial" w:cs="Arial"/>
                <w:bCs/>
              </w:rPr>
            </w:pPr>
            <w:r w:rsidRPr="004A2684">
              <w:rPr>
                <w:rFonts w:ascii="Arial" w:hAnsi="Arial" w:cs="Arial"/>
                <w:bCs/>
              </w:rPr>
              <w:t>DSDSATSIP</w:t>
            </w:r>
          </w:p>
        </w:tc>
        <w:tc>
          <w:tcPr>
            <w:tcW w:w="486" w:type="pct"/>
            <w:tcBorders>
              <w:bottom w:val="single" w:sz="4" w:space="0" w:color="4F81BD"/>
            </w:tcBorders>
            <w:shd w:val="clear" w:color="auto" w:fill="auto"/>
          </w:tcPr>
          <w:p w14:paraId="0A475B20" w14:textId="7D1B9AEC" w:rsidR="00F96B63" w:rsidRPr="004A2684" w:rsidRDefault="00F96B63" w:rsidP="00BB329D">
            <w:pPr>
              <w:autoSpaceDE w:val="0"/>
              <w:autoSpaceDN w:val="0"/>
              <w:adjustRightInd w:val="0"/>
              <w:spacing w:before="120" w:after="120"/>
              <w:rPr>
                <w:rFonts w:ascii="Arial" w:hAnsi="Arial" w:cs="Arial"/>
                <w:bCs/>
              </w:rPr>
            </w:pPr>
            <w:r w:rsidRPr="004A2684">
              <w:rPr>
                <w:rFonts w:ascii="Arial" w:hAnsi="Arial" w:cs="Arial"/>
                <w:bCs/>
              </w:rPr>
              <w:t>2019–22</w:t>
            </w:r>
          </w:p>
        </w:tc>
        <w:sdt>
          <w:sdtPr>
            <w:rPr>
              <w:rFonts w:ascii="Arial" w:hAnsi="Arial" w:cs="Arial"/>
              <w:b/>
            </w:rPr>
            <w:alias w:val="Status"/>
            <w:tag w:val="Status"/>
            <w:id w:val="289021083"/>
            <w:placeholder>
              <w:docPart w:val="4848296E8F53448BAE0AC7B0595E611F"/>
            </w:placeholder>
            <w:dropDownList>
              <w:listItem w:value="Choose an item."/>
              <w:listItem w:displayText="COMPLETED - for duration of Action Plan" w:value="COMPLETED - for duration of Action Plan"/>
              <w:listItem w:displayText="ON TRACK - meaningful activity has begun" w:value="ON TRACK - meaningful activity has begun"/>
              <w:listItem w:displayText="YET TO COMMENCE - no meaningful activity has begun" w:value="YET TO COMMENCE - no meaningful activity has begun"/>
            </w:dropDownList>
          </w:sdtPr>
          <w:sdtEndPr/>
          <w:sdtContent>
            <w:tc>
              <w:tcPr>
                <w:tcW w:w="553" w:type="pct"/>
                <w:tcBorders>
                  <w:bottom w:val="single" w:sz="4" w:space="0" w:color="4F81BD"/>
                </w:tcBorders>
                <w:shd w:val="clear" w:color="auto" w:fill="92D050"/>
              </w:tcPr>
              <w:p w14:paraId="6E7F93CB" w14:textId="5A578162" w:rsidR="00F96B63" w:rsidRPr="004A2684" w:rsidRDefault="00F96B63" w:rsidP="00BB329D">
                <w:pPr>
                  <w:autoSpaceDE w:val="0"/>
                  <w:autoSpaceDN w:val="0"/>
                  <w:adjustRightInd w:val="0"/>
                  <w:spacing w:after="120"/>
                  <w:rPr>
                    <w:rFonts w:ascii="Arial" w:hAnsi="Arial" w:cs="Arial"/>
                    <w:b/>
                  </w:rPr>
                </w:pPr>
                <w:r w:rsidRPr="004A2684">
                  <w:rPr>
                    <w:rFonts w:ascii="Arial" w:hAnsi="Arial" w:cs="Arial"/>
                    <w:b/>
                  </w:rPr>
                  <w:t>COMPLETED - for duration of Action Plan</w:t>
                </w:r>
              </w:p>
            </w:tc>
          </w:sdtContent>
        </w:sdt>
        <w:tc>
          <w:tcPr>
            <w:tcW w:w="1346" w:type="pct"/>
            <w:tcBorders>
              <w:bottom w:val="single" w:sz="4" w:space="0" w:color="4F81BD"/>
            </w:tcBorders>
            <w:shd w:val="clear" w:color="auto" w:fill="auto"/>
          </w:tcPr>
          <w:p w14:paraId="2F55C34A" w14:textId="3FA37431" w:rsidR="00F96B63" w:rsidRPr="004A2684" w:rsidRDefault="00F96B63" w:rsidP="00BB329D">
            <w:pPr>
              <w:autoSpaceDE w:val="0"/>
              <w:autoSpaceDN w:val="0"/>
              <w:adjustRightInd w:val="0"/>
              <w:spacing w:after="120"/>
              <w:rPr>
                <w:rFonts w:ascii="Arial" w:hAnsi="Arial" w:cs="Arial"/>
              </w:rPr>
            </w:pPr>
            <w:r w:rsidRPr="004A2684">
              <w:rPr>
                <w:rFonts w:ascii="Arial" w:hAnsi="Arial" w:cs="Arial"/>
              </w:rPr>
              <w:t>The department actively promotes and displays the Multicultural Queensland Charter in all Accommodation Support and Respite Service centres and in the Service Support Unit.</w:t>
            </w:r>
          </w:p>
        </w:tc>
      </w:tr>
      <w:tr w:rsidR="00F96B63" w:rsidRPr="00536B6E" w14:paraId="4A9E8BEE" w14:textId="77777777" w:rsidTr="00614452">
        <w:trPr>
          <w:trHeight w:val="1196"/>
          <w:jc w:val="center"/>
        </w:trPr>
        <w:tc>
          <w:tcPr>
            <w:tcW w:w="1958" w:type="pct"/>
            <w:tcBorders>
              <w:bottom w:val="single" w:sz="4" w:space="0" w:color="4F81BD"/>
            </w:tcBorders>
            <w:shd w:val="clear" w:color="auto" w:fill="auto"/>
          </w:tcPr>
          <w:p w14:paraId="5ED2A8EE" w14:textId="271339D6" w:rsidR="00F96B63" w:rsidRPr="004A2684" w:rsidRDefault="00F96B63" w:rsidP="00D154FE">
            <w:pPr>
              <w:pStyle w:val="ListParagraph"/>
              <w:numPr>
                <w:ilvl w:val="0"/>
                <w:numId w:val="12"/>
              </w:numPr>
              <w:tabs>
                <w:tab w:val="clear" w:pos="720"/>
                <w:tab w:val="num" w:pos="451"/>
              </w:tabs>
              <w:autoSpaceDE w:val="0"/>
              <w:autoSpaceDN w:val="0"/>
              <w:adjustRightInd w:val="0"/>
              <w:spacing w:before="120" w:after="120"/>
              <w:ind w:left="451" w:hanging="451"/>
              <w:rPr>
                <w:rFonts w:ascii="Arial" w:hAnsi="Arial" w:cs="Arial"/>
                <w:bCs/>
                <w:color w:val="000000"/>
                <w:lang w:eastAsia="en-AU"/>
              </w:rPr>
            </w:pPr>
            <w:r w:rsidRPr="004A2684">
              <w:rPr>
                <w:rFonts w:ascii="Arial" w:hAnsi="Arial" w:cs="Arial"/>
                <w:bCs/>
                <w:color w:val="000000"/>
                <w:lang w:eastAsia="en-AU"/>
              </w:rPr>
              <w:t xml:space="preserve">Create </w:t>
            </w:r>
            <w:r w:rsidRPr="004A2684">
              <w:rPr>
                <w:rFonts w:ascii="Arial" w:hAnsi="Arial" w:cs="Arial"/>
              </w:rPr>
              <w:t>an</w:t>
            </w:r>
            <w:r w:rsidRPr="004A2684">
              <w:rPr>
                <w:rFonts w:ascii="Arial" w:hAnsi="Arial" w:cs="Arial"/>
                <w:bCs/>
                <w:color w:val="000000"/>
                <w:lang w:eastAsia="en-AU"/>
              </w:rPr>
              <w:t xml:space="preserve"> intranet page to raise awareness amongst staff about the Multicultural Queensland Charter and how it applies to their work.</w:t>
            </w:r>
          </w:p>
        </w:tc>
        <w:tc>
          <w:tcPr>
            <w:tcW w:w="657" w:type="pct"/>
            <w:tcBorders>
              <w:bottom w:val="single" w:sz="4" w:space="0" w:color="4F81BD"/>
            </w:tcBorders>
            <w:shd w:val="clear" w:color="auto" w:fill="auto"/>
          </w:tcPr>
          <w:p w14:paraId="0558C2A0" w14:textId="64BE3A40" w:rsidR="00F96B63" w:rsidRPr="004A2684" w:rsidRDefault="00F96B63" w:rsidP="00BB329D">
            <w:pPr>
              <w:autoSpaceDE w:val="0"/>
              <w:autoSpaceDN w:val="0"/>
              <w:adjustRightInd w:val="0"/>
              <w:spacing w:before="120" w:after="120"/>
              <w:rPr>
                <w:rFonts w:ascii="Arial" w:hAnsi="Arial" w:cs="Arial"/>
                <w:bCs/>
              </w:rPr>
            </w:pPr>
            <w:r w:rsidRPr="004A2684">
              <w:rPr>
                <w:rFonts w:ascii="Arial" w:hAnsi="Arial" w:cs="Arial"/>
                <w:bCs/>
              </w:rPr>
              <w:t>DSDSATSIP</w:t>
            </w:r>
          </w:p>
        </w:tc>
        <w:tc>
          <w:tcPr>
            <w:tcW w:w="486" w:type="pct"/>
            <w:tcBorders>
              <w:bottom w:val="single" w:sz="4" w:space="0" w:color="4F81BD"/>
            </w:tcBorders>
            <w:shd w:val="clear" w:color="auto" w:fill="auto"/>
          </w:tcPr>
          <w:p w14:paraId="392F2581" w14:textId="103A1CCC" w:rsidR="00F96B63" w:rsidRPr="004A2684" w:rsidRDefault="00F96B63" w:rsidP="00BB329D">
            <w:pPr>
              <w:autoSpaceDE w:val="0"/>
              <w:autoSpaceDN w:val="0"/>
              <w:adjustRightInd w:val="0"/>
              <w:spacing w:before="120" w:after="120"/>
              <w:rPr>
                <w:rFonts w:ascii="Arial" w:hAnsi="Arial" w:cs="Arial"/>
                <w:bCs/>
              </w:rPr>
            </w:pPr>
            <w:r w:rsidRPr="004A2684">
              <w:rPr>
                <w:rFonts w:ascii="Arial" w:hAnsi="Arial" w:cs="Arial"/>
                <w:bCs/>
              </w:rPr>
              <w:t>2019–22</w:t>
            </w:r>
          </w:p>
        </w:tc>
        <w:sdt>
          <w:sdtPr>
            <w:rPr>
              <w:rFonts w:ascii="Arial" w:hAnsi="Arial" w:cs="Arial"/>
              <w:b/>
            </w:rPr>
            <w:alias w:val="Status"/>
            <w:tag w:val="Status"/>
            <w:id w:val="-1373371867"/>
            <w:placeholder>
              <w:docPart w:val="8BA0FE5D0CCB439DB30077368AC631B9"/>
            </w:placeholder>
            <w:dropDownList>
              <w:listItem w:value="Choose an item."/>
              <w:listItem w:displayText="COMPLETED - for duration of Action Plan" w:value="COMPLETED - for duration of Action Plan"/>
              <w:listItem w:displayText="ON TRACK - meaningful activity has begun" w:value="ON TRACK - meaningful activity has begun"/>
              <w:listItem w:displayText="YET TO COMMENCE - no meaningful activity has begun" w:value="YET TO COMMENCE - no meaningful activity has begun"/>
            </w:dropDownList>
          </w:sdtPr>
          <w:sdtEndPr/>
          <w:sdtContent>
            <w:tc>
              <w:tcPr>
                <w:tcW w:w="553" w:type="pct"/>
                <w:tcBorders>
                  <w:bottom w:val="single" w:sz="4" w:space="0" w:color="4F81BD"/>
                </w:tcBorders>
                <w:shd w:val="clear" w:color="auto" w:fill="92D050"/>
              </w:tcPr>
              <w:p w14:paraId="60BE943D" w14:textId="183F9359" w:rsidR="00F96B63" w:rsidRPr="004A2684" w:rsidRDefault="00614452" w:rsidP="00BB329D">
                <w:pPr>
                  <w:autoSpaceDE w:val="0"/>
                  <w:autoSpaceDN w:val="0"/>
                  <w:adjustRightInd w:val="0"/>
                  <w:spacing w:after="120"/>
                  <w:rPr>
                    <w:rFonts w:ascii="Arial" w:hAnsi="Arial" w:cs="Arial"/>
                    <w:b/>
                  </w:rPr>
                </w:pPr>
                <w:r>
                  <w:rPr>
                    <w:rFonts w:ascii="Arial" w:hAnsi="Arial" w:cs="Arial"/>
                    <w:b/>
                  </w:rPr>
                  <w:t>COMPLETED - for duration of Action Plan</w:t>
                </w:r>
              </w:p>
            </w:tc>
          </w:sdtContent>
        </w:sdt>
        <w:tc>
          <w:tcPr>
            <w:tcW w:w="1346" w:type="pct"/>
            <w:tcBorders>
              <w:bottom w:val="single" w:sz="4" w:space="0" w:color="4F81BD"/>
            </w:tcBorders>
            <w:shd w:val="clear" w:color="auto" w:fill="auto"/>
          </w:tcPr>
          <w:p w14:paraId="0A49C1DA" w14:textId="60E99708" w:rsidR="00F96B63" w:rsidRPr="004A2684" w:rsidRDefault="00F96B63" w:rsidP="00BB329D">
            <w:pPr>
              <w:autoSpaceDE w:val="0"/>
              <w:autoSpaceDN w:val="0"/>
              <w:adjustRightInd w:val="0"/>
              <w:spacing w:after="120"/>
              <w:rPr>
                <w:rFonts w:ascii="Arial" w:hAnsi="Arial" w:cs="Arial"/>
                <w:b/>
              </w:rPr>
            </w:pPr>
            <w:r w:rsidRPr="004A2684">
              <w:rPr>
                <w:rFonts w:ascii="Arial" w:hAnsi="Arial" w:cs="Arial"/>
              </w:rPr>
              <w:t>The department’s intranet (internal website) provides all staff with access to information and resources about the Multicultural Queensland Charter, to raise staff awareness and how it applies to their work.</w:t>
            </w:r>
          </w:p>
        </w:tc>
      </w:tr>
      <w:tr w:rsidR="00F96B63" w:rsidRPr="00536B6E" w14:paraId="58C38025" w14:textId="77777777" w:rsidTr="00F96B63">
        <w:trPr>
          <w:trHeight w:val="1196"/>
          <w:jc w:val="center"/>
        </w:trPr>
        <w:tc>
          <w:tcPr>
            <w:tcW w:w="1958" w:type="pct"/>
            <w:tcBorders>
              <w:bottom w:val="single" w:sz="4" w:space="0" w:color="4F81BD"/>
            </w:tcBorders>
            <w:shd w:val="clear" w:color="auto" w:fill="auto"/>
          </w:tcPr>
          <w:p w14:paraId="023ABE91" w14:textId="206F691F" w:rsidR="00F96B63" w:rsidRPr="004A2684" w:rsidRDefault="00F96B63" w:rsidP="00D154FE">
            <w:pPr>
              <w:pStyle w:val="ListParagraph"/>
              <w:numPr>
                <w:ilvl w:val="0"/>
                <w:numId w:val="12"/>
              </w:numPr>
              <w:tabs>
                <w:tab w:val="clear" w:pos="720"/>
                <w:tab w:val="num" w:pos="451"/>
              </w:tabs>
              <w:autoSpaceDE w:val="0"/>
              <w:autoSpaceDN w:val="0"/>
              <w:adjustRightInd w:val="0"/>
              <w:spacing w:before="120" w:after="120"/>
              <w:ind w:left="451" w:hanging="451"/>
              <w:rPr>
                <w:rFonts w:ascii="Arial" w:hAnsi="Arial" w:cs="Arial"/>
              </w:rPr>
            </w:pPr>
            <w:r w:rsidRPr="004A2684">
              <w:rPr>
                <w:rFonts w:ascii="Arial" w:hAnsi="Arial" w:cs="Arial"/>
                <w:bCs/>
                <w:color w:val="000000"/>
                <w:lang w:eastAsia="en-AU"/>
              </w:rPr>
              <w:t xml:space="preserve">Promote and encourage staff to participate in events and access </w:t>
            </w:r>
            <w:r w:rsidRPr="004A2684">
              <w:rPr>
                <w:rFonts w:ascii="Arial" w:hAnsi="Arial" w:cs="Arial"/>
              </w:rPr>
              <w:t>resources</w:t>
            </w:r>
            <w:r w:rsidRPr="004A2684">
              <w:rPr>
                <w:rFonts w:ascii="Arial" w:hAnsi="Arial" w:cs="Arial"/>
                <w:bCs/>
                <w:color w:val="000000"/>
                <w:lang w:eastAsia="en-AU"/>
              </w:rPr>
              <w:t xml:space="preserve"> related to the Multicultural Queensland Charter, such as attending Multicultural Queensland Charter events and accessing the Multicultural Queensland Charter in Action videos.</w:t>
            </w:r>
          </w:p>
        </w:tc>
        <w:tc>
          <w:tcPr>
            <w:tcW w:w="657" w:type="pct"/>
            <w:tcBorders>
              <w:bottom w:val="single" w:sz="4" w:space="0" w:color="4F81BD"/>
            </w:tcBorders>
            <w:shd w:val="clear" w:color="auto" w:fill="auto"/>
          </w:tcPr>
          <w:p w14:paraId="75983375" w14:textId="32751CC8" w:rsidR="00F96B63" w:rsidRPr="004A2684" w:rsidRDefault="00F96B63" w:rsidP="00BB329D">
            <w:pPr>
              <w:autoSpaceDE w:val="0"/>
              <w:autoSpaceDN w:val="0"/>
              <w:adjustRightInd w:val="0"/>
              <w:spacing w:before="120" w:after="120"/>
              <w:rPr>
                <w:rFonts w:ascii="Arial" w:hAnsi="Arial" w:cs="Arial"/>
                <w:bCs/>
              </w:rPr>
            </w:pPr>
            <w:r w:rsidRPr="004A2684">
              <w:rPr>
                <w:rFonts w:ascii="Arial" w:hAnsi="Arial" w:cs="Arial"/>
                <w:bCs/>
              </w:rPr>
              <w:t>DSDSATSIP</w:t>
            </w:r>
          </w:p>
        </w:tc>
        <w:tc>
          <w:tcPr>
            <w:tcW w:w="486" w:type="pct"/>
            <w:tcBorders>
              <w:bottom w:val="single" w:sz="4" w:space="0" w:color="4F81BD"/>
            </w:tcBorders>
            <w:shd w:val="clear" w:color="auto" w:fill="auto"/>
          </w:tcPr>
          <w:p w14:paraId="6AFB0331" w14:textId="10C2BC72" w:rsidR="00F96B63" w:rsidRPr="004A2684" w:rsidRDefault="00F96B63" w:rsidP="00BB329D">
            <w:pPr>
              <w:autoSpaceDE w:val="0"/>
              <w:autoSpaceDN w:val="0"/>
              <w:adjustRightInd w:val="0"/>
              <w:spacing w:before="120" w:after="120"/>
              <w:rPr>
                <w:rFonts w:ascii="Arial" w:hAnsi="Arial" w:cs="Arial"/>
                <w:bCs/>
              </w:rPr>
            </w:pPr>
            <w:r w:rsidRPr="004A2684">
              <w:rPr>
                <w:rFonts w:ascii="Arial" w:hAnsi="Arial" w:cs="Arial"/>
                <w:bCs/>
              </w:rPr>
              <w:t>2019–22</w:t>
            </w:r>
          </w:p>
        </w:tc>
        <w:sdt>
          <w:sdtPr>
            <w:rPr>
              <w:rFonts w:ascii="Arial" w:hAnsi="Arial" w:cs="Arial"/>
              <w:b/>
            </w:rPr>
            <w:alias w:val="Status"/>
            <w:tag w:val="Status"/>
            <w:id w:val="-705864798"/>
            <w:placeholder>
              <w:docPart w:val="F19531A15829416EADB20AD7FEA5B253"/>
            </w:placeholder>
            <w:dropDownList>
              <w:listItem w:value="Choose an item."/>
              <w:listItem w:displayText="COMPLETED - for duration of Action Plan" w:value="COMPLETED - for duration of Action Plan"/>
              <w:listItem w:displayText="ON TRACK - meaningful activity has begun" w:value="ON TRACK - meaningful activity has begun"/>
              <w:listItem w:displayText="YET TO COMMENCE - no meaningful activity has begun" w:value="YET TO COMMENCE - no meaningful activity has begun"/>
            </w:dropDownList>
          </w:sdtPr>
          <w:sdtEndPr/>
          <w:sdtContent>
            <w:tc>
              <w:tcPr>
                <w:tcW w:w="553" w:type="pct"/>
                <w:tcBorders>
                  <w:bottom w:val="single" w:sz="4" w:space="0" w:color="4F81BD"/>
                </w:tcBorders>
                <w:shd w:val="clear" w:color="auto" w:fill="92D050"/>
              </w:tcPr>
              <w:p w14:paraId="3AB65A06" w14:textId="66CFADE3" w:rsidR="00F96B63" w:rsidRPr="004A2684" w:rsidRDefault="00F96B63" w:rsidP="00BB329D">
                <w:pPr>
                  <w:autoSpaceDE w:val="0"/>
                  <w:autoSpaceDN w:val="0"/>
                  <w:adjustRightInd w:val="0"/>
                  <w:spacing w:after="120"/>
                  <w:rPr>
                    <w:rFonts w:ascii="Arial" w:hAnsi="Arial" w:cs="Arial"/>
                    <w:b/>
                  </w:rPr>
                </w:pPr>
                <w:r w:rsidRPr="004A2684">
                  <w:rPr>
                    <w:rFonts w:ascii="Arial" w:hAnsi="Arial" w:cs="Arial"/>
                    <w:b/>
                  </w:rPr>
                  <w:t>COMPLETED - for duration of Action Plan</w:t>
                </w:r>
              </w:p>
            </w:tc>
          </w:sdtContent>
        </w:sdt>
        <w:tc>
          <w:tcPr>
            <w:tcW w:w="1346" w:type="pct"/>
            <w:tcBorders>
              <w:bottom w:val="single" w:sz="4" w:space="0" w:color="4F81BD"/>
            </w:tcBorders>
            <w:shd w:val="clear" w:color="auto" w:fill="auto"/>
          </w:tcPr>
          <w:p w14:paraId="3C809E72" w14:textId="77777777" w:rsidR="00F96B63" w:rsidRPr="004A2684" w:rsidRDefault="00F96B63" w:rsidP="007B529F">
            <w:pPr>
              <w:autoSpaceDE w:val="0"/>
              <w:autoSpaceDN w:val="0"/>
              <w:adjustRightInd w:val="0"/>
              <w:spacing w:after="120"/>
              <w:rPr>
                <w:rFonts w:ascii="Arial" w:hAnsi="Arial" w:cs="Arial"/>
                <w:bCs/>
              </w:rPr>
            </w:pPr>
            <w:r w:rsidRPr="004A2684">
              <w:rPr>
                <w:rFonts w:ascii="Arial" w:hAnsi="Arial" w:cs="Arial"/>
                <w:bCs/>
              </w:rPr>
              <w:t xml:space="preserve">The department actively promotes multicultural events through its internal communication channels, including intranet, Yammer, weekly All Staff Forum, calendar of events and SOLID newsletters. </w:t>
            </w:r>
          </w:p>
          <w:p w14:paraId="00A86F53" w14:textId="3A9198A3" w:rsidR="00F96B63" w:rsidRPr="004A2684" w:rsidRDefault="00F96B63" w:rsidP="00BB329D">
            <w:pPr>
              <w:autoSpaceDE w:val="0"/>
              <w:autoSpaceDN w:val="0"/>
              <w:adjustRightInd w:val="0"/>
              <w:spacing w:after="120"/>
              <w:rPr>
                <w:rFonts w:ascii="Arial" w:hAnsi="Arial" w:cs="Arial"/>
                <w:b/>
              </w:rPr>
            </w:pPr>
            <w:r w:rsidRPr="004A2684">
              <w:rPr>
                <w:rFonts w:ascii="Arial" w:hAnsi="Arial" w:cs="Arial"/>
                <w:bCs/>
              </w:rPr>
              <w:t xml:space="preserve">During 2021–22, the department promoted and encouraged staff participation in Harmony Day and Queensland Multicultural Month, which included providing opportunities for staff to get involved in online events or with local </w:t>
            </w:r>
            <w:proofErr w:type="gramStart"/>
            <w:r w:rsidRPr="004A2684">
              <w:rPr>
                <w:rFonts w:ascii="Arial" w:hAnsi="Arial" w:cs="Arial"/>
                <w:bCs/>
              </w:rPr>
              <w:t>teams, and</w:t>
            </w:r>
            <w:proofErr w:type="gramEnd"/>
            <w:r w:rsidRPr="004A2684">
              <w:rPr>
                <w:rFonts w:ascii="Arial" w:hAnsi="Arial" w:cs="Arial"/>
                <w:bCs/>
              </w:rPr>
              <w:t xml:space="preserve"> attending learning sessions provided by various organisations including the Diversity Council of Australia. Associated resources such as the Multicultural Queensland Charter in Action videos are available through weblinks on the department’s intranet.</w:t>
            </w:r>
          </w:p>
        </w:tc>
      </w:tr>
      <w:tr w:rsidR="00F96B63" w:rsidRPr="00536B6E" w14:paraId="15FC2CEC" w14:textId="77777777" w:rsidTr="00F96B63">
        <w:trPr>
          <w:trHeight w:val="1196"/>
          <w:jc w:val="center"/>
        </w:trPr>
        <w:tc>
          <w:tcPr>
            <w:tcW w:w="1958" w:type="pct"/>
            <w:tcBorders>
              <w:bottom w:val="single" w:sz="4" w:space="0" w:color="4F81BD"/>
            </w:tcBorders>
            <w:shd w:val="clear" w:color="auto" w:fill="auto"/>
          </w:tcPr>
          <w:p w14:paraId="2976E7E7" w14:textId="19C42E71" w:rsidR="00F96B63" w:rsidRPr="004A2684" w:rsidRDefault="00F96B63" w:rsidP="00D154FE">
            <w:pPr>
              <w:pStyle w:val="ListParagraph"/>
              <w:numPr>
                <w:ilvl w:val="0"/>
                <w:numId w:val="12"/>
              </w:numPr>
              <w:tabs>
                <w:tab w:val="clear" w:pos="720"/>
                <w:tab w:val="num" w:pos="451"/>
              </w:tabs>
              <w:autoSpaceDE w:val="0"/>
              <w:autoSpaceDN w:val="0"/>
              <w:adjustRightInd w:val="0"/>
              <w:spacing w:before="120" w:after="120"/>
              <w:ind w:left="451" w:hanging="451"/>
              <w:rPr>
                <w:rFonts w:ascii="Arial" w:hAnsi="Arial" w:cs="Arial"/>
              </w:rPr>
            </w:pPr>
            <w:r w:rsidRPr="004A2684">
              <w:rPr>
                <w:rFonts w:ascii="Arial" w:hAnsi="Arial" w:cs="Arial"/>
                <w:bCs/>
                <w:lang w:eastAsia="en-AU"/>
              </w:rPr>
              <w:lastRenderedPageBreak/>
              <w:t xml:space="preserve">Demonstrate the agency values and is committed to multiculturalism </w:t>
            </w:r>
            <w:r w:rsidRPr="004A2684">
              <w:rPr>
                <w:rFonts w:ascii="Arial" w:hAnsi="Arial" w:cs="Arial"/>
              </w:rPr>
              <w:t>through</w:t>
            </w:r>
            <w:r w:rsidRPr="004A2684">
              <w:rPr>
                <w:rFonts w:ascii="Arial" w:hAnsi="Arial" w:cs="Arial"/>
                <w:bCs/>
                <w:lang w:eastAsia="en-AU"/>
              </w:rPr>
              <w:t xml:space="preserve"> implementing actions committed to in the Diversity and Inclusion Strategy.</w:t>
            </w:r>
          </w:p>
        </w:tc>
        <w:tc>
          <w:tcPr>
            <w:tcW w:w="657" w:type="pct"/>
            <w:tcBorders>
              <w:bottom w:val="single" w:sz="4" w:space="0" w:color="4F81BD"/>
            </w:tcBorders>
            <w:shd w:val="clear" w:color="auto" w:fill="auto"/>
          </w:tcPr>
          <w:p w14:paraId="3355280D" w14:textId="1662BE05" w:rsidR="00F96B63" w:rsidRPr="004A2684" w:rsidRDefault="00F96B63" w:rsidP="00BB329D">
            <w:pPr>
              <w:autoSpaceDE w:val="0"/>
              <w:autoSpaceDN w:val="0"/>
              <w:adjustRightInd w:val="0"/>
              <w:spacing w:before="120" w:after="120"/>
              <w:rPr>
                <w:rFonts w:ascii="Arial" w:hAnsi="Arial" w:cs="Arial"/>
                <w:bCs/>
              </w:rPr>
            </w:pPr>
            <w:r w:rsidRPr="004A2684">
              <w:rPr>
                <w:rFonts w:ascii="Arial" w:hAnsi="Arial" w:cs="Arial"/>
                <w:bCs/>
              </w:rPr>
              <w:t xml:space="preserve">DSDSATSIP </w:t>
            </w:r>
          </w:p>
        </w:tc>
        <w:tc>
          <w:tcPr>
            <w:tcW w:w="486" w:type="pct"/>
            <w:tcBorders>
              <w:bottom w:val="single" w:sz="4" w:space="0" w:color="4F81BD"/>
            </w:tcBorders>
            <w:shd w:val="clear" w:color="auto" w:fill="auto"/>
          </w:tcPr>
          <w:p w14:paraId="64EE4C9E" w14:textId="3E69DB2E" w:rsidR="00F96B63" w:rsidRPr="004A2684" w:rsidRDefault="00F96B63" w:rsidP="00BB329D">
            <w:pPr>
              <w:autoSpaceDE w:val="0"/>
              <w:autoSpaceDN w:val="0"/>
              <w:adjustRightInd w:val="0"/>
              <w:spacing w:before="120" w:after="120"/>
              <w:rPr>
                <w:rFonts w:ascii="Arial" w:hAnsi="Arial" w:cs="Arial"/>
                <w:bCs/>
              </w:rPr>
            </w:pPr>
            <w:r w:rsidRPr="004A2684">
              <w:rPr>
                <w:rFonts w:ascii="Arial" w:hAnsi="Arial" w:cs="Arial"/>
                <w:bCs/>
              </w:rPr>
              <w:t>2019–22</w:t>
            </w:r>
          </w:p>
        </w:tc>
        <w:sdt>
          <w:sdtPr>
            <w:rPr>
              <w:rFonts w:ascii="Arial" w:hAnsi="Arial" w:cs="Arial"/>
              <w:b/>
            </w:rPr>
            <w:alias w:val="Status"/>
            <w:tag w:val="Status"/>
            <w:id w:val="-206260784"/>
            <w:placeholder>
              <w:docPart w:val="852EA686B3634E86805EFD0985F8F53A"/>
            </w:placeholder>
            <w:dropDownList>
              <w:listItem w:value="Choose an item."/>
              <w:listItem w:displayText="COMPLETED - for duration of Action Plan" w:value="COMPLETED - for duration of Action Plan"/>
              <w:listItem w:displayText="ON TRACK - meaningful activity has begun" w:value="ON TRACK - meaningful activity has begun"/>
              <w:listItem w:displayText="YET TO COMMENCE - no meaningful activity has begun" w:value="YET TO COMMENCE - no meaningful activity has begun"/>
            </w:dropDownList>
          </w:sdtPr>
          <w:sdtEndPr/>
          <w:sdtContent>
            <w:tc>
              <w:tcPr>
                <w:tcW w:w="553" w:type="pct"/>
                <w:tcBorders>
                  <w:bottom w:val="single" w:sz="4" w:space="0" w:color="4F81BD"/>
                </w:tcBorders>
                <w:shd w:val="clear" w:color="auto" w:fill="92D050"/>
              </w:tcPr>
              <w:p w14:paraId="24FE37B2" w14:textId="5B88DCBA" w:rsidR="00F96B63" w:rsidRPr="004A2684" w:rsidRDefault="00F96B63" w:rsidP="00BB329D">
                <w:pPr>
                  <w:autoSpaceDE w:val="0"/>
                  <w:autoSpaceDN w:val="0"/>
                  <w:adjustRightInd w:val="0"/>
                  <w:spacing w:after="120"/>
                  <w:rPr>
                    <w:rFonts w:ascii="Arial" w:hAnsi="Arial" w:cs="Arial"/>
                    <w:b/>
                  </w:rPr>
                </w:pPr>
                <w:r w:rsidRPr="004A2684">
                  <w:rPr>
                    <w:rFonts w:ascii="Arial" w:hAnsi="Arial" w:cs="Arial"/>
                    <w:b/>
                  </w:rPr>
                  <w:t>COMPLETED - for duration of Action Plan</w:t>
                </w:r>
              </w:p>
            </w:tc>
          </w:sdtContent>
        </w:sdt>
        <w:tc>
          <w:tcPr>
            <w:tcW w:w="1346" w:type="pct"/>
            <w:tcBorders>
              <w:bottom w:val="single" w:sz="4" w:space="0" w:color="4F81BD"/>
            </w:tcBorders>
            <w:shd w:val="clear" w:color="auto" w:fill="auto"/>
          </w:tcPr>
          <w:p w14:paraId="47AB6987" w14:textId="65A9DB27" w:rsidR="00F96B63" w:rsidRPr="004A2684" w:rsidRDefault="00F96B63" w:rsidP="00BB329D">
            <w:pPr>
              <w:autoSpaceDE w:val="0"/>
              <w:autoSpaceDN w:val="0"/>
              <w:adjustRightInd w:val="0"/>
              <w:spacing w:after="120"/>
              <w:rPr>
                <w:rFonts w:ascii="Arial" w:hAnsi="Arial" w:cs="Arial"/>
                <w:bCs/>
              </w:rPr>
            </w:pPr>
            <w:r w:rsidRPr="004A2684">
              <w:rPr>
                <w:rFonts w:ascii="Arial" w:hAnsi="Arial" w:cs="Arial"/>
                <w:bCs/>
              </w:rPr>
              <w:t>The department</w:t>
            </w:r>
            <w:r w:rsidRPr="004A2684">
              <w:rPr>
                <w:rFonts w:ascii="Arial" w:hAnsi="Arial" w:cs="Arial"/>
              </w:rPr>
              <w:t xml:space="preserve"> </w:t>
            </w:r>
            <w:r w:rsidRPr="004A2684">
              <w:rPr>
                <w:rFonts w:ascii="Arial" w:hAnsi="Arial" w:cs="Arial"/>
                <w:bCs/>
              </w:rPr>
              <w:t>is committed to multiculturalism through its implementation of actions related to the Inclusion and Diversity Strategy 2021–2024. Through the related departmental</w:t>
            </w:r>
            <w:r w:rsidRPr="004A2684">
              <w:rPr>
                <w:rFonts w:ascii="Arial" w:hAnsi="Arial" w:cs="Arial"/>
              </w:rPr>
              <w:t xml:space="preserve"> </w:t>
            </w:r>
            <w:r w:rsidRPr="004A2684">
              <w:rPr>
                <w:rFonts w:ascii="Arial" w:hAnsi="Arial" w:cs="Arial"/>
                <w:bCs/>
              </w:rPr>
              <w:t>Inclusion and Diversity Action Plan 2021–2022, work has been undertaken to increase the visibility of culturally and linguistically diverse employees, ensuring the values of inclusion and diversity are communicated through induction, and to provide a mechanism for people across the organisation to provide feedback on related matters. This strategy is supported by the department’s SOLID values which are available on the intranet and reinforced through weekly All Staff Forums and SOLID updates.</w:t>
            </w:r>
          </w:p>
        </w:tc>
      </w:tr>
      <w:tr w:rsidR="00F96B63" w:rsidRPr="00536B6E" w14:paraId="0EF99FB8" w14:textId="77777777" w:rsidTr="00F96B63">
        <w:trPr>
          <w:trHeight w:val="1196"/>
          <w:jc w:val="center"/>
        </w:trPr>
        <w:tc>
          <w:tcPr>
            <w:tcW w:w="1958" w:type="pct"/>
            <w:tcBorders>
              <w:bottom w:val="single" w:sz="4" w:space="0" w:color="4F81BD"/>
            </w:tcBorders>
            <w:shd w:val="clear" w:color="auto" w:fill="auto"/>
          </w:tcPr>
          <w:p w14:paraId="17C16230" w14:textId="7E0A472D" w:rsidR="00F96B63" w:rsidRPr="004A2684" w:rsidRDefault="00F96B63" w:rsidP="00D154FE">
            <w:pPr>
              <w:pStyle w:val="ListParagraph"/>
              <w:numPr>
                <w:ilvl w:val="0"/>
                <w:numId w:val="12"/>
              </w:numPr>
              <w:tabs>
                <w:tab w:val="clear" w:pos="720"/>
                <w:tab w:val="num" w:pos="451"/>
              </w:tabs>
              <w:autoSpaceDE w:val="0"/>
              <w:autoSpaceDN w:val="0"/>
              <w:adjustRightInd w:val="0"/>
              <w:spacing w:before="120" w:after="120"/>
              <w:ind w:left="451" w:hanging="451"/>
              <w:rPr>
                <w:rFonts w:ascii="Arial" w:hAnsi="Arial" w:cs="Arial"/>
              </w:rPr>
            </w:pPr>
            <w:r w:rsidRPr="004A2684">
              <w:rPr>
                <w:rFonts w:ascii="Arial" w:hAnsi="Arial" w:cs="Arial"/>
                <w:bCs/>
                <w:lang w:eastAsia="en-AU"/>
              </w:rPr>
              <w:t xml:space="preserve">Review and update the human resources policies and resources to </w:t>
            </w:r>
            <w:r w:rsidRPr="004A2684">
              <w:rPr>
                <w:rFonts w:ascii="Arial" w:hAnsi="Arial" w:cs="Arial"/>
              </w:rPr>
              <w:t>ensure</w:t>
            </w:r>
            <w:r w:rsidRPr="004A2684">
              <w:rPr>
                <w:rFonts w:ascii="Arial" w:hAnsi="Arial" w:cs="Arial"/>
                <w:bCs/>
                <w:lang w:eastAsia="en-AU"/>
              </w:rPr>
              <w:t xml:space="preserve"> the agency maintains a contemporary approach to diversity and inclusion topics in line with public sector and legislative requirements.</w:t>
            </w:r>
          </w:p>
        </w:tc>
        <w:tc>
          <w:tcPr>
            <w:tcW w:w="657" w:type="pct"/>
            <w:tcBorders>
              <w:bottom w:val="single" w:sz="4" w:space="0" w:color="4F81BD"/>
            </w:tcBorders>
            <w:shd w:val="clear" w:color="auto" w:fill="auto"/>
          </w:tcPr>
          <w:p w14:paraId="70493EFA" w14:textId="4DBCECF4" w:rsidR="00F96B63" w:rsidRPr="004A2684" w:rsidRDefault="00F96B63" w:rsidP="00BB329D">
            <w:pPr>
              <w:autoSpaceDE w:val="0"/>
              <w:autoSpaceDN w:val="0"/>
              <w:adjustRightInd w:val="0"/>
              <w:spacing w:before="120" w:after="120"/>
              <w:rPr>
                <w:rFonts w:ascii="Arial" w:hAnsi="Arial" w:cs="Arial"/>
                <w:bCs/>
              </w:rPr>
            </w:pPr>
            <w:r w:rsidRPr="004A2684">
              <w:rPr>
                <w:rFonts w:ascii="Arial" w:hAnsi="Arial" w:cs="Arial"/>
                <w:bCs/>
              </w:rPr>
              <w:t xml:space="preserve">DSDSATSIP </w:t>
            </w:r>
          </w:p>
        </w:tc>
        <w:tc>
          <w:tcPr>
            <w:tcW w:w="486" w:type="pct"/>
            <w:tcBorders>
              <w:bottom w:val="single" w:sz="4" w:space="0" w:color="4F81BD"/>
            </w:tcBorders>
            <w:shd w:val="clear" w:color="auto" w:fill="auto"/>
          </w:tcPr>
          <w:p w14:paraId="4501FA7A" w14:textId="084DCF97" w:rsidR="00F96B63" w:rsidRPr="004A2684" w:rsidRDefault="00F96B63" w:rsidP="00BB329D">
            <w:pPr>
              <w:autoSpaceDE w:val="0"/>
              <w:autoSpaceDN w:val="0"/>
              <w:adjustRightInd w:val="0"/>
              <w:spacing w:before="120" w:after="120"/>
              <w:rPr>
                <w:rFonts w:ascii="Arial" w:hAnsi="Arial" w:cs="Arial"/>
                <w:bCs/>
              </w:rPr>
            </w:pPr>
            <w:r w:rsidRPr="004A2684">
              <w:rPr>
                <w:rFonts w:ascii="Arial" w:hAnsi="Arial" w:cs="Arial"/>
                <w:bCs/>
              </w:rPr>
              <w:t>2019–22</w:t>
            </w:r>
          </w:p>
        </w:tc>
        <w:sdt>
          <w:sdtPr>
            <w:rPr>
              <w:rFonts w:ascii="Arial" w:hAnsi="Arial" w:cs="Arial"/>
              <w:b/>
            </w:rPr>
            <w:alias w:val="Status"/>
            <w:tag w:val="Status"/>
            <w:id w:val="1430081401"/>
            <w:placeholder>
              <w:docPart w:val="4267F76773764DB59D37E6C92F178E3A"/>
            </w:placeholder>
            <w:dropDownList>
              <w:listItem w:value="Choose an item."/>
              <w:listItem w:displayText="COMPLETED - for duration of Action Plan" w:value="COMPLETED - for duration of Action Plan"/>
              <w:listItem w:displayText="ON TRACK - meaningful activity has begun" w:value="ON TRACK - meaningful activity has begun"/>
              <w:listItem w:displayText="YET TO COMMENCE - no meaningful activity has begun" w:value="YET TO COMMENCE - no meaningful activity has begun"/>
            </w:dropDownList>
          </w:sdtPr>
          <w:sdtEndPr/>
          <w:sdtContent>
            <w:tc>
              <w:tcPr>
                <w:tcW w:w="553" w:type="pct"/>
                <w:tcBorders>
                  <w:bottom w:val="single" w:sz="4" w:space="0" w:color="4F81BD"/>
                </w:tcBorders>
                <w:shd w:val="clear" w:color="auto" w:fill="92D050"/>
              </w:tcPr>
              <w:p w14:paraId="77F2E552" w14:textId="067FA065" w:rsidR="00F96B63" w:rsidRPr="004A2684" w:rsidRDefault="00F96B63" w:rsidP="00BB329D">
                <w:pPr>
                  <w:autoSpaceDE w:val="0"/>
                  <w:autoSpaceDN w:val="0"/>
                  <w:adjustRightInd w:val="0"/>
                  <w:spacing w:after="120"/>
                  <w:rPr>
                    <w:rFonts w:ascii="Arial" w:hAnsi="Arial" w:cs="Arial"/>
                    <w:b/>
                  </w:rPr>
                </w:pPr>
                <w:r w:rsidRPr="004A2684">
                  <w:rPr>
                    <w:rFonts w:ascii="Arial" w:hAnsi="Arial" w:cs="Arial"/>
                    <w:b/>
                  </w:rPr>
                  <w:t>COMPLETED - for duration of Action Plan</w:t>
                </w:r>
              </w:p>
            </w:tc>
          </w:sdtContent>
        </w:sdt>
        <w:tc>
          <w:tcPr>
            <w:tcW w:w="1346" w:type="pct"/>
            <w:tcBorders>
              <w:bottom w:val="single" w:sz="4" w:space="0" w:color="4F81BD"/>
            </w:tcBorders>
            <w:shd w:val="clear" w:color="auto" w:fill="auto"/>
          </w:tcPr>
          <w:p w14:paraId="60AE1F5A" w14:textId="2D3D980D" w:rsidR="00F96B63" w:rsidRPr="004A2684" w:rsidRDefault="00F96B63" w:rsidP="00BB329D">
            <w:pPr>
              <w:autoSpaceDE w:val="0"/>
              <w:autoSpaceDN w:val="0"/>
              <w:adjustRightInd w:val="0"/>
              <w:spacing w:after="120"/>
              <w:rPr>
                <w:rFonts w:ascii="Arial" w:hAnsi="Arial" w:cs="Arial"/>
                <w:bCs/>
              </w:rPr>
            </w:pPr>
            <w:r w:rsidRPr="004A2684">
              <w:rPr>
                <w:rFonts w:ascii="Arial" w:hAnsi="Arial" w:cs="Arial"/>
                <w:bCs/>
              </w:rPr>
              <w:t>The department’s human resources policies and procedures are regularly reviewed. There have been a series of major reviews being undertaken since 2019, to ensure the agency maintains a contemporary approach to diversity and inclusion. The reviews are now finalised in relation to:</w:t>
            </w:r>
          </w:p>
          <w:p w14:paraId="7AFCA861" w14:textId="47C18BD5" w:rsidR="00F96B63" w:rsidRPr="004A2684" w:rsidRDefault="00F96B63" w:rsidP="00E41828">
            <w:pPr>
              <w:pStyle w:val="ListParagraph"/>
              <w:numPr>
                <w:ilvl w:val="0"/>
                <w:numId w:val="16"/>
              </w:numPr>
              <w:autoSpaceDE w:val="0"/>
              <w:autoSpaceDN w:val="0"/>
              <w:adjustRightInd w:val="0"/>
              <w:spacing w:after="120"/>
              <w:rPr>
                <w:rFonts w:ascii="Arial" w:hAnsi="Arial" w:cs="Arial"/>
                <w:bCs/>
              </w:rPr>
            </w:pPr>
            <w:r w:rsidRPr="004A2684">
              <w:rPr>
                <w:rFonts w:ascii="Arial" w:hAnsi="Arial" w:cs="Arial"/>
                <w:bCs/>
              </w:rPr>
              <w:t xml:space="preserve">the introduction and embedding of the Queensland </w:t>
            </w:r>
            <w:r w:rsidRPr="004A2684">
              <w:rPr>
                <w:rFonts w:ascii="Arial" w:hAnsi="Arial" w:cs="Arial"/>
                <w:bCs/>
                <w:i/>
                <w:iCs/>
              </w:rPr>
              <w:t>Human Rights Act 2019</w:t>
            </w:r>
            <w:r w:rsidRPr="004A2684">
              <w:rPr>
                <w:rFonts w:ascii="Arial" w:hAnsi="Arial" w:cs="Arial"/>
                <w:bCs/>
              </w:rPr>
              <w:t xml:space="preserve"> </w:t>
            </w:r>
          </w:p>
          <w:p w14:paraId="799D5C13" w14:textId="009B8A12" w:rsidR="00F96B63" w:rsidRPr="004A2684" w:rsidRDefault="00F96B63" w:rsidP="00E41828">
            <w:pPr>
              <w:pStyle w:val="ListParagraph"/>
              <w:numPr>
                <w:ilvl w:val="0"/>
                <w:numId w:val="16"/>
              </w:numPr>
              <w:autoSpaceDE w:val="0"/>
              <w:autoSpaceDN w:val="0"/>
              <w:adjustRightInd w:val="0"/>
              <w:spacing w:after="120"/>
              <w:rPr>
                <w:rFonts w:ascii="Arial" w:hAnsi="Arial" w:cs="Arial"/>
                <w:bCs/>
              </w:rPr>
            </w:pPr>
            <w:r w:rsidRPr="004A2684">
              <w:rPr>
                <w:rFonts w:ascii="Arial" w:hAnsi="Arial" w:cs="Arial"/>
                <w:bCs/>
              </w:rPr>
              <w:t xml:space="preserve">the review of </w:t>
            </w:r>
            <w:proofErr w:type="gramStart"/>
            <w:r w:rsidRPr="004A2684">
              <w:rPr>
                <w:rFonts w:ascii="Arial" w:hAnsi="Arial" w:cs="Arial"/>
                <w:bCs/>
              </w:rPr>
              <w:t>a number of</w:t>
            </w:r>
            <w:proofErr w:type="gramEnd"/>
            <w:r w:rsidRPr="004A2684">
              <w:rPr>
                <w:rFonts w:ascii="Arial" w:hAnsi="Arial" w:cs="Arial"/>
                <w:bCs/>
              </w:rPr>
              <w:t xml:space="preserve"> Public Service Commission Directives</w:t>
            </w:r>
          </w:p>
          <w:p w14:paraId="3C54742C" w14:textId="443A62A4" w:rsidR="00F96B63" w:rsidRPr="004A2684" w:rsidRDefault="00F96B63" w:rsidP="00BB329D">
            <w:pPr>
              <w:pStyle w:val="ListParagraph"/>
              <w:numPr>
                <w:ilvl w:val="0"/>
                <w:numId w:val="16"/>
              </w:numPr>
              <w:autoSpaceDE w:val="0"/>
              <w:autoSpaceDN w:val="0"/>
              <w:adjustRightInd w:val="0"/>
              <w:spacing w:after="120"/>
              <w:rPr>
                <w:rFonts w:ascii="Arial" w:hAnsi="Arial" w:cs="Arial"/>
                <w:bCs/>
              </w:rPr>
            </w:pPr>
            <w:r w:rsidRPr="004A2684">
              <w:rPr>
                <w:rFonts w:ascii="Arial" w:hAnsi="Arial" w:cs="Arial"/>
                <w:bCs/>
              </w:rPr>
              <w:t xml:space="preserve">post Machinery-of-Government merging of two previously separate departmental policies and procedures into the one departmental policy. </w:t>
            </w:r>
          </w:p>
        </w:tc>
      </w:tr>
      <w:tr w:rsidR="00F96B63" w:rsidRPr="00536B6E" w14:paraId="539ED146" w14:textId="77777777" w:rsidTr="00F96B63">
        <w:trPr>
          <w:trHeight w:val="1196"/>
          <w:jc w:val="center"/>
        </w:trPr>
        <w:tc>
          <w:tcPr>
            <w:tcW w:w="1958" w:type="pct"/>
            <w:tcBorders>
              <w:bottom w:val="single" w:sz="4" w:space="0" w:color="4F81BD"/>
            </w:tcBorders>
            <w:shd w:val="clear" w:color="auto" w:fill="auto"/>
          </w:tcPr>
          <w:p w14:paraId="256BA133" w14:textId="2C218576" w:rsidR="00F96B63" w:rsidRPr="003B01B9" w:rsidRDefault="00F96B63" w:rsidP="00D154FE">
            <w:pPr>
              <w:pStyle w:val="ListParagraph"/>
              <w:numPr>
                <w:ilvl w:val="0"/>
                <w:numId w:val="12"/>
              </w:numPr>
              <w:tabs>
                <w:tab w:val="clear" w:pos="720"/>
                <w:tab w:val="num" w:pos="451"/>
              </w:tabs>
              <w:autoSpaceDE w:val="0"/>
              <w:autoSpaceDN w:val="0"/>
              <w:adjustRightInd w:val="0"/>
              <w:spacing w:before="120" w:after="120"/>
              <w:ind w:left="451" w:hanging="451"/>
              <w:rPr>
                <w:rFonts w:ascii="Arial" w:hAnsi="Arial" w:cs="Arial"/>
              </w:rPr>
            </w:pPr>
            <w:r w:rsidRPr="003B01B9">
              <w:rPr>
                <w:rFonts w:ascii="Arial" w:hAnsi="Arial" w:cs="Arial"/>
                <w:bCs/>
                <w:lang w:eastAsia="en-AU"/>
              </w:rPr>
              <w:t>Review training sessions for face-to-face residential care officer training programs to ensure there is information about cultural capability and the Multicultural Queensland Charter.</w:t>
            </w:r>
          </w:p>
        </w:tc>
        <w:tc>
          <w:tcPr>
            <w:tcW w:w="657" w:type="pct"/>
            <w:tcBorders>
              <w:bottom w:val="single" w:sz="4" w:space="0" w:color="4F81BD"/>
            </w:tcBorders>
            <w:shd w:val="clear" w:color="auto" w:fill="auto"/>
          </w:tcPr>
          <w:p w14:paraId="6D2CF58A" w14:textId="745CDE10" w:rsidR="00F96B63" w:rsidRDefault="00F96B63" w:rsidP="00BB329D">
            <w:pPr>
              <w:autoSpaceDE w:val="0"/>
              <w:autoSpaceDN w:val="0"/>
              <w:adjustRightInd w:val="0"/>
              <w:spacing w:before="120" w:after="120"/>
              <w:rPr>
                <w:rFonts w:ascii="Arial" w:hAnsi="Arial" w:cs="Arial"/>
                <w:bCs/>
              </w:rPr>
            </w:pPr>
            <w:r>
              <w:rPr>
                <w:rFonts w:ascii="Arial" w:hAnsi="Arial" w:cs="Arial"/>
                <w:bCs/>
              </w:rPr>
              <w:t>DSDSATSIP</w:t>
            </w:r>
          </w:p>
        </w:tc>
        <w:tc>
          <w:tcPr>
            <w:tcW w:w="486" w:type="pct"/>
            <w:tcBorders>
              <w:bottom w:val="single" w:sz="4" w:space="0" w:color="4F81BD"/>
            </w:tcBorders>
            <w:shd w:val="clear" w:color="auto" w:fill="auto"/>
          </w:tcPr>
          <w:p w14:paraId="70D4B2B4" w14:textId="56922209" w:rsidR="00F96B63" w:rsidRPr="00EF43A4" w:rsidRDefault="00F96B63" w:rsidP="00BB329D">
            <w:pPr>
              <w:autoSpaceDE w:val="0"/>
              <w:autoSpaceDN w:val="0"/>
              <w:adjustRightInd w:val="0"/>
              <w:spacing w:before="120" w:after="120"/>
              <w:rPr>
                <w:rFonts w:ascii="Arial" w:hAnsi="Arial" w:cs="Arial"/>
                <w:bCs/>
              </w:rPr>
            </w:pPr>
            <w:r w:rsidRPr="00EF43A4">
              <w:rPr>
                <w:rFonts w:ascii="Arial" w:hAnsi="Arial" w:cs="Arial"/>
                <w:bCs/>
              </w:rPr>
              <w:t>2019–22</w:t>
            </w:r>
          </w:p>
        </w:tc>
        <w:sdt>
          <w:sdtPr>
            <w:rPr>
              <w:rFonts w:ascii="Arial" w:hAnsi="Arial" w:cs="Arial"/>
              <w:b/>
            </w:rPr>
            <w:alias w:val="Status"/>
            <w:tag w:val="Status"/>
            <w:id w:val="52351821"/>
            <w:placeholder>
              <w:docPart w:val="C811022A48434A02A2C1A66EAD234504"/>
            </w:placeholder>
            <w:dropDownList>
              <w:listItem w:value="Choose an item."/>
              <w:listItem w:displayText="COMPLETED - for duration of Action Plan" w:value="COMPLETED - for duration of Action Plan"/>
              <w:listItem w:displayText="ON TRACK - meaningful activity has begun" w:value="ON TRACK - meaningful activity has begun"/>
              <w:listItem w:displayText="YET TO COMMENCE - no meaningful activity has begun" w:value="YET TO COMMENCE - no meaningful activity has begun"/>
            </w:dropDownList>
          </w:sdtPr>
          <w:sdtEndPr/>
          <w:sdtContent>
            <w:tc>
              <w:tcPr>
                <w:tcW w:w="553" w:type="pct"/>
                <w:tcBorders>
                  <w:bottom w:val="single" w:sz="4" w:space="0" w:color="4F81BD"/>
                </w:tcBorders>
                <w:shd w:val="clear" w:color="auto" w:fill="92D050"/>
              </w:tcPr>
              <w:p w14:paraId="2AD8A219" w14:textId="35D50EC0" w:rsidR="00F96B63" w:rsidRDefault="00F96B63" w:rsidP="00BB329D">
                <w:pPr>
                  <w:autoSpaceDE w:val="0"/>
                  <w:autoSpaceDN w:val="0"/>
                  <w:adjustRightInd w:val="0"/>
                  <w:spacing w:after="120"/>
                  <w:rPr>
                    <w:rFonts w:ascii="Arial" w:hAnsi="Arial" w:cs="Arial"/>
                    <w:b/>
                  </w:rPr>
                </w:pPr>
                <w:r>
                  <w:rPr>
                    <w:rFonts w:ascii="Arial" w:hAnsi="Arial" w:cs="Arial"/>
                    <w:b/>
                  </w:rPr>
                  <w:t>COMPLETED - for duration of Action Plan</w:t>
                </w:r>
              </w:p>
            </w:tc>
          </w:sdtContent>
        </w:sdt>
        <w:tc>
          <w:tcPr>
            <w:tcW w:w="1346" w:type="pct"/>
            <w:tcBorders>
              <w:bottom w:val="single" w:sz="4" w:space="0" w:color="4F81BD"/>
            </w:tcBorders>
            <w:shd w:val="clear" w:color="auto" w:fill="auto"/>
          </w:tcPr>
          <w:p w14:paraId="53CF528D" w14:textId="5777B855" w:rsidR="00F96B63" w:rsidRPr="00E25A7E" w:rsidRDefault="00F96B63" w:rsidP="00BB329D">
            <w:pPr>
              <w:autoSpaceDE w:val="0"/>
              <w:autoSpaceDN w:val="0"/>
              <w:adjustRightInd w:val="0"/>
              <w:spacing w:after="120"/>
              <w:rPr>
                <w:rFonts w:ascii="Arial" w:hAnsi="Arial" w:cs="Arial"/>
                <w:bCs/>
              </w:rPr>
            </w:pPr>
            <w:r>
              <w:rPr>
                <w:rFonts w:ascii="Arial" w:hAnsi="Arial" w:cs="Arial"/>
                <w:bCs/>
              </w:rPr>
              <w:t>Following the review of the department’s training programs, Resid</w:t>
            </w:r>
            <w:r w:rsidRPr="00EA25AA">
              <w:rPr>
                <w:rFonts w:ascii="Arial" w:hAnsi="Arial" w:cs="Arial"/>
                <w:bCs/>
              </w:rPr>
              <w:t xml:space="preserve">ential </w:t>
            </w:r>
            <w:r>
              <w:rPr>
                <w:rFonts w:ascii="Arial" w:hAnsi="Arial" w:cs="Arial"/>
                <w:bCs/>
              </w:rPr>
              <w:t>C</w:t>
            </w:r>
            <w:r w:rsidRPr="00EA25AA">
              <w:rPr>
                <w:rFonts w:ascii="Arial" w:hAnsi="Arial" w:cs="Arial"/>
                <w:bCs/>
              </w:rPr>
              <w:t xml:space="preserve">are </w:t>
            </w:r>
            <w:r>
              <w:rPr>
                <w:rFonts w:ascii="Arial" w:hAnsi="Arial" w:cs="Arial"/>
                <w:bCs/>
              </w:rPr>
              <w:t>O</w:t>
            </w:r>
            <w:r w:rsidRPr="00EA25AA">
              <w:rPr>
                <w:rFonts w:ascii="Arial" w:hAnsi="Arial" w:cs="Arial"/>
                <w:bCs/>
              </w:rPr>
              <w:t>fficer</w:t>
            </w:r>
            <w:r>
              <w:rPr>
                <w:rFonts w:ascii="Arial" w:hAnsi="Arial" w:cs="Arial"/>
                <w:bCs/>
              </w:rPr>
              <w:t>s</w:t>
            </w:r>
            <w:r w:rsidRPr="00EA25AA">
              <w:rPr>
                <w:rFonts w:ascii="Arial" w:hAnsi="Arial" w:cs="Arial"/>
                <w:bCs/>
              </w:rPr>
              <w:t xml:space="preserve"> </w:t>
            </w:r>
            <w:r>
              <w:rPr>
                <w:rFonts w:ascii="Arial" w:hAnsi="Arial" w:cs="Arial"/>
                <w:bCs/>
              </w:rPr>
              <w:t xml:space="preserve">now </w:t>
            </w:r>
            <w:r w:rsidRPr="00E25A7E">
              <w:rPr>
                <w:rFonts w:ascii="Arial" w:hAnsi="Arial" w:cs="Arial"/>
                <w:bCs/>
              </w:rPr>
              <w:t xml:space="preserve">complete the </w:t>
            </w:r>
            <w:r>
              <w:rPr>
                <w:rFonts w:ascii="Arial" w:hAnsi="Arial" w:cs="Arial"/>
                <w:bCs/>
              </w:rPr>
              <w:t>‘</w:t>
            </w:r>
            <w:r w:rsidRPr="00E25A7E">
              <w:rPr>
                <w:rFonts w:ascii="Arial" w:hAnsi="Arial" w:cs="Arial"/>
                <w:bCs/>
              </w:rPr>
              <w:t>Starting the Journey</w:t>
            </w:r>
            <w:r>
              <w:rPr>
                <w:rFonts w:ascii="Arial" w:hAnsi="Arial" w:cs="Arial"/>
                <w:bCs/>
              </w:rPr>
              <w:t>’</w:t>
            </w:r>
            <w:r w:rsidRPr="00E25A7E">
              <w:rPr>
                <w:rFonts w:ascii="Arial" w:hAnsi="Arial" w:cs="Arial"/>
                <w:bCs/>
              </w:rPr>
              <w:t xml:space="preserve"> online onboarding and induction</w:t>
            </w:r>
            <w:r>
              <w:rPr>
                <w:rFonts w:ascii="Arial" w:hAnsi="Arial" w:cs="Arial"/>
                <w:bCs/>
              </w:rPr>
              <w:t xml:space="preserve"> program</w:t>
            </w:r>
            <w:r w:rsidRPr="00E25A7E">
              <w:rPr>
                <w:rFonts w:ascii="Arial" w:hAnsi="Arial" w:cs="Arial"/>
                <w:bCs/>
              </w:rPr>
              <w:t xml:space="preserve">. </w:t>
            </w:r>
            <w:r>
              <w:rPr>
                <w:rFonts w:ascii="Arial" w:hAnsi="Arial" w:cs="Arial"/>
                <w:bCs/>
              </w:rPr>
              <w:t xml:space="preserve">This involves completing a </w:t>
            </w:r>
            <w:r w:rsidRPr="00E25A7E">
              <w:rPr>
                <w:rFonts w:ascii="Arial" w:hAnsi="Arial" w:cs="Arial"/>
                <w:bCs/>
              </w:rPr>
              <w:t>section on inclusive workplaces</w:t>
            </w:r>
            <w:r>
              <w:rPr>
                <w:rFonts w:ascii="Arial" w:hAnsi="Arial" w:cs="Arial"/>
                <w:bCs/>
              </w:rPr>
              <w:t>,</w:t>
            </w:r>
            <w:r w:rsidRPr="00E25A7E">
              <w:rPr>
                <w:rFonts w:ascii="Arial" w:hAnsi="Arial" w:cs="Arial"/>
                <w:bCs/>
              </w:rPr>
              <w:t xml:space="preserve"> which includes the Charter</w:t>
            </w:r>
            <w:r>
              <w:rPr>
                <w:rFonts w:ascii="Arial" w:hAnsi="Arial" w:cs="Arial"/>
                <w:bCs/>
              </w:rPr>
              <w:t xml:space="preserve">, </w:t>
            </w:r>
            <w:r w:rsidRPr="00E25A7E">
              <w:rPr>
                <w:rFonts w:ascii="Arial" w:hAnsi="Arial" w:cs="Arial"/>
                <w:bCs/>
              </w:rPr>
              <w:t xml:space="preserve">the </w:t>
            </w:r>
            <w:r w:rsidRPr="00E25A7E">
              <w:rPr>
                <w:rFonts w:ascii="Arial" w:hAnsi="Arial" w:cs="Arial"/>
                <w:bCs/>
                <w:i/>
                <w:iCs/>
              </w:rPr>
              <w:t>Racism. It stops with me</w:t>
            </w:r>
            <w:r w:rsidRPr="00E25A7E">
              <w:rPr>
                <w:rFonts w:ascii="Arial" w:hAnsi="Arial" w:cs="Arial"/>
                <w:bCs/>
              </w:rPr>
              <w:t xml:space="preserve"> campaign</w:t>
            </w:r>
            <w:r>
              <w:rPr>
                <w:rFonts w:ascii="Arial" w:hAnsi="Arial" w:cs="Arial"/>
                <w:bCs/>
              </w:rPr>
              <w:t>, and cultural capability modules</w:t>
            </w:r>
            <w:r w:rsidRPr="00E25A7E">
              <w:rPr>
                <w:rFonts w:ascii="Arial" w:hAnsi="Arial" w:cs="Arial"/>
                <w:bCs/>
              </w:rPr>
              <w:t>.</w:t>
            </w:r>
          </w:p>
        </w:tc>
      </w:tr>
      <w:tr w:rsidR="00F96B63" w:rsidRPr="00536B6E" w14:paraId="47B80DE4" w14:textId="77777777" w:rsidTr="00614452">
        <w:trPr>
          <w:trHeight w:val="615"/>
          <w:jc w:val="center"/>
        </w:trPr>
        <w:tc>
          <w:tcPr>
            <w:tcW w:w="1958" w:type="pct"/>
            <w:tcBorders>
              <w:bottom w:val="single" w:sz="4" w:space="0" w:color="4F81BD"/>
            </w:tcBorders>
            <w:shd w:val="clear" w:color="auto" w:fill="auto"/>
          </w:tcPr>
          <w:p w14:paraId="3A99F5C8" w14:textId="3F308BAF" w:rsidR="00F96B63" w:rsidRPr="003B01B9" w:rsidRDefault="00F96B63" w:rsidP="00D154FE">
            <w:pPr>
              <w:pStyle w:val="ListParagraph"/>
              <w:numPr>
                <w:ilvl w:val="0"/>
                <w:numId w:val="12"/>
              </w:numPr>
              <w:tabs>
                <w:tab w:val="clear" w:pos="720"/>
                <w:tab w:val="num" w:pos="451"/>
              </w:tabs>
              <w:autoSpaceDE w:val="0"/>
              <w:autoSpaceDN w:val="0"/>
              <w:adjustRightInd w:val="0"/>
              <w:spacing w:before="120" w:after="120"/>
              <w:ind w:left="451" w:hanging="451"/>
              <w:rPr>
                <w:rFonts w:ascii="Arial" w:hAnsi="Arial" w:cs="Arial"/>
              </w:rPr>
            </w:pPr>
            <w:r w:rsidRPr="003B01B9">
              <w:rPr>
                <w:rFonts w:ascii="Arial" w:hAnsi="Arial" w:cs="Arial"/>
                <w:bCs/>
                <w:lang w:eastAsia="en-AU"/>
              </w:rPr>
              <w:t xml:space="preserve">Review induction and training programs to ensure appropriate </w:t>
            </w:r>
            <w:r w:rsidRPr="00D154FE">
              <w:rPr>
                <w:rFonts w:ascii="Arial" w:hAnsi="Arial" w:cs="Arial"/>
              </w:rPr>
              <w:t>references</w:t>
            </w:r>
            <w:r w:rsidRPr="003B01B9">
              <w:rPr>
                <w:rFonts w:ascii="Arial" w:hAnsi="Arial" w:cs="Arial"/>
                <w:bCs/>
                <w:lang w:eastAsia="en-AU"/>
              </w:rPr>
              <w:t xml:space="preserve"> to the Multicultural Queensland Charter and its application to the workplace.</w:t>
            </w:r>
          </w:p>
        </w:tc>
        <w:tc>
          <w:tcPr>
            <w:tcW w:w="657" w:type="pct"/>
            <w:tcBorders>
              <w:bottom w:val="single" w:sz="4" w:space="0" w:color="4F81BD"/>
            </w:tcBorders>
            <w:shd w:val="clear" w:color="auto" w:fill="auto"/>
          </w:tcPr>
          <w:p w14:paraId="4E5FCC81" w14:textId="47799CAD" w:rsidR="00F96B63" w:rsidRDefault="00F96B63" w:rsidP="00BB329D">
            <w:pPr>
              <w:autoSpaceDE w:val="0"/>
              <w:autoSpaceDN w:val="0"/>
              <w:adjustRightInd w:val="0"/>
              <w:spacing w:before="120" w:after="120"/>
              <w:rPr>
                <w:rFonts w:ascii="Arial" w:hAnsi="Arial" w:cs="Arial"/>
                <w:bCs/>
              </w:rPr>
            </w:pPr>
            <w:r>
              <w:rPr>
                <w:rFonts w:ascii="Arial" w:hAnsi="Arial" w:cs="Arial"/>
                <w:bCs/>
              </w:rPr>
              <w:t xml:space="preserve">DSDSATSIP </w:t>
            </w:r>
          </w:p>
        </w:tc>
        <w:tc>
          <w:tcPr>
            <w:tcW w:w="486" w:type="pct"/>
            <w:tcBorders>
              <w:bottom w:val="single" w:sz="4" w:space="0" w:color="4F81BD"/>
            </w:tcBorders>
            <w:shd w:val="clear" w:color="auto" w:fill="auto"/>
          </w:tcPr>
          <w:p w14:paraId="4C354F6C" w14:textId="2A631094" w:rsidR="00F96B63" w:rsidRPr="00EF43A4" w:rsidRDefault="00F96B63" w:rsidP="00BB329D">
            <w:pPr>
              <w:autoSpaceDE w:val="0"/>
              <w:autoSpaceDN w:val="0"/>
              <w:adjustRightInd w:val="0"/>
              <w:spacing w:before="120" w:after="120"/>
              <w:rPr>
                <w:rFonts w:ascii="Arial" w:hAnsi="Arial" w:cs="Arial"/>
                <w:bCs/>
              </w:rPr>
            </w:pPr>
            <w:r w:rsidRPr="00EF43A4">
              <w:rPr>
                <w:rFonts w:ascii="Arial" w:hAnsi="Arial" w:cs="Arial"/>
                <w:bCs/>
              </w:rPr>
              <w:t>2019–22</w:t>
            </w:r>
          </w:p>
        </w:tc>
        <w:sdt>
          <w:sdtPr>
            <w:rPr>
              <w:rFonts w:ascii="Arial" w:hAnsi="Arial" w:cs="Arial"/>
              <w:b/>
            </w:rPr>
            <w:alias w:val="Status"/>
            <w:tag w:val="Status"/>
            <w:id w:val="-209185515"/>
            <w:placeholder>
              <w:docPart w:val="9A61F90E0A7E44BE84F59924A9DFDEC9"/>
            </w:placeholder>
            <w:dropDownList>
              <w:listItem w:value="Choose an item."/>
              <w:listItem w:displayText="COMPLETED - for duration of Action Plan" w:value="COMPLETED - for duration of Action Plan"/>
              <w:listItem w:displayText="ON TRACK - meaningful activity has begun" w:value="ON TRACK - meaningful activity has begun"/>
              <w:listItem w:displayText="YET TO COMMENCE - no meaningful activity has begun" w:value="YET TO COMMENCE - no meaningful activity has begun"/>
            </w:dropDownList>
          </w:sdtPr>
          <w:sdtEndPr/>
          <w:sdtContent>
            <w:tc>
              <w:tcPr>
                <w:tcW w:w="553" w:type="pct"/>
                <w:tcBorders>
                  <w:bottom w:val="single" w:sz="4" w:space="0" w:color="4F81BD"/>
                </w:tcBorders>
                <w:shd w:val="clear" w:color="auto" w:fill="92D050"/>
              </w:tcPr>
              <w:p w14:paraId="3434C4EA" w14:textId="68EB911E" w:rsidR="00F96B63" w:rsidRDefault="00614452" w:rsidP="00BB329D">
                <w:pPr>
                  <w:autoSpaceDE w:val="0"/>
                  <w:autoSpaceDN w:val="0"/>
                  <w:adjustRightInd w:val="0"/>
                  <w:spacing w:after="120"/>
                  <w:rPr>
                    <w:rFonts w:ascii="Arial" w:hAnsi="Arial" w:cs="Arial"/>
                    <w:b/>
                  </w:rPr>
                </w:pPr>
                <w:r>
                  <w:rPr>
                    <w:rFonts w:ascii="Arial" w:hAnsi="Arial" w:cs="Arial"/>
                    <w:b/>
                  </w:rPr>
                  <w:t>COMPLETED - for duration of Action Plan</w:t>
                </w:r>
              </w:p>
            </w:tc>
          </w:sdtContent>
        </w:sdt>
        <w:tc>
          <w:tcPr>
            <w:tcW w:w="1346" w:type="pct"/>
            <w:tcBorders>
              <w:bottom w:val="single" w:sz="4" w:space="0" w:color="4F81BD"/>
            </w:tcBorders>
            <w:shd w:val="clear" w:color="auto" w:fill="auto"/>
          </w:tcPr>
          <w:p w14:paraId="3F77A663" w14:textId="05743319" w:rsidR="00F96B63" w:rsidRDefault="00F96B63" w:rsidP="007B529F">
            <w:pPr>
              <w:autoSpaceDE w:val="0"/>
              <w:autoSpaceDN w:val="0"/>
              <w:adjustRightInd w:val="0"/>
              <w:spacing w:after="120"/>
              <w:rPr>
                <w:rFonts w:ascii="Arial" w:hAnsi="Arial" w:cs="Arial"/>
                <w:bCs/>
              </w:rPr>
            </w:pPr>
            <w:r>
              <w:rPr>
                <w:rFonts w:ascii="Arial" w:hAnsi="Arial" w:cs="Arial"/>
                <w:bCs/>
              </w:rPr>
              <w:t>A departmental review of the induction program has been completed. The review also included providing staff with a</w:t>
            </w:r>
            <w:r w:rsidRPr="0019696A">
              <w:rPr>
                <w:rFonts w:ascii="Arial" w:hAnsi="Arial" w:cs="Arial"/>
                <w:bCs/>
              </w:rPr>
              <w:t xml:space="preserve"> range of links to relevant</w:t>
            </w:r>
            <w:r>
              <w:rPr>
                <w:rFonts w:ascii="Arial" w:hAnsi="Arial" w:cs="Arial"/>
                <w:bCs/>
              </w:rPr>
              <w:t xml:space="preserve"> resources such as the</w:t>
            </w:r>
            <w:r w:rsidRPr="0019696A">
              <w:rPr>
                <w:rFonts w:ascii="Arial" w:hAnsi="Arial" w:cs="Arial"/>
                <w:bCs/>
              </w:rPr>
              <w:t xml:space="preserve"> Aboriginal and Torres Strait Islander Cultural Capability Action Plan</w:t>
            </w:r>
            <w:r>
              <w:rPr>
                <w:rFonts w:ascii="Arial" w:hAnsi="Arial" w:cs="Arial"/>
                <w:bCs/>
              </w:rPr>
              <w:t xml:space="preserve"> and the Multicultural Queensland Charter</w:t>
            </w:r>
            <w:r w:rsidRPr="0019696A">
              <w:rPr>
                <w:rFonts w:ascii="Arial" w:hAnsi="Arial" w:cs="Arial"/>
                <w:bCs/>
              </w:rPr>
              <w:t>.</w:t>
            </w:r>
          </w:p>
          <w:p w14:paraId="67732750" w14:textId="0E863E7C" w:rsidR="00F96B63" w:rsidRPr="00A80557" w:rsidRDefault="00F96B63" w:rsidP="007B529F">
            <w:pPr>
              <w:pStyle w:val="ListParagraph"/>
              <w:numPr>
                <w:ilvl w:val="0"/>
                <w:numId w:val="14"/>
              </w:numPr>
              <w:spacing w:after="120"/>
              <w:ind w:left="23"/>
              <w:rPr>
                <w:rFonts w:ascii="Arial" w:hAnsi="Arial" w:cs="Arial"/>
                <w:bCs/>
              </w:rPr>
            </w:pPr>
            <w:r>
              <w:rPr>
                <w:rFonts w:ascii="Arial" w:hAnsi="Arial" w:cs="Arial"/>
                <w:bCs/>
              </w:rPr>
              <w:t xml:space="preserve">The </w:t>
            </w:r>
            <w:r w:rsidRPr="00E25A7E">
              <w:rPr>
                <w:rFonts w:ascii="Arial" w:hAnsi="Arial" w:cs="Arial"/>
                <w:bCs/>
              </w:rPr>
              <w:t xml:space="preserve">‘CHC DIV001 Work with diverse people’ unit of competency </w:t>
            </w:r>
            <w:r>
              <w:rPr>
                <w:rFonts w:ascii="Arial" w:hAnsi="Arial" w:cs="Arial"/>
                <w:bCs/>
              </w:rPr>
              <w:t xml:space="preserve">has been included in </w:t>
            </w:r>
            <w:r w:rsidRPr="00E25A7E">
              <w:rPr>
                <w:rFonts w:ascii="Arial" w:hAnsi="Arial" w:cs="Arial"/>
                <w:bCs/>
              </w:rPr>
              <w:t xml:space="preserve">the Certificate IV in Disability </w:t>
            </w:r>
            <w:r>
              <w:rPr>
                <w:rFonts w:ascii="Arial" w:hAnsi="Arial" w:cs="Arial"/>
                <w:bCs/>
              </w:rPr>
              <w:t xml:space="preserve">program. This </w:t>
            </w:r>
            <w:r w:rsidRPr="00E25A7E">
              <w:rPr>
                <w:rFonts w:ascii="Arial" w:hAnsi="Arial" w:cs="Arial"/>
                <w:bCs/>
              </w:rPr>
              <w:t>program comprehensively covers human rights and cultural capability</w:t>
            </w:r>
            <w:r>
              <w:rPr>
                <w:rFonts w:ascii="Arial" w:hAnsi="Arial" w:cs="Arial"/>
                <w:bCs/>
              </w:rPr>
              <w:t xml:space="preserve">. </w:t>
            </w:r>
          </w:p>
        </w:tc>
      </w:tr>
      <w:tr w:rsidR="00F96B63" w:rsidRPr="00536B6E" w14:paraId="0CC87F76" w14:textId="77777777" w:rsidTr="00F96B63">
        <w:trPr>
          <w:trHeight w:val="1196"/>
          <w:jc w:val="center"/>
        </w:trPr>
        <w:tc>
          <w:tcPr>
            <w:tcW w:w="1958" w:type="pct"/>
            <w:tcBorders>
              <w:bottom w:val="single" w:sz="4" w:space="0" w:color="4F81BD"/>
            </w:tcBorders>
            <w:shd w:val="clear" w:color="auto" w:fill="auto"/>
          </w:tcPr>
          <w:p w14:paraId="2F8044A4" w14:textId="357FB6F0" w:rsidR="00F96B63" w:rsidRPr="003B01B9" w:rsidRDefault="00F96B63" w:rsidP="00D154FE">
            <w:pPr>
              <w:pStyle w:val="ListParagraph"/>
              <w:numPr>
                <w:ilvl w:val="0"/>
                <w:numId w:val="12"/>
              </w:numPr>
              <w:tabs>
                <w:tab w:val="clear" w:pos="720"/>
                <w:tab w:val="num" w:pos="451"/>
              </w:tabs>
              <w:autoSpaceDE w:val="0"/>
              <w:autoSpaceDN w:val="0"/>
              <w:adjustRightInd w:val="0"/>
              <w:spacing w:before="120" w:after="120"/>
              <w:ind w:left="451" w:hanging="451"/>
              <w:rPr>
                <w:rFonts w:ascii="Arial" w:hAnsi="Arial" w:cs="Arial"/>
              </w:rPr>
            </w:pPr>
            <w:r w:rsidRPr="003B01B9">
              <w:rPr>
                <w:rFonts w:ascii="Arial" w:hAnsi="Arial" w:cs="Arial"/>
                <w:bCs/>
                <w:lang w:eastAsia="en-AU"/>
              </w:rPr>
              <w:lastRenderedPageBreak/>
              <w:t xml:space="preserve">Following review of the induction and training programs, ensure </w:t>
            </w:r>
            <w:r w:rsidRPr="00D154FE">
              <w:rPr>
                <w:rFonts w:ascii="Arial" w:hAnsi="Arial" w:cs="Arial"/>
              </w:rPr>
              <w:t>increased</w:t>
            </w:r>
            <w:r w:rsidRPr="003B01B9">
              <w:rPr>
                <w:rFonts w:ascii="Arial" w:hAnsi="Arial" w:cs="Arial"/>
                <w:bCs/>
                <w:lang w:eastAsia="en-AU"/>
              </w:rPr>
              <w:t xml:space="preserve"> focus on being culturally appropriate and respectful, and staff understand how the Multicultural Queensland Charter applies to their role.  </w:t>
            </w:r>
          </w:p>
        </w:tc>
        <w:tc>
          <w:tcPr>
            <w:tcW w:w="657" w:type="pct"/>
            <w:tcBorders>
              <w:bottom w:val="single" w:sz="4" w:space="0" w:color="4F81BD"/>
            </w:tcBorders>
            <w:shd w:val="clear" w:color="auto" w:fill="auto"/>
          </w:tcPr>
          <w:p w14:paraId="3D5A33BD" w14:textId="350CBF2F" w:rsidR="00F96B63" w:rsidRDefault="00F96B63" w:rsidP="00BB329D">
            <w:pPr>
              <w:autoSpaceDE w:val="0"/>
              <w:autoSpaceDN w:val="0"/>
              <w:adjustRightInd w:val="0"/>
              <w:spacing w:before="120" w:after="120"/>
              <w:rPr>
                <w:rFonts w:ascii="Arial" w:hAnsi="Arial" w:cs="Arial"/>
                <w:bCs/>
              </w:rPr>
            </w:pPr>
            <w:r>
              <w:rPr>
                <w:rFonts w:ascii="Arial" w:hAnsi="Arial" w:cs="Arial"/>
                <w:bCs/>
              </w:rPr>
              <w:t xml:space="preserve">DSDSATSIP </w:t>
            </w:r>
          </w:p>
        </w:tc>
        <w:tc>
          <w:tcPr>
            <w:tcW w:w="486" w:type="pct"/>
            <w:tcBorders>
              <w:bottom w:val="single" w:sz="4" w:space="0" w:color="4F81BD"/>
            </w:tcBorders>
            <w:shd w:val="clear" w:color="auto" w:fill="auto"/>
          </w:tcPr>
          <w:p w14:paraId="487F9CB9" w14:textId="4D82DA2F" w:rsidR="00F96B63" w:rsidRPr="00EF43A4" w:rsidRDefault="00F96B63" w:rsidP="00BB329D">
            <w:pPr>
              <w:autoSpaceDE w:val="0"/>
              <w:autoSpaceDN w:val="0"/>
              <w:adjustRightInd w:val="0"/>
              <w:spacing w:before="120" w:after="120"/>
              <w:rPr>
                <w:rFonts w:ascii="Arial" w:hAnsi="Arial" w:cs="Arial"/>
                <w:bCs/>
              </w:rPr>
            </w:pPr>
            <w:r w:rsidRPr="00EF43A4">
              <w:rPr>
                <w:rFonts w:ascii="Arial" w:hAnsi="Arial" w:cs="Arial"/>
                <w:bCs/>
              </w:rPr>
              <w:t>2019–22</w:t>
            </w:r>
          </w:p>
        </w:tc>
        <w:sdt>
          <w:sdtPr>
            <w:rPr>
              <w:rFonts w:ascii="Arial" w:hAnsi="Arial" w:cs="Arial"/>
              <w:b/>
            </w:rPr>
            <w:alias w:val="Status"/>
            <w:tag w:val="Status"/>
            <w:id w:val="1256404272"/>
            <w:placeholder>
              <w:docPart w:val="C23781247AD04F93882DED84454649FA"/>
            </w:placeholder>
            <w:dropDownList>
              <w:listItem w:value="Choose an item."/>
              <w:listItem w:displayText="COMPLETED - for duration of Action Plan" w:value="COMPLETED - for duration of Action Plan"/>
              <w:listItem w:displayText="ON TRACK - meaningful activity has begun" w:value="ON TRACK - meaningful activity has begun"/>
              <w:listItem w:displayText="YET TO COMMENCE - no meaningful activity has begun" w:value="YET TO COMMENCE - no meaningful activity has begun"/>
            </w:dropDownList>
          </w:sdtPr>
          <w:sdtEndPr/>
          <w:sdtContent>
            <w:tc>
              <w:tcPr>
                <w:tcW w:w="553" w:type="pct"/>
                <w:tcBorders>
                  <w:bottom w:val="single" w:sz="4" w:space="0" w:color="4F81BD"/>
                </w:tcBorders>
                <w:shd w:val="clear" w:color="auto" w:fill="92D050"/>
              </w:tcPr>
              <w:p w14:paraId="62AC2E7C" w14:textId="38ED9D62" w:rsidR="00F96B63" w:rsidRDefault="00F96B63" w:rsidP="00BB329D">
                <w:pPr>
                  <w:autoSpaceDE w:val="0"/>
                  <w:autoSpaceDN w:val="0"/>
                  <w:adjustRightInd w:val="0"/>
                  <w:spacing w:after="120"/>
                  <w:rPr>
                    <w:rFonts w:ascii="Arial" w:hAnsi="Arial" w:cs="Arial"/>
                    <w:b/>
                  </w:rPr>
                </w:pPr>
                <w:r>
                  <w:rPr>
                    <w:rFonts w:ascii="Arial" w:hAnsi="Arial" w:cs="Arial"/>
                    <w:b/>
                  </w:rPr>
                  <w:t>COMPLETED - for duration of Action Plan</w:t>
                </w:r>
              </w:p>
            </w:tc>
          </w:sdtContent>
        </w:sdt>
        <w:tc>
          <w:tcPr>
            <w:tcW w:w="1346" w:type="pct"/>
            <w:tcBorders>
              <w:bottom w:val="single" w:sz="4" w:space="0" w:color="4F81BD"/>
            </w:tcBorders>
            <w:shd w:val="clear" w:color="auto" w:fill="auto"/>
          </w:tcPr>
          <w:p w14:paraId="02803D9E" w14:textId="2722D827" w:rsidR="00F96B63" w:rsidRPr="00EA25AA" w:rsidRDefault="00F96B63" w:rsidP="00805BC4">
            <w:pPr>
              <w:autoSpaceDE w:val="0"/>
              <w:autoSpaceDN w:val="0"/>
              <w:adjustRightInd w:val="0"/>
              <w:spacing w:after="120"/>
              <w:rPr>
                <w:rFonts w:ascii="Arial" w:hAnsi="Arial" w:cs="Arial"/>
                <w:bCs/>
              </w:rPr>
            </w:pPr>
            <w:r w:rsidRPr="00EA25AA">
              <w:rPr>
                <w:rFonts w:ascii="Arial" w:hAnsi="Arial" w:cs="Arial"/>
                <w:bCs/>
              </w:rPr>
              <w:t xml:space="preserve">The new </w:t>
            </w:r>
            <w:r>
              <w:rPr>
                <w:rFonts w:ascii="Arial" w:hAnsi="Arial" w:cs="Arial"/>
                <w:bCs/>
              </w:rPr>
              <w:t xml:space="preserve">departmental </w:t>
            </w:r>
            <w:r w:rsidRPr="00EA25AA">
              <w:rPr>
                <w:rFonts w:ascii="Arial" w:hAnsi="Arial" w:cs="Arial"/>
                <w:bCs/>
              </w:rPr>
              <w:t>induction program focuses on our SOLID culture</w:t>
            </w:r>
            <w:r>
              <w:rPr>
                <w:rFonts w:ascii="Arial" w:hAnsi="Arial" w:cs="Arial"/>
                <w:bCs/>
              </w:rPr>
              <w:t xml:space="preserve"> which involves </w:t>
            </w:r>
            <w:r w:rsidRPr="00EA25AA">
              <w:rPr>
                <w:rFonts w:ascii="Arial" w:hAnsi="Arial" w:cs="Arial"/>
                <w:bCs/>
              </w:rPr>
              <w:t>treating other</w:t>
            </w:r>
            <w:r>
              <w:rPr>
                <w:rFonts w:ascii="Arial" w:hAnsi="Arial" w:cs="Arial"/>
                <w:bCs/>
              </w:rPr>
              <w:t>s</w:t>
            </w:r>
            <w:r w:rsidRPr="00EA25AA">
              <w:rPr>
                <w:rFonts w:ascii="Arial" w:hAnsi="Arial" w:cs="Arial"/>
                <w:bCs/>
              </w:rPr>
              <w:t xml:space="preserve"> with respect</w:t>
            </w:r>
            <w:r>
              <w:rPr>
                <w:rFonts w:ascii="Arial" w:hAnsi="Arial" w:cs="Arial"/>
                <w:bCs/>
              </w:rPr>
              <w:t>;</w:t>
            </w:r>
            <w:r w:rsidRPr="00EA25AA">
              <w:rPr>
                <w:rFonts w:ascii="Arial" w:hAnsi="Arial" w:cs="Arial"/>
                <w:bCs/>
              </w:rPr>
              <w:t xml:space="preserve"> acknowledging and valuing the strengths of </w:t>
            </w:r>
            <w:proofErr w:type="gramStart"/>
            <w:r w:rsidRPr="00EA25AA">
              <w:rPr>
                <w:rFonts w:ascii="Arial" w:hAnsi="Arial" w:cs="Arial"/>
                <w:bCs/>
              </w:rPr>
              <w:t>each individual</w:t>
            </w:r>
            <w:proofErr w:type="gramEnd"/>
            <w:r>
              <w:rPr>
                <w:rFonts w:ascii="Arial" w:hAnsi="Arial" w:cs="Arial"/>
                <w:bCs/>
              </w:rPr>
              <w:t>;</w:t>
            </w:r>
            <w:r w:rsidRPr="00EA25AA">
              <w:rPr>
                <w:rFonts w:ascii="Arial" w:hAnsi="Arial" w:cs="Arial"/>
                <w:bCs/>
              </w:rPr>
              <w:t xml:space="preserve"> and creating positive change. </w:t>
            </w:r>
            <w:r>
              <w:rPr>
                <w:rFonts w:ascii="Arial" w:hAnsi="Arial" w:cs="Arial"/>
                <w:bCs/>
              </w:rPr>
              <w:t>The induction program i</w:t>
            </w:r>
            <w:r w:rsidRPr="00EA25AA">
              <w:rPr>
                <w:rFonts w:ascii="Arial" w:hAnsi="Arial" w:cs="Arial"/>
                <w:bCs/>
              </w:rPr>
              <w:t xml:space="preserve">ncludes </w:t>
            </w:r>
            <w:r>
              <w:rPr>
                <w:rFonts w:ascii="Arial" w:hAnsi="Arial" w:cs="Arial"/>
                <w:bCs/>
              </w:rPr>
              <w:t xml:space="preserve">links to the </w:t>
            </w:r>
            <w:r w:rsidRPr="00EA25AA">
              <w:rPr>
                <w:rFonts w:ascii="Arial" w:hAnsi="Arial" w:cs="Arial"/>
                <w:bCs/>
              </w:rPr>
              <w:t>M</w:t>
            </w:r>
            <w:r>
              <w:rPr>
                <w:rFonts w:ascii="Arial" w:hAnsi="Arial" w:cs="Arial"/>
                <w:bCs/>
              </w:rPr>
              <w:t xml:space="preserve">ulticultural </w:t>
            </w:r>
            <w:r w:rsidRPr="00EA25AA">
              <w:rPr>
                <w:rFonts w:ascii="Arial" w:hAnsi="Arial" w:cs="Arial"/>
                <w:bCs/>
              </w:rPr>
              <w:t>Q</w:t>
            </w:r>
            <w:r>
              <w:rPr>
                <w:rFonts w:ascii="Arial" w:hAnsi="Arial" w:cs="Arial"/>
                <w:bCs/>
              </w:rPr>
              <w:t xml:space="preserve">ueensland </w:t>
            </w:r>
            <w:r w:rsidRPr="00EA25AA">
              <w:rPr>
                <w:rFonts w:ascii="Arial" w:hAnsi="Arial" w:cs="Arial"/>
                <w:bCs/>
              </w:rPr>
              <w:t>C</w:t>
            </w:r>
            <w:r>
              <w:rPr>
                <w:rFonts w:ascii="Arial" w:hAnsi="Arial" w:cs="Arial"/>
                <w:bCs/>
              </w:rPr>
              <w:t>harter</w:t>
            </w:r>
            <w:r w:rsidRPr="00EA25AA">
              <w:rPr>
                <w:rFonts w:ascii="Arial" w:hAnsi="Arial" w:cs="Arial"/>
                <w:bCs/>
              </w:rPr>
              <w:t>.</w:t>
            </w:r>
          </w:p>
        </w:tc>
      </w:tr>
      <w:tr w:rsidR="00F96B63" w:rsidRPr="00536B6E" w14:paraId="19ABFCE7" w14:textId="77777777" w:rsidTr="00F96B63">
        <w:trPr>
          <w:trHeight w:val="888"/>
          <w:jc w:val="center"/>
        </w:trPr>
        <w:tc>
          <w:tcPr>
            <w:tcW w:w="1958" w:type="pct"/>
            <w:tcBorders>
              <w:bottom w:val="single" w:sz="4" w:space="0" w:color="4F81BD"/>
            </w:tcBorders>
            <w:shd w:val="clear" w:color="auto" w:fill="auto"/>
          </w:tcPr>
          <w:p w14:paraId="3EF28FD4" w14:textId="1FEDDE58" w:rsidR="00F96B63" w:rsidRPr="004A2684" w:rsidRDefault="00F96B63" w:rsidP="003B01B9">
            <w:pPr>
              <w:autoSpaceDE w:val="0"/>
              <w:autoSpaceDN w:val="0"/>
              <w:adjustRightInd w:val="0"/>
              <w:spacing w:before="120" w:after="120"/>
              <w:rPr>
                <w:rFonts w:ascii="Arial" w:hAnsi="Arial" w:cs="Arial"/>
              </w:rPr>
            </w:pPr>
            <w:bookmarkStart w:id="1" w:name="_Hlk10557153"/>
            <w:r w:rsidRPr="004A2684">
              <w:rPr>
                <w:rStyle w:val="Heading1Char"/>
                <w:bCs/>
                <w:noProof/>
                <w:sz w:val="22"/>
                <w:szCs w:val="22"/>
              </w:rPr>
              <w:drawing>
                <wp:anchor distT="0" distB="0" distL="114300" distR="114300" simplePos="0" relativeHeight="251668992" behindDoc="0" locked="0" layoutInCell="1" allowOverlap="1" wp14:anchorId="01640705" wp14:editId="491B39C0">
                  <wp:simplePos x="0" y="0"/>
                  <wp:positionH relativeFrom="column">
                    <wp:posOffset>4646295</wp:posOffset>
                  </wp:positionH>
                  <wp:positionV relativeFrom="paragraph">
                    <wp:posOffset>34925</wp:posOffset>
                  </wp:positionV>
                  <wp:extent cx="285115" cy="246380"/>
                  <wp:effectExtent l="0" t="0" r="635" b="1270"/>
                  <wp:wrapNone/>
                  <wp:docPr id="431" name="Picture 431" descr="A logo symbol indicates broad actions with related agency sub-actions that can be viewed on the DCYJMA website">
                    <a:hlinkClick xmlns:a="http://schemas.openxmlformats.org/drawingml/2006/main" r:id="rId18"/>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Picture 431" descr="A logo symbol indicates broad actions with related agency sub-actions that can be viewed on the DCYJMA website">
                            <a:hlinkClick r:id="rId18"/>
                            <a:extLst>
                              <a:ext uri="{C183D7F6-B498-43B3-948B-1728B52AA6E4}">
                                <adec:decorative xmlns:adec="http://schemas.microsoft.com/office/drawing/2017/decorative" val="0"/>
                              </a:ext>
                            </a:extLst>
                          </pic:cNvPr>
                          <pic:cNvPicPr>
                            <a:picLocks noChangeAspect="1" noChangeArrowheads="1"/>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15984" t="15788" r="14423" b="23455"/>
                          <a:stretch/>
                        </pic:blipFill>
                        <pic:spPr bwMode="auto">
                          <a:xfrm>
                            <a:off x="0" y="0"/>
                            <a:ext cx="285115" cy="246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A2684">
              <w:rPr>
                <w:rStyle w:val="Heading1Char"/>
                <w:bCs/>
                <w:sz w:val="22"/>
                <w:szCs w:val="22"/>
              </w:rPr>
              <w:t>Celebrate and promote Queensland’s multicultural identity, such as</w:t>
            </w:r>
            <w:r w:rsidRPr="004A2684">
              <w:rPr>
                <w:rStyle w:val="Heading1Char"/>
                <w:bCs/>
                <w:sz w:val="22"/>
                <w:szCs w:val="22"/>
              </w:rPr>
              <w:br/>
              <w:t>through government publications and communication.</w:t>
            </w:r>
            <w:bookmarkEnd w:id="1"/>
          </w:p>
        </w:tc>
        <w:tc>
          <w:tcPr>
            <w:tcW w:w="657" w:type="pct"/>
            <w:tcBorders>
              <w:bottom w:val="single" w:sz="4" w:space="0" w:color="4F81BD"/>
            </w:tcBorders>
            <w:shd w:val="clear" w:color="auto" w:fill="auto"/>
          </w:tcPr>
          <w:p w14:paraId="4A695567" w14:textId="52FFBA95" w:rsidR="00F96B63" w:rsidRPr="004A2684" w:rsidRDefault="00F96B63" w:rsidP="003B01B9">
            <w:pPr>
              <w:autoSpaceDE w:val="0"/>
              <w:autoSpaceDN w:val="0"/>
              <w:adjustRightInd w:val="0"/>
              <w:spacing w:before="120" w:after="120"/>
              <w:rPr>
                <w:rFonts w:ascii="Arial" w:hAnsi="Arial" w:cs="Arial"/>
                <w:bCs/>
              </w:rPr>
            </w:pPr>
            <w:r w:rsidRPr="004A2684">
              <w:rPr>
                <w:rFonts w:ascii="Arial" w:hAnsi="Arial" w:cs="Arial"/>
                <w:bCs/>
              </w:rPr>
              <w:t>Multiple agencies including DSDSATSIP</w:t>
            </w:r>
          </w:p>
        </w:tc>
        <w:tc>
          <w:tcPr>
            <w:tcW w:w="486" w:type="pct"/>
            <w:tcBorders>
              <w:bottom w:val="single" w:sz="4" w:space="0" w:color="4F81BD"/>
            </w:tcBorders>
            <w:shd w:val="clear" w:color="auto" w:fill="auto"/>
          </w:tcPr>
          <w:p w14:paraId="45FE3559" w14:textId="37A5C92F" w:rsidR="00F96B63" w:rsidRPr="004A2684" w:rsidRDefault="00F96B63" w:rsidP="003B01B9">
            <w:pPr>
              <w:autoSpaceDE w:val="0"/>
              <w:autoSpaceDN w:val="0"/>
              <w:adjustRightInd w:val="0"/>
              <w:spacing w:before="120" w:after="120"/>
              <w:rPr>
                <w:rFonts w:ascii="Arial" w:hAnsi="Arial" w:cs="Arial"/>
                <w:bCs/>
              </w:rPr>
            </w:pPr>
            <w:r w:rsidRPr="004A2684">
              <w:rPr>
                <w:rFonts w:ascii="Arial" w:hAnsi="Arial" w:cs="Arial"/>
                <w:bCs/>
              </w:rPr>
              <w:t>2019–22</w:t>
            </w:r>
          </w:p>
        </w:tc>
        <w:tc>
          <w:tcPr>
            <w:tcW w:w="553" w:type="pct"/>
            <w:tcBorders>
              <w:bottom w:val="single" w:sz="4" w:space="0" w:color="4F81BD"/>
            </w:tcBorders>
            <w:shd w:val="diagStripe" w:color="auto" w:fill="auto"/>
          </w:tcPr>
          <w:p w14:paraId="44516482" w14:textId="77777777" w:rsidR="00F96B63" w:rsidRPr="004A2684" w:rsidRDefault="00F96B63" w:rsidP="003B01B9">
            <w:pPr>
              <w:autoSpaceDE w:val="0"/>
              <w:autoSpaceDN w:val="0"/>
              <w:adjustRightInd w:val="0"/>
              <w:spacing w:after="120"/>
              <w:rPr>
                <w:rFonts w:ascii="Arial" w:hAnsi="Arial" w:cs="Arial"/>
                <w:b/>
              </w:rPr>
            </w:pPr>
          </w:p>
        </w:tc>
        <w:tc>
          <w:tcPr>
            <w:tcW w:w="1346" w:type="pct"/>
            <w:tcBorders>
              <w:bottom w:val="single" w:sz="4" w:space="0" w:color="4F81BD"/>
            </w:tcBorders>
            <w:shd w:val="diagStripe" w:color="auto" w:fill="auto"/>
          </w:tcPr>
          <w:p w14:paraId="0189AC84" w14:textId="77777777" w:rsidR="00F96B63" w:rsidRPr="004A2684" w:rsidRDefault="00F96B63" w:rsidP="003B01B9">
            <w:pPr>
              <w:autoSpaceDE w:val="0"/>
              <w:autoSpaceDN w:val="0"/>
              <w:adjustRightInd w:val="0"/>
              <w:spacing w:after="120"/>
              <w:rPr>
                <w:rFonts w:ascii="Arial" w:hAnsi="Arial" w:cs="Arial"/>
                <w:b/>
              </w:rPr>
            </w:pPr>
          </w:p>
        </w:tc>
      </w:tr>
      <w:tr w:rsidR="00F96B63" w:rsidRPr="00536B6E" w14:paraId="47C346BA" w14:textId="77777777" w:rsidTr="00F96B63">
        <w:trPr>
          <w:trHeight w:val="1196"/>
          <w:jc w:val="center"/>
        </w:trPr>
        <w:tc>
          <w:tcPr>
            <w:tcW w:w="1958" w:type="pct"/>
            <w:tcBorders>
              <w:bottom w:val="single" w:sz="4" w:space="0" w:color="4F81BD"/>
            </w:tcBorders>
            <w:shd w:val="clear" w:color="auto" w:fill="auto"/>
          </w:tcPr>
          <w:p w14:paraId="0A1E3530" w14:textId="4DD4A3DD" w:rsidR="00F96B63" w:rsidRPr="004A2684" w:rsidRDefault="00F96B63" w:rsidP="00D154FE">
            <w:pPr>
              <w:pStyle w:val="ListParagraph"/>
              <w:numPr>
                <w:ilvl w:val="0"/>
                <w:numId w:val="12"/>
              </w:numPr>
              <w:tabs>
                <w:tab w:val="clear" w:pos="720"/>
                <w:tab w:val="num" w:pos="451"/>
              </w:tabs>
              <w:autoSpaceDE w:val="0"/>
              <w:autoSpaceDN w:val="0"/>
              <w:adjustRightInd w:val="0"/>
              <w:spacing w:before="120" w:after="120"/>
              <w:ind w:left="451" w:hanging="451"/>
              <w:rPr>
                <w:rFonts w:ascii="Arial" w:hAnsi="Arial" w:cs="Arial"/>
              </w:rPr>
            </w:pPr>
            <w:bookmarkStart w:id="2" w:name="_Hlk111727453"/>
            <w:r w:rsidRPr="004A2684">
              <w:rPr>
                <w:rFonts w:ascii="Arial" w:hAnsi="Arial" w:cs="Arial"/>
                <w:bCs/>
                <w:lang w:eastAsia="en-AU"/>
              </w:rPr>
              <w:t xml:space="preserve">Expand </w:t>
            </w:r>
            <w:r w:rsidRPr="004A2684">
              <w:rPr>
                <w:rFonts w:ascii="Arial" w:hAnsi="Arial" w:cs="Arial"/>
              </w:rPr>
              <w:t>the</w:t>
            </w:r>
            <w:r w:rsidRPr="004A2684">
              <w:rPr>
                <w:rFonts w:ascii="Arial" w:hAnsi="Arial" w:cs="Arial"/>
                <w:bCs/>
                <w:lang w:eastAsia="en-AU"/>
              </w:rPr>
              <w:t xml:space="preserve"> </w:t>
            </w:r>
            <w:proofErr w:type="gramStart"/>
            <w:r w:rsidRPr="004A2684">
              <w:rPr>
                <w:rFonts w:ascii="Arial" w:hAnsi="Arial" w:cs="Arial"/>
                <w:bCs/>
                <w:lang w:eastAsia="en-AU"/>
              </w:rPr>
              <w:t>All Abilities</w:t>
            </w:r>
            <w:proofErr w:type="gramEnd"/>
            <w:r w:rsidRPr="004A2684">
              <w:rPr>
                <w:rFonts w:ascii="Arial" w:hAnsi="Arial" w:cs="Arial"/>
                <w:bCs/>
                <w:lang w:eastAsia="en-AU"/>
              </w:rPr>
              <w:t xml:space="preserve"> Queensland website to feature additional stories of people with disability including those from culturally diverse backgrounds and make accessible resources to help build an inclusive community.</w:t>
            </w:r>
            <w:bookmarkEnd w:id="2"/>
          </w:p>
        </w:tc>
        <w:tc>
          <w:tcPr>
            <w:tcW w:w="657" w:type="pct"/>
            <w:tcBorders>
              <w:bottom w:val="single" w:sz="4" w:space="0" w:color="4F81BD"/>
            </w:tcBorders>
            <w:shd w:val="clear" w:color="auto" w:fill="auto"/>
          </w:tcPr>
          <w:p w14:paraId="2EBB77F3" w14:textId="0407DB4A" w:rsidR="00F96B63" w:rsidRPr="004A2684" w:rsidRDefault="00F96B63" w:rsidP="003B01B9">
            <w:pPr>
              <w:autoSpaceDE w:val="0"/>
              <w:autoSpaceDN w:val="0"/>
              <w:adjustRightInd w:val="0"/>
              <w:spacing w:before="120" w:after="120"/>
              <w:rPr>
                <w:rFonts w:ascii="Arial" w:hAnsi="Arial" w:cs="Arial"/>
                <w:bCs/>
              </w:rPr>
            </w:pPr>
            <w:r w:rsidRPr="004A2684">
              <w:rPr>
                <w:rFonts w:ascii="Arial" w:hAnsi="Arial" w:cs="Arial"/>
                <w:bCs/>
              </w:rPr>
              <w:t xml:space="preserve">DSDSATSIP </w:t>
            </w:r>
          </w:p>
        </w:tc>
        <w:tc>
          <w:tcPr>
            <w:tcW w:w="486" w:type="pct"/>
            <w:tcBorders>
              <w:bottom w:val="single" w:sz="4" w:space="0" w:color="4F81BD"/>
            </w:tcBorders>
            <w:shd w:val="clear" w:color="auto" w:fill="auto"/>
          </w:tcPr>
          <w:p w14:paraId="68F56D35" w14:textId="3413045B" w:rsidR="00F96B63" w:rsidRPr="004A2684" w:rsidRDefault="00F96B63" w:rsidP="003B01B9">
            <w:pPr>
              <w:autoSpaceDE w:val="0"/>
              <w:autoSpaceDN w:val="0"/>
              <w:adjustRightInd w:val="0"/>
              <w:spacing w:before="120" w:after="120"/>
              <w:rPr>
                <w:rFonts w:ascii="Arial" w:hAnsi="Arial" w:cs="Arial"/>
                <w:bCs/>
              </w:rPr>
            </w:pPr>
            <w:r w:rsidRPr="004A2684">
              <w:rPr>
                <w:rFonts w:ascii="Arial" w:hAnsi="Arial" w:cs="Arial"/>
                <w:bCs/>
              </w:rPr>
              <w:t>2019–22</w:t>
            </w:r>
          </w:p>
        </w:tc>
        <w:sdt>
          <w:sdtPr>
            <w:rPr>
              <w:rFonts w:ascii="Arial" w:hAnsi="Arial" w:cs="Arial"/>
              <w:b/>
            </w:rPr>
            <w:alias w:val="Status"/>
            <w:tag w:val="Status"/>
            <w:id w:val="2030137977"/>
            <w:placeholder>
              <w:docPart w:val="9B2CA3F9E6FB470BA40FE90C3CADB804"/>
            </w:placeholder>
            <w:dropDownList>
              <w:listItem w:value="Choose an item."/>
              <w:listItem w:displayText="COMPLETED - for duration of Action Plan" w:value="COMPLETED - for duration of Action Plan"/>
              <w:listItem w:displayText="ON TRACK - meaningful activity has begun" w:value="ON TRACK - meaningful activity has begun"/>
              <w:listItem w:displayText="YET TO COMMENCE - no meaningful activity has begun" w:value="YET TO COMMENCE - no meaningful activity has begun"/>
            </w:dropDownList>
          </w:sdtPr>
          <w:sdtEndPr/>
          <w:sdtContent>
            <w:tc>
              <w:tcPr>
                <w:tcW w:w="553" w:type="pct"/>
                <w:tcBorders>
                  <w:bottom w:val="single" w:sz="4" w:space="0" w:color="4F81BD"/>
                </w:tcBorders>
                <w:shd w:val="clear" w:color="auto" w:fill="92D050"/>
              </w:tcPr>
              <w:p w14:paraId="2A6B727B" w14:textId="390FE323" w:rsidR="00F96B63" w:rsidRPr="004A2684" w:rsidRDefault="00F96B63" w:rsidP="003B01B9">
                <w:pPr>
                  <w:autoSpaceDE w:val="0"/>
                  <w:autoSpaceDN w:val="0"/>
                  <w:adjustRightInd w:val="0"/>
                  <w:spacing w:after="120"/>
                  <w:rPr>
                    <w:rFonts w:ascii="Arial" w:hAnsi="Arial" w:cs="Arial"/>
                    <w:b/>
                  </w:rPr>
                </w:pPr>
                <w:r w:rsidRPr="004A2684">
                  <w:rPr>
                    <w:rFonts w:ascii="Arial" w:hAnsi="Arial" w:cs="Arial"/>
                    <w:b/>
                  </w:rPr>
                  <w:t>COMPLETED - for duration of Action Plan</w:t>
                </w:r>
              </w:p>
            </w:tc>
          </w:sdtContent>
        </w:sdt>
        <w:tc>
          <w:tcPr>
            <w:tcW w:w="1346" w:type="pct"/>
            <w:tcBorders>
              <w:bottom w:val="single" w:sz="4" w:space="0" w:color="4F81BD"/>
            </w:tcBorders>
            <w:shd w:val="clear" w:color="auto" w:fill="auto"/>
          </w:tcPr>
          <w:p w14:paraId="07CC9CE6" w14:textId="35ED4839" w:rsidR="00F96B63" w:rsidRPr="004A2684" w:rsidRDefault="00F96B63" w:rsidP="00805BC4">
            <w:pPr>
              <w:autoSpaceDE w:val="0"/>
              <w:autoSpaceDN w:val="0"/>
              <w:adjustRightInd w:val="0"/>
              <w:spacing w:after="120"/>
              <w:rPr>
                <w:rFonts w:ascii="Arial" w:hAnsi="Arial" w:cs="Arial"/>
                <w:bCs/>
              </w:rPr>
            </w:pPr>
            <w:r w:rsidRPr="004A2684">
              <w:rPr>
                <w:rFonts w:ascii="Arial" w:hAnsi="Arial" w:cs="Arial"/>
                <w:bCs/>
              </w:rPr>
              <w:t xml:space="preserve">The department’s All Abilities website was expanded for Disability Action Week 2021 to include information in support of the theme </w:t>
            </w:r>
            <w:r w:rsidRPr="004A2684">
              <w:rPr>
                <w:rFonts w:ascii="Arial" w:hAnsi="Arial" w:cs="Arial"/>
                <w:bCs/>
                <w:i/>
                <w:iCs/>
              </w:rPr>
              <w:t>Workforce diversity—</w:t>
            </w:r>
            <w:proofErr w:type="gramStart"/>
            <w:r w:rsidRPr="004A2684">
              <w:rPr>
                <w:rFonts w:ascii="Arial" w:hAnsi="Arial" w:cs="Arial"/>
                <w:bCs/>
                <w:i/>
                <w:iCs/>
              </w:rPr>
              <w:t>open up</w:t>
            </w:r>
            <w:proofErr w:type="gramEnd"/>
            <w:r w:rsidRPr="004A2684">
              <w:rPr>
                <w:rFonts w:ascii="Arial" w:hAnsi="Arial" w:cs="Arial"/>
                <w:bCs/>
                <w:i/>
                <w:iCs/>
              </w:rPr>
              <w:t xml:space="preserve"> to opportunity</w:t>
            </w:r>
            <w:r w:rsidRPr="004A2684">
              <w:rPr>
                <w:rFonts w:ascii="Arial" w:hAnsi="Arial" w:cs="Arial"/>
                <w:bCs/>
              </w:rPr>
              <w:t>. This includes links to articles on the importance of workplace diversity and ensuring that the workplace is an environment that provides equal rights and opportunities for all workers, regardless of gender, colour, age, ethnicity, physical ability, sexual orientation, and religious beliefs.</w:t>
            </w:r>
          </w:p>
          <w:p w14:paraId="0D00AF9E" w14:textId="5FD247F1" w:rsidR="00F96B63" w:rsidRPr="004A2684" w:rsidRDefault="00F96B63" w:rsidP="00805BC4">
            <w:pPr>
              <w:autoSpaceDE w:val="0"/>
              <w:autoSpaceDN w:val="0"/>
              <w:adjustRightInd w:val="0"/>
              <w:spacing w:after="120" w:line="257" w:lineRule="auto"/>
              <w:rPr>
                <w:rFonts w:ascii="Arial" w:hAnsi="Arial" w:cs="Arial"/>
              </w:rPr>
            </w:pPr>
            <w:r w:rsidRPr="004A2684">
              <w:rPr>
                <w:rFonts w:ascii="Arial" w:eastAsia="Arial" w:hAnsi="Arial" w:cs="Arial"/>
                <w:color w:val="000000" w:themeColor="text1"/>
              </w:rPr>
              <w:t xml:space="preserve">Information factsheets on the </w:t>
            </w:r>
            <w:proofErr w:type="gramStart"/>
            <w:r w:rsidRPr="004A2684">
              <w:rPr>
                <w:rFonts w:ascii="Arial" w:eastAsia="Arial" w:hAnsi="Arial" w:cs="Arial"/>
                <w:color w:val="000000" w:themeColor="text1"/>
              </w:rPr>
              <w:t>All Abilities</w:t>
            </w:r>
            <w:proofErr w:type="gramEnd"/>
            <w:r w:rsidRPr="004A2684">
              <w:rPr>
                <w:rFonts w:ascii="Arial" w:eastAsia="Arial" w:hAnsi="Arial" w:cs="Arial"/>
                <w:color w:val="000000" w:themeColor="text1"/>
              </w:rPr>
              <w:t xml:space="preserve"> website are available in accessible formats.</w:t>
            </w:r>
          </w:p>
          <w:p w14:paraId="7713A58F" w14:textId="6AFE0539" w:rsidR="00F96B63" w:rsidRPr="004A2684" w:rsidRDefault="0030696E" w:rsidP="007B529F">
            <w:pPr>
              <w:spacing w:after="120" w:line="257" w:lineRule="auto"/>
              <w:rPr>
                <w:rFonts w:ascii="Arial" w:hAnsi="Arial" w:cs="Arial"/>
                <w:b/>
              </w:rPr>
            </w:pPr>
            <w:hyperlink r:id="rId19">
              <w:r w:rsidR="00F96B63" w:rsidRPr="004A2684">
                <w:rPr>
                  <w:rStyle w:val="Hyperlink"/>
                  <w:rFonts w:ascii="Arial" w:eastAsia="Arial" w:hAnsi="Arial" w:cs="Arial"/>
                </w:rPr>
                <w:t>Resources for All Abilities champions - Department of Seniors, Disability Services and Aboriginal and Torres Strait Islander Partnerships (dsdsatsip.qld.gov.au)</w:t>
              </w:r>
            </w:hyperlink>
          </w:p>
        </w:tc>
      </w:tr>
      <w:tr w:rsidR="00F96B63" w:rsidRPr="00536B6E" w14:paraId="17C50F8A" w14:textId="77777777" w:rsidTr="00F96B63">
        <w:trPr>
          <w:trHeight w:val="920"/>
          <w:jc w:val="center"/>
        </w:trPr>
        <w:tc>
          <w:tcPr>
            <w:tcW w:w="1958" w:type="pct"/>
            <w:tcBorders>
              <w:bottom w:val="single" w:sz="4" w:space="0" w:color="4F81BD"/>
            </w:tcBorders>
            <w:shd w:val="clear" w:color="auto" w:fill="auto"/>
          </w:tcPr>
          <w:p w14:paraId="678B896B" w14:textId="298FCF80" w:rsidR="00F96B63" w:rsidRPr="004A2684" w:rsidRDefault="00F96B63" w:rsidP="003B01B9">
            <w:pPr>
              <w:autoSpaceDE w:val="0"/>
              <w:autoSpaceDN w:val="0"/>
              <w:adjustRightInd w:val="0"/>
              <w:spacing w:before="120" w:after="120"/>
              <w:rPr>
                <w:rFonts w:ascii="Arial" w:hAnsi="Arial" w:cs="Arial"/>
              </w:rPr>
            </w:pPr>
            <w:r w:rsidRPr="004A2684">
              <w:rPr>
                <w:rFonts w:ascii="Arial" w:hAnsi="Arial" w:cs="Arial"/>
                <w:noProof/>
              </w:rPr>
              <w:drawing>
                <wp:anchor distT="0" distB="0" distL="114300" distR="114300" simplePos="0" relativeHeight="251670016" behindDoc="0" locked="0" layoutInCell="1" allowOverlap="1" wp14:anchorId="20DCBADF" wp14:editId="3033853A">
                  <wp:simplePos x="0" y="0"/>
                  <wp:positionH relativeFrom="column">
                    <wp:posOffset>4667674</wp:posOffset>
                  </wp:positionH>
                  <wp:positionV relativeFrom="paragraph">
                    <wp:posOffset>88265</wp:posOffset>
                  </wp:positionV>
                  <wp:extent cx="262890" cy="247650"/>
                  <wp:effectExtent l="0" t="0" r="3810" b="0"/>
                  <wp:wrapNone/>
                  <wp:docPr id="15" name="Picture 15" descr="A logo symbol indicates broad actions with related agency sub-actions that can be viewed on the DCYJMA website">
                    <a:hlinkClick xmlns:a="http://schemas.openxmlformats.org/drawingml/2006/main" r:id="rId15"/>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logo symbol indicates broad actions with related agency sub-actions that can be viewed on the DCYJMA website">
                            <a:hlinkClick r:id="rId15"/>
                            <a:extLst>
                              <a:ext uri="{C183D7F6-B498-43B3-948B-1728B52AA6E4}">
                                <adec:decorative xmlns:adec="http://schemas.microsoft.com/office/drawing/2017/decorative" val="0"/>
                              </a:ext>
                            </a:extLst>
                          </pic:cNvPr>
                          <pic:cNvPicPr>
                            <a:picLocks noChangeAspect="1" noChangeArrowheads="1"/>
                          </pic:cNvPicPr>
                        </pic:nvPicPr>
                        <pic:blipFill rotWithShape="1">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l="15984" t="15788" r="14423" b="23455"/>
                          <a:stretch/>
                        </pic:blipFill>
                        <pic:spPr bwMode="auto">
                          <a:xfrm>
                            <a:off x="0" y="0"/>
                            <a:ext cx="262890" cy="247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A2684">
              <w:rPr>
                <w:rFonts w:ascii="Arial" w:hAnsi="Arial" w:cs="Arial"/>
                <w:bCs/>
              </w:rPr>
              <w:t>Sign up and participate in the Australian Human Rights Commission</w:t>
            </w:r>
            <w:r w:rsidRPr="004A2684">
              <w:rPr>
                <w:rFonts w:ascii="Arial" w:hAnsi="Arial" w:cs="Arial"/>
                <w:bCs/>
              </w:rPr>
              <w:br/>
            </w:r>
            <w:r w:rsidRPr="004A2684">
              <w:rPr>
                <w:rFonts w:ascii="Arial" w:hAnsi="Arial" w:cs="Arial"/>
                <w:bCs/>
                <w:i/>
              </w:rPr>
              <w:t>Racism. It stops with me</w:t>
            </w:r>
            <w:r w:rsidRPr="004A2684">
              <w:rPr>
                <w:rFonts w:ascii="Arial" w:hAnsi="Arial" w:cs="Arial"/>
                <w:bCs/>
              </w:rPr>
              <w:t xml:space="preserve"> campaign</w:t>
            </w:r>
            <w:r w:rsidRPr="004A2684">
              <w:rPr>
                <w:rStyle w:val="FootnoteReference"/>
                <w:rFonts w:ascii="Arial" w:eastAsiaTheme="majorEastAsia" w:hAnsi="Arial" w:cs="Arial"/>
                <w:bCs/>
              </w:rPr>
              <w:footnoteReference w:id="1"/>
            </w:r>
            <w:r w:rsidRPr="004A2684">
              <w:rPr>
                <w:rFonts w:ascii="Arial" w:hAnsi="Arial" w:cs="Arial"/>
                <w:bCs/>
              </w:rPr>
              <w:t>.</w:t>
            </w:r>
          </w:p>
        </w:tc>
        <w:tc>
          <w:tcPr>
            <w:tcW w:w="657" w:type="pct"/>
            <w:tcBorders>
              <w:bottom w:val="single" w:sz="4" w:space="0" w:color="4F81BD"/>
            </w:tcBorders>
            <w:shd w:val="clear" w:color="auto" w:fill="auto"/>
          </w:tcPr>
          <w:p w14:paraId="49B9F6B0" w14:textId="73A152FF" w:rsidR="00F96B63" w:rsidRPr="004A2684" w:rsidRDefault="00F96B63" w:rsidP="003B01B9">
            <w:pPr>
              <w:autoSpaceDE w:val="0"/>
              <w:autoSpaceDN w:val="0"/>
              <w:adjustRightInd w:val="0"/>
              <w:spacing w:before="120" w:after="120"/>
              <w:rPr>
                <w:rFonts w:ascii="Arial" w:hAnsi="Arial" w:cs="Arial"/>
                <w:bCs/>
              </w:rPr>
            </w:pPr>
            <w:r w:rsidRPr="004A2684">
              <w:rPr>
                <w:rFonts w:ascii="Arial" w:hAnsi="Arial" w:cs="Arial"/>
                <w:bCs/>
              </w:rPr>
              <w:t xml:space="preserve">All agencies </w:t>
            </w:r>
          </w:p>
        </w:tc>
        <w:tc>
          <w:tcPr>
            <w:tcW w:w="486" w:type="pct"/>
            <w:tcBorders>
              <w:bottom w:val="single" w:sz="4" w:space="0" w:color="4F81BD"/>
            </w:tcBorders>
            <w:shd w:val="clear" w:color="auto" w:fill="auto"/>
          </w:tcPr>
          <w:p w14:paraId="7E39A58F" w14:textId="0EF9E485" w:rsidR="00F96B63" w:rsidRPr="004A2684" w:rsidRDefault="00F96B63" w:rsidP="003B01B9">
            <w:pPr>
              <w:autoSpaceDE w:val="0"/>
              <w:autoSpaceDN w:val="0"/>
              <w:adjustRightInd w:val="0"/>
              <w:spacing w:before="120" w:after="120"/>
              <w:rPr>
                <w:rFonts w:ascii="Arial" w:hAnsi="Arial" w:cs="Arial"/>
                <w:bCs/>
              </w:rPr>
            </w:pPr>
            <w:r w:rsidRPr="004A2684">
              <w:rPr>
                <w:rFonts w:ascii="Arial" w:hAnsi="Arial" w:cs="Arial"/>
                <w:bCs/>
              </w:rPr>
              <w:t>2019–22</w:t>
            </w:r>
          </w:p>
        </w:tc>
        <w:tc>
          <w:tcPr>
            <w:tcW w:w="553" w:type="pct"/>
            <w:tcBorders>
              <w:bottom w:val="single" w:sz="4" w:space="0" w:color="4F81BD"/>
            </w:tcBorders>
            <w:shd w:val="diagStripe" w:color="auto" w:fill="auto"/>
          </w:tcPr>
          <w:p w14:paraId="0491672C" w14:textId="77777777" w:rsidR="00F96B63" w:rsidRPr="004A2684" w:rsidRDefault="00F96B63" w:rsidP="003B01B9">
            <w:pPr>
              <w:autoSpaceDE w:val="0"/>
              <w:autoSpaceDN w:val="0"/>
              <w:adjustRightInd w:val="0"/>
              <w:spacing w:after="120"/>
              <w:rPr>
                <w:rFonts w:ascii="Arial" w:hAnsi="Arial" w:cs="Arial"/>
                <w:b/>
              </w:rPr>
            </w:pPr>
          </w:p>
        </w:tc>
        <w:tc>
          <w:tcPr>
            <w:tcW w:w="1346" w:type="pct"/>
            <w:tcBorders>
              <w:bottom w:val="single" w:sz="4" w:space="0" w:color="4F81BD"/>
            </w:tcBorders>
            <w:shd w:val="diagStripe" w:color="auto" w:fill="auto"/>
          </w:tcPr>
          <w:p w14:paraId="592FBF27" w14:textId="77777777" w:rsidR="00F96B63" w:rsidRPr="004A2684" w:rsidRDefault="00F96B63" w:rsidP="003B01B9">
            <w:pPr>
              <w:autoSpaceDE w:val="0"/>
              <w:autoSpaceDN w:val="0"/>
              <w:adjustRightInd w:val="0"/>
              <w:spacing w:after="120"/>
              <w:rPr>
                <w:rFonts w:ascii="Arial" w:hAnsi="Arial" w:cs="Arial"/>
                <w:b/>
              </w:rPr>
            </w:pPr>
          </w:p>
        </w:tc>
      </w:tr>
      <w:tr w:rsidR="00F96B63" w:rsidRPr="00536B6E" w14:paraId="13997D0D" w14:textId="77777777" w:rsidTr="00F96B63">
        <w:trPr>
          <w:trHeight w:val="1196"/>
          <w:jc w:val="center"/>
        </w:trPr>
        <w:tc>
          <w:tcPr>
            <w:tcW w:w="1958" w:type="pct"/>
            <w:tcBorders>
              <w:bottom w:val="single" w:sz="4" w:space="0" w:color="4F81BD"/>
            </w:tcBorders>
            <w:shd w:val="clear" w:color="auto" w:fill="auto"/>
          </w:tcPr>
          <w:p w14:paraId="19650CB8" w14:textId="23C07ABD" w:rsidR="00F96B63" w:rsidRPr="004A2684" w:rsidRDefault="00F96B63" w:rsidP="00D154FE">
            <w:pPr>
              <w:pStyle w:val="ListParagraph"/>
              <w:numPr>
                <w:ilvl w:val="0"/>
                <w:numId w:val="12"/>
              </w:numPr>
              <w:tabs>
                <w:tab w:val="clear" w:pos="720"/>
                <w:tab w:val="num" w:pos="451"/>
              </w:tabs>
              <w:autoSpaceDE w:val="0"/>
              <w:autoSpaceDN w:val="0"/>
              <w:adjustRightInd w:val="0"/>
              <w:spacing w:before="120" w:after="120"/>
              <w:ind w:left="451" w:hanging="451"/>
              <w:rPr>
                <w:rFonts w:ascii="Arial" w:hAnsi="Arial" w:cs="Arial"/>
              </w:rPr>
            </w:pPr>
            <w:r w:rsidRPr="004A2684">
              <w:rPr>
                <w:rFonts w:ascii="Arial" w:hAnsi="Arial" w:cs="Arial"/>
                <w:bCs/>
                <w:color w:val="000000"/>
                <w:lang w:eastAsia="en-AU"/>
              </w:rPr>
              <w:t>Demonstrate the agency values and is committed to multiculturalism and promote the agency’s participation in the</w:t>
            </w:r>
            <w:r w:rsidRPr="004A2684">
              <w:rPr>
                <w:rFonts w:ascii="Arial" w:hAnsi="Arial" w:cs="Arial"/>
                <w:bCs/>
              </w:rPr>
              <w:t xml:space="preserve"> </w:t>
            </w:r>
            <w:r w:rsidRPr="004A2684">
              <w:rPr>
                <w:rFonts w:ascii="Arial" w:hAnsi="Arial" w:cs="Arial"/>
                <w:bCs/>
                <w:iCs/>
                <w:color w:val="000000"/>
                <w:lang w:eastAsia="en-AU"/>
              </w:rPr>
              <w:t xml:space="preserve">Australian Human Rights Commission </w:t>
            </w:r>
            <w:r w:rsidRPr="004A2684">
              <w:rPr>
                <w:rFonts w:ascii="Arial" w:hAnsi="Arial" w:cs="Arial"/>
                <w:bCs/>
                <w:i/>
                <w:iCs/>
                <w:color w:val="000000"/>
                <w:lang w:eastAsia="en-AU"/>
              </w:rPr>
              <w:t>Racism. It stops with me</w:t>
            </w:r>
            <w:r w:rsidRPr="004A2684">
              <w:rPr>
                <w:rFonts w:ascii="Arial" w:hAnsi="Arial" w:cs="Arial"/>
                <w:bCs/>
                <w:iCs/>
                <w:color w:val="000000"/>
                <w:lang w:eastAsia="en-AU"/>
              </w:rPr>
              <w:t xml:space="preserve"> campaign. </w:t>
            </w:r>
          </w:p>
        </w:tc>
        <w:tc>
          <w:tcPr>
            <w:tcW w:w="657" w:type="pct"/>
            <w:tcBorders>
              <w:bottom w:val="single" w:sz="4" w:space="0" w:color="4F81BD"/>
            </w:tcBorders>
            <w:shd w:val="clear" w:color="auto" w:fill="auto"/>
          </w:tcPr>
          <w:p w14:paraId="753C2853" w14:textId="1E533DD8" w:rsidR="00F96B63" w:rsidRPr="004A2684" w:rsidRDefault="00F96B63" w:rsidP="003B01B9">
            <w:pPr>
              <w:autoSpaceDE w:val="0"/>
              <w:autoSpaceDN w:val="0"/>
              <w:adjustRightInd w:val="0"/>
              <w:spacing w:before="120" w:after="120"/>
              <w:rPr>
                <w:rFonts w:ascii="Arial" w:hAnsi="Arial" w:cs="Arial"/>
                <w:bCs/>
              </w:rPr>
            </w:pPr>
            <w:r w:rsidRPr="004A2684">
              <w:rPr>
                <w:rFonts w:ascii="Arial" w:hAnsi="Arial" w:cs="Arial"/>
                <w:bCs/>
              </w:rPr>
              <w:t xml:space="preserve">DSDSATSIP </w:t>
            </w:r>
          </w:p>
        </w:tc>
        <w:tc>
          <w:tcPr>
            <w:tcW w:w="486" w:type="pct"/>
            <w:tcBorders>
              <w:bottom w:val="single" w:sz="4" w:space="0" w:color="4F81BD"/>
            </w:tcBorders>
            <w:shd w:val="clear" w:color="auto" w:fill="auto"/>
          </w:tcPr>
          <w:p w14:paraId="1FE3E51A" w14:textId="126155C4" w:rsidR="00F96B63" w:rsidRPr="004A2684" w:rsidRDefault="00F96B63" w:rsidP="003B01B9">
            <w:pPr>
              <w:autoSpaceDE w:val="0"/>
              <w:autoSpaceDN w:val="0"/>
              <w:adjustRightInd w:val="0"/>
              <w:spacing w:before="120" w:after="120"/>
              <w:rPr>
                <w:rFonts w:ascii="Arial" w:hAnsi="Arial" w:cs="Arial"/>
                <w:bCs/>
              </w:rPr>
            </w:pPr>
            <w:r w:rsidRPr="004A2684">
              <w:rPr>
                <w:rFonts w:ascii="Arial" w:hAnsi="Arial" w:cs="Arial"/>
                <w:bCs/>
              </w:rPr>
              <w:t>2019–22</w:t>
            </w:r>
          </w:p>
        </w:tc>
        <w:sdt>
          <w:sdtPr>
            <w:rPr>
              <w:rFonts w:ascii="Arial" w:hAnsi="Arial" w:cs="Arial"/>
              <w:b/>
            </w:rPr>
            <w:alias w:val="Status"/>
            <w:tag w:val="Status"/>
            <w:id w:val="-922034285"/>
            <w:placeholder>
              <w:docPart w:val="21C38DC731974416A9D0C2C19023DEC9"/>
            </w:placeholder>
            <w:dropDownList>
              <w:listItem w:value="Choose an item."/>
              <w:listItem w:displayText="COMPLETED - for duration of Action Plan" w:value="COMPLETED - for duration of Action Plan"/>
              <w:listItem w:displayText="ON TRACK - meaningful activity has begun" w:value="ON TRACK - meaningful activity has begun"/>
              <w:listItem w:displayText="YET TO COMMENCE - no meaningful activity has begun" w:value="YET TO COMMENCE - no meaningful activity has begun"/>
            </w:dropDownList>
          </w:sdtPr>
          <w:sdtEndPr/>
          <w:sdtContent>
            <w:tc>
              <w:tcPr>
                <w:tcW w:w="553" w:type="pct"/>
                <w:tcBorders>
                  <w:bottom w:val="single" w:sz="4" w:space="0" w:color="4F81BD"/>
                </w:tcBorders>
                <w:shd w:val="clear" w:color="auto" w:fill="92D050"/>
              </w:tcPr>
              <w:p w14:paraId="04D8CE1F" w14:textId="529E7F06" w:rsidR="00F96B63" w:rsidRPr="004A2684" w:rsidRDefault="00F96B63" w:rsidP="003B01B9">
                <w:pPr>
                  <w:autoSpaceDE w:val="0"/>
                  <w:autoSpaceDN w:val="0"/>
                  <w:adjustRightInd w:val="0"/>
                  <w:spacing w:after="120"/>
                  <w:rPr>
                    <w:rFonts w:ascii="Arial" w:hAnsi="Arial" w:cs="Arial"/>
                    <w:b/>
                  </w:rPr>
                </w:pPr>
                <w:r w:rsidRPr="004A2684">
                  <w:rPr>
                    <w:rFonts w:ascii="Arial" w:hAnsi="Arial" w:cs="Arial"/>
                    <w:b/>
                  </w:rPr>
                  <w:t>COMPLETED - for duration of Action Plan</w:t>
                </w:r>
              </w:p>
            </w:tc>
          </w:sdtContent>
        </w:sdt>
        <w:tc>
          <w:tcPr>
            <w:tcW w:w="1346" w:type="pct"/>
            <w:tcBorders>
              <w:bottom w:val="single" w:sz="4" w:space="0" w:color="4F81BD"/>
            </w:tcBorders>
            <w:shd w:val="clear" w:color="auto" w:fill="auto"/>
          </w:tcPr>
          <w:p w14:paraId="0C682D2B" w14:textId="6B60BF35" w:rsidR="00F96B63" w:rsidRPr="004A2684" w:rsidRDefault="00F96B63" w:rsidP="003B01B9">
            <w:pPr>
              <w:autoSpaceDE w:val="0"/>
              <w:autoSpaceDN w:val="0"/>
              <w:adjustRightInd w:val="0"/>
              <w:spacing w:after="120"/>
              <w:rPr>
                <w:rFonts w:ascii="Arial" w:hAnsi="Arial" w:cs="Arial"/>
                <w:bCs/>
              </w:rPr>
            </w:pPr>
            <w:r w:rsidRPr="004A2684">
              <w:rPr>
                <w:rFonts w:ascii="Arial" w:hAnsi="Arial" w:cs="Arial"/>
                <w:bCs/>
              </w:rPr>
              <w:t xml:space="preserve">The department values, and is committed to, multiculturalism by providing training resources for staff to support cultural capability, including the option to undertake the Aboriginal Centre for Performance Arts (ACPA) Certificate 4 in Indigenous Cultural Capability. The Queensland </w:t>
            </w:r>
            <w:r w:rsidRPr="004A2684">
              <w:rPr>
                <w:rFonts w:ascii="Arial" w:hAnsi="Arial" w:cs="Arial"/>
                <w:bCs/>
                <w:i/>
                <w:iCs/>
              </w:rPr>
              <w:t xml:space="preserve">Human Rights Act 2019 </w:t>
            </w:r>
            <w:r w:rsidRPr="004A2684">
              <w:rPr>
                <w:rFonts w:ascii="Arial" w:hAnsi="Arial" w:cs="Arial"/>
                <w:bCs/>
              </w:rPr>
              <w:t>is promoted through the department’s intranet. The</w:t>
            </w:r>
            <w:r w:rsidRPr="004A2684">
              <w:rPr>
                <w:rFonts w:ascii="Arial" w:hAnsi="Arial" w:cs="Arial"/>
              </w:rPr>
              <w:t xml:space="preserve"> </w:t>
            </w:r>
            <w:r w:rsidRPr="004A2684">
              <w:rPr>
                <w:rFonts w:ascii="Arial" w:hAnsi="Arial" w:cs="Arial"/>
                <w:bCs/>
              </w:rPr>
              <w:t xml:space="preserve">Australian Human Rights </w:t>
            </w:r>
            <w:proofErr w:type="gramStart"/>
            <w:r w:rsidRPr="004A2684">
              <w:rPr>
                <w:rFonts w:ascii="Arial" w:hAnsi="Arial" w:cs="Arial"/>
                <w:bCs/>
              </w:rPr>
              <w:t>Commission  ‘</w:t>
            </w:r>
            <w:proofErr w:type="gramEnd"/>
            <w:r w:rsidRPr="004A2684">
              <w:rPr>
                <w:rFonts w:ascii="Arial" w:hAnsi="Arial" w:cs="Arial"/>
                <w:bCs/>
                <w:i/>
                <w:iCs/>
              </w:rPr>
              <w:t xml:space="preserve">Racism, It stops with me’ </w:t>
            </w:r>
            <w:r w:rsidRPr="004A2684">
              <w:rPr>
                <w:rFonts w:ascii="Arial" w:hAnsi="Arial" w:cs="Arial"/>
                <w:bCs/>
              </w:rPr>
              <w:t>campaign has been promoted through the weekly All Staff Forum and SOLID update newsletter to staff. The department recognises events supporting multiculturalism, including Harmony Day and Multicultural Queensland Month, and promotes relevant campaigns and information across the organisation to reinforce the department’s commitment to equity and diversity, and to strengthen its SOLID values.</w:t>
            </w:r>
          </w:p>
        </w:tc>
      </w:tr>
    </w:tbl>
    <w:p w14:paraId="70F89CDE" w14:textId="77777777" w:rsidR="003918A4" w:rsidRDefault="003918A4" w:rsidP="003918A4">
      <w:pPr>
        <w:rPr>
          <w:rFonts w:ascii="Arial" w:hAnsi="Arial" w:cs="Arial"/>
        </w:rPr>
      </w:pPr>
    </w:p>
    <w:p w14:paraId="01F5F306" w14:textId="77777777" w:rsidR="003918A4" w:rsidRPr="002A21BE" w:rsidRDefault="003918A4" w:rsidP="002A21BE">
      <w:pPr>
        <w:pStyle w:val="Heading1"/>
        <w:rPr>
          <w:color w:val="F5750B"/>
        </w:rPr>
      </w:pPr>
      <w:r w:rsidRPr="002A21BE">
        <w:rPr>
          <w:color w:val="F5750B"/>
        </w:rPr>
        <w:t>Priority area 3: Economic opportunities</w:t>
      </w:r>
    </w:p>
    <w:p w14:paraId="5EDC63E0" w14:textId="77777777" w:rsidR="003918A4" w:rsidRPr="0005388A" w:rsidRDefault="003918A4" w:rsidP="003918A4">
      <w:pPr>
        <w:autoSpaceDE w:val="0"/>
        <w:autoSpaceDN w:val="0"/>
        <w:adjustRightInd w:val="0"/>
        <w:spacing w:after="0" w:line="240" w:lineRule="auto"/>
        <w:rPr>
          <w:rFonts w:ascii="Arial" w:hAnsi="Arial" w:cs="Arial"/>
          <w:b/>
          <w:color w:val="F5750B"/>
        </w:rPr>
      </w:pPr>
      <w:r w:rsidRPr="0005388A">
        <w:rPr>
          <w:rFonts w:ascii="Arial" w:hAnsi="Arial" w:cs="Arial"/>
          <w:b/>
          <w:color w:val="F5750B"/>
        </w:rPr>
        <w:t>Outcome</w:t>
      </w:r>
      <w:r>
        <w:rPr>
          <w:rFonts w:ascii="Arial" w:hAnsi="Arial" w:cs="Arial"/>
          <w:b/>
          <w:color w:val="F5750B"/>
        </w:rPr>
        <w:t>s</w:t>
      </w:r>
      <w:r w:rsidRPr="0005388A">
        <w:rPr>
          <w:rFonts w:ascii="Arial" w:hAnsi="Arial" w:cs="Arial"/>
          <w:b/>
          <w:color w:val="F5750B"/>
        </w:rPr>
        <w:t xml:space="preserve">: </w:t>
      </w:r>
    </w:p>
    <w:p w14:paraId="47F08428" w14:textId="77777777" w:rsidR="003918A4" w:rsidRDefault="003918A4" w:rsidP="003918A4">
      <w:pPr>
        <w:pStyle w:val="ListParagraph"/>
        <w:numPr>
          <w:ilvl w:val="0"/>
          <w:numId w:val="15"/>
        </w:numPr>
        <w:autoSpaceDE w:val="0"/>
        <w:autoSpaceDN w:val="0"/>
        <w:adjustRightInd w:val="0"/>
        <w:spacing w:after="0" w:line="240" w:lineRule="auto"/>
        <w:rPr>
          <w:rFonts w:ascii="Arial" w:hAnsi="Arial" w:cs="Arial"/>
          <w:b/>
          <w:color w:val="F5750B"/>
        </w:rPr>
      </w:pPr>
      <w:r>
        <w:rPr>
          <w:rFonts w:ascii="Arial" w:hAnsi="Arial" w:cs="Arial"/>
          <w:b/>
          <w:color w:val="F5750B"/>
        </w:rPr>
        <w:t xml:space="preserve">Queensland gets the most benefit from our diversity and global connections </w:t>
      </w:r>
    </w:p>
    <w:p w14:paraId="710ACF11" w14:textId="77777777" w:rsidR="003918A4" w:rsidRPr="0005388A" w:rsidRDefault="003918A4" w:rsidP="002A21BE">
      <w:pPr>
        <w:pStyle w:val="ListParagraph"/>
        <w:numPr>
          <w:ilvl w:val="0"/>
          <w:numId w:val="15"/>
        </w:numPr>
        <w:autoSpaceDE w:val="0"/>
        <w:autoSpaceDN w:val="0"/>
        <w:adjustRightInd w:val="0"/>
        <w:spacing w:after="240" w:line="240" w:lineRule="auto"/>
        <w:contextualSpacing w:val="0"/>
        <w:rPr>
          <w:rFonts w:ascii="Arial" w:hAnsi="Arial" w:cs="Arial"/>
          <w:b/>
          <w:color w:val="F5750B"/>
        </w:rPr>
      </w:pPr>
      <w:r w:rsidRPr="0005388A">
        <w:rPr>
          <w:rFonts w:ascii="Arial" w:hAnsi="Arial" w:cs="Arial"/>
          <w:b/>
          <w:color w:val="F5750B"/>
        </w:rPr>
        <w:t>Individuals supported to participate in the economy</w:t>
      </w:r>
    </w:p>
    <w:tbl>
      <w:tblPr>
        <w:tblStyle w:val="TableGrid"/>
        <w:tblW w:w="4836" w:type="pct"/>
        <w:jc w:val="center"/>
        <w:tblBorders>
          <w:top w:val="single" w:sz="4" w:space="0" w:color="F5750B"/>
          <w:left w:val="single" w:sz="4" w:space="0" w:color="F5750B"/>
          <w:bottom w:val="single" w:sz="4" w:space="0" w:color="F5750B"/>
          <w:right w:val="single" w:sz="4" w:space="0" w:color="F5750B"/>
          <w:insideH w:val="single" w:sz="4" w:space="0" w:color="F5750B"/>
          <w:insideV w:val="single" w:sz="4" w:space="0" w:color="F5750B"/>
        </w:tblBorders>
        <w:tblLook w:val="04A0" w:firstRow="1" w:lastRow="0" w:firstColumn="1" w:lastColumn="0" w:noHBand="0" w:noVBand="1"/>
      </w:tblPr>
      <w:tblGrid>
        <w:gridCol w:w="7987"/>
        <w:gridCol w:w="2680"/>
        <w:gridCol w:w="1982"/>
        <w:gridCol w:w="2256"/>
        <w:gridCol w:w="5491"/>
      </w:tblGrid>
      <w:tr w:rsidR="00F96B63" w:rsidRPr="0054491B" w14:paraId="39567788" w14:textId="77777777" w:rsidTr="00F96B63">
        <w:trPr>
          <w:tblHeader/>
          <w:jc w:val="center"/>
        </w:trPr>
        <w:tc>
          <w:tcPr>
            <w:tcW w:w="1958" w:type="pct"/>
            <w:shd w:val="clear" w:color="auto" w:fill="D9D9D9" w:themeFill="background1" w:themeFillShade="D9"/>
          </w:tcPr>
          <w:p w14:paraId="67F90AAD" w14:textId="77777777" w:rsidR="00F96B63" w:rsidRPr="0054491B" w:rsidRDefault="00F96B63" w:rsidP="00CE7817">
            <w:pPr>
              <w:autoSpaceDE w:val="0"/>
              <w:autoSpaceDN w:val="0"/>
              <w:adjustRightInd w:val="0"/>
              <w:spacing w:after="120"/>
              <w:rPr>
                <w:rFonts w:ascii="Arial" w:hAnsi="Arial" w:cs="Arial"/>
                <w:b/>
              </w:rPr>
            </w:pPr>
            <w:bookmarkStart w:id="3" w:name="_Hlk112307669"/>
            <w:r w:rsidRPr="0054491B">
              <w:rPr>
                <w:rFonts w:ascii="Arial" w:hAnsi="Arial" w:cs="Arial"/>
                <w:b/>
              </w:rPr>
              <w:t>Action</w:t>
            </w:r>
          </w:p>
        </w:tc>
        <w:tc>
          <w:tcPr>
            <w:tcW w:w="657" w:type="pct"/>
            <w:shd w:val="clear" w:color="auto" w:fill="D9D9D9" w:themeFill="background1" w:themeFillShade="D9"/>
          </w:tcPr>
          <w:p w14:paraId="30EA7E53" w14:textId="77777777" w:rsidR="00F96B63" w:rsidRPr="0054491B" w:rsidRDefault="00F96B63" w:rsidP="00CE7817">
            <w:pPr>
              <w:autoSpaceDE w:val="0"/>
              <w:autoSpaceDN w:val="0"/>
              <w:adjustRightInd w:val="0"/>
              <w:spacing w:after="120"/>
              <w:rPr>
                <w:rFonts w:ascii="Arial" w:hAnsi="Arial" w:cs="Arial"/>
                <w:b/>
              </w:rPr>
            </w:pPr>
            <w:r>
              <w:rPr>
                <w:rFonts w:ascii="Arial" w:hAnsi="Arial" w:cs="Arial"/>
                <w:b/>
              </w:rPr>
              <w:t xml:space="preserve">Responsible agency </w:t>
            </w:r>
          </w:p>
        </w:tc>
        <w:tc>
          <w:tcPr>
            <w:tcW w:w="486" w:type="pct"/>
            <w:shd w:val="clear" w:color="auto" w:fill="D9D9D9" w:themeFill="background1" w:themeFillShade="D9"/>
          </w:tcPr>
          <w:p w14:paraId="2EFCF5FE" w14:textId="77777777" w:rsidR="00F96B63" w:rsidRPr="0054491B" w:rsidRDefault="00F96B63" w:rsidP="00CE7817">
            <w:pPr>
              <w:autoSpaceDE w:val="0"/>
              <w:autoSpaceDN w:val="0"/>
              <w:adjustRightInd w:val="0"/>
              <w:spacing w:after="120"/>
              <w:rPr>
                <w:rFonts w:ascii="Arial" w:hAnsi="Arial" w:cs="Arial"/>
                <w:b/>
              </w:rPr>
            </w:pPr>
            <w:r w:rsidRPr="0054491B">
              <w:rPr>
                <w:rFonts w:ascii="Arial" w:hAnsi="Arial" w:cs="Arial"/>
                <w:b/>
              </w:rPr>
              <w:t>Timeframe</w:t>
            </w:r>
          </w:p>
        </w:tc>
        <w:tc>
          <w:tcPr>
            <w:tcW w:w="553" w:type="pct"/>
            <w:shd w:val="clear" w:color="auto" w:fill="D9D9D9" w:themeFill="background1" w:themeFillShade="D9"/>
          </w:tcPr>
          <w:p w14:paraId="2FA3EC58" w14:textId="65A75770" w:rsidR="00F96B63" w:rsidRPr="001D4F9B" w:rsidRDefault="00F96B63" w:rsidP="00265314">
            <w:pPr>
              <w:autoSpaceDE w:val="0"/>
              <w:autoSpaceDN w:val="0"/>
              <w:adjustRightInd w:val="0"/>
              <w:spacing w:after="120"/>
              <w:rPr>
                <w:rFonts w:ascii="Arial" w:hAnsi="Arial" w:cs="Arial"/>
                <w:b/>
              </w:rPr>
            </w:pPr>
            <w:r>
              <w:rPr>
                <w:rFonts w:ascii="Arial" w:hAnsi="Arial" w:cs="Arial"/>
                <w:b/>
              </w:rPr>
              <w:t>Progress status for 2021-22</w:t>
            </w:r>
          </w:p>
        </w:tc>
        <w:tc>
          <w:tcPr>
            <w:tcW w:w="1346" w:type="pct"/>
            <w:shd w:val="clear" w:color="auto" w:fill="D9D9D9" w:themeFill="background1" w:themeFillShade="D9"/>
          </w:tcPr>
          <w:p w14:paraId="52B65E8F" w14:textId="369A238F" w:rsidR="00F96B63" w:rsidRPr="0054491B" w:rsidRDefault="00F96B63" w:rsidP="00CE7817">
            <w:pPr>
              <w:autoSpaceDE w:val="0"/>
              <w:autoSpaceDN w:val="0"/>
              <w:adjustRightInd w:val="0"/>
              <w:spacing w:after="120"/>
              <w:rPr>
                <w:rFonts w:ascii="Arial" w:hAnsi="Arial" w:cs="Arial"/>
                <w:b/>
              </w:rPr>
            </w:pPr>
            <w:r w:rsidRPr="00534C28">
              <w:rPr>
                <w:rFonts w:ascii="Arial" w:hAnsi="Arial" w:cs="Arial"/>
                <w:b/>
              </w:rPr>
              <w:t>Achievements and outcomes</w:t>
            </w:r>
            <w:r>
              <w:rPr>
                <w:rFonts w:ascii="Arial" w:hAnsi="Arial" w:cs="Arial"/>
                <w:b/>
              </w:rPr>
              <w:t xml:space="preserve"> for people from culturally and linguistically diverse communities</w:t>
            </w:r>
          </w:p>
        </w:tc>
      </w:tr>
      <w:tr w:rsidR="00F96B63" w:rsidRPr="00536B6E" w14:paraId="0772F5F4" w14:textId="77777777" w:rsidTr="009C4D01">
        <w:trPr>
          <w:trHeight w:val="1004"/>
          <w:jc w:val="center"/>
        </w:trPr>
        <w:tc>
          <w:tcPr>
            <w:tcW w:w="1958" w:type="pct"/>
            <w:shd w:val="clear" w:color="auto" w:fill="auto"/>
          </w:tcPr>
          <w:p w14:paraId="6A6EF22E" w14:textId="13D9646D" w:rsidR="00F96B63" w:rsidRPr="00536669" w:rsidRDefault="00F96B63" w:rsidP="00D154FE">
            <w:pPr>
              <w:pStyle w:val="ListParagraph"/>
              <w:numPr>
                <w:ilvl w:val="0"/>
                <w:numId w:val="12"/>
              </w:numPr>
              <w:tabs>
                <w:tab w:val="clear" w:pos="720"/>
                <w:tab w:val="num" w:pos="451"/>
              </w:tabs>
              <w:autoSpaceDE w:val="0"/>
              <w:autoSpaceDN w:val="0"/>
              <w:adjustRightInd w:val="0"/>
              <w:spacing w:before="120" w:after="120"/>
              <w:ind w:left="451" w:hanging="451"/>
              <w:rPr>
                <w:rFonts w:ascii="Arial" w:hAnsi="Arial" w:cs="Arial"/>
              </w:rPr>
            </w:pPr>
            <w:bookmarkStart w:id="4" w:name="_Hlk10557340"/>
            <w:r w:rsidRPr="006668E0">
              <w:rPr>
                <w:rStyle w:val="Heading1Char"/>
                <w:bCs/>
                <w:sz w:val="22"/>
                <w:szCs w:val="22"/>
              </w:rPr>
              <w:t xml:space="preserve">Provide </w:t>
            </w:r>
            <w:r w:rsidRPr="006668E0">
              <w:rPr>
                <w:rFonts w:ascii="Arial" w:hAnsi="Arial" w:cs="Arial"/>
              </w:rPr>
              <w:t>pathways</w:t>
            </w:r>
            <w:r w:rsidRPr="006668E0">
              <w:rPr>
                <w:rStyle w:val="Heading1Char"/>
                <w:bCs/>
                <w:sz w:val="22"/>
                <w:szCs w:val="22"/>
              </w:rPr>
              <w:t xml:space="preserve"> to employment</w:t>
            </w:r>
            <w:r w:rsidRPr="00536669">
              <w:rPr>
                <w:rStyle w:val="Heading1Char"/>
                <w:bCs/>
                <w:sz w:val="22"/>
                <w:szCs w:val="22"/>
              </w:rPr>
              <w:t xml:space="preserve"> in the Queensland Public Sector for migrants, refugees and people seeking asylum, such as through work experience, </w:t>
            </w:r>
            <w:proofErr w:type="gramStart"/>
            <w:r w:rsidRPr="00536669">
              <w:rPr>
                <w:rStyle w:val="Heading1Char"/>
                <w:bCs/>
                <w:sz w:val="22"/>
                <w:szCs w:val="22"/>
              </w:rPr>
              <w:t>internships</w:t>
            </w:r>
            <w:proofErr w:type="gramEnd"/>
            <w:r w:rsidRPr="00536669">
              <w:rPr>
                <w:rStyle w:val="Heading1Char"/>
                <w:bCs/>
                <w:sz w:val="22"/>
                <w:szCs w:val="22"/>
              </w:rPr>
              <w:t xml:space="preserve"> or targeted recruitment.  </w:t>
            </w:r>
            <w:bookmarkEnd w:id="4"/>
          </w:p>
        </w:tc>
        <w:tc>
          <w:tcPr>
            <w:tcW w:w="657" w:type="pct"/>
            <w:shd w:val="clear" w:color="auto" w:fill="auto"/>
          </w:tcPr>
          <w:p w14:paraId="6B097F98" w14:textId="1D83E18B" w:rsidR="00F96B63" w:rsidRPr="008D2CD9" w:rsidRDefault="00F96B63" w:rsidP="00106641">
            <w:pPr>
              <w:autoSpaceDE w:val="0"/>
              <w:autoSpaceDN w:val="0"/>
              <w:adjustRightInd w:val="0"/>
              <w:spacing w:before="120" w:after="120"/>
              <w:rPr>
                <w:rFonts w:ascii="Arial" w:hAnsi="Arial" w:cs="Arial"/>
                <w:bCs/>
              </w:rPr>
            </w:pPr>
            <w:r>
              <w:rPr>
                <w:rFonts w:ascii="Arial" w:hAnsi="Arial" w:cs="Arial"/>
                <w:bCs/>
              </w:rPr>
              <w:t xml:space="preserve">Multiple agencies including DSDSATSIP </w:t>
            </w:r>
          </w:p>
        </w:tc>
        <w:tc>
          <w:tcPr>
            <w:tcW w:w="486" w:type="pct"/>
            <w:shd w:val="clear" w:color="auto" w:fill="auto"/>
          </w:tcPr>
          <w:p w14:paraId="6670E912" w14:textId="72008490" w:rsidR="00F96B63" w:rsidRPr="00732E96" w:rsidRDefault="00F96B63" w:rsidP="00106641">
            <w:pPr>
              <w:autoSpaceDE w:val="0"/>
              <w:autoSpaceDN w:val="0"/>
              <w:adjustRightInd w:val="0"/>
              <w:spacing w:before="120" w:after="120"/>
              <w:rPr>
                <w:rFonts w:ascii="Arial" w:hAnsi="Arial" w:cs="Arial"/>
                <w:bCs/>
              </w:rPr>
            </w:pPr>
            <w:r w:rsidRPr="00EF43A4">
              <w:rPr>
                <w:rFonts w:ascii="Arial" w:hAnsi="Arial" w:cs="Arial"/>
                <w:bCs/>
              </w:rPr>
              <w:t>20</w:t>
            </w:r>
            <w:r>
              <w:rPr>
                <w:rFonts w:ascii="Arial" w:hAnsi="Arial" w:cs="Arial"/>
                <w:bCs/>
              </w:rPr>
              <w:t>19</w:t>
            </w:r>
            <w:r w:rsidRPr="00EF43A4">
              <w:rPr>
                <w:rFonts w:ascii="Arial" w:hAnsi="Arial" w:cs="Arial"/>
                <w:bCs/>
              </w:rPr>
              <w:t>–22</w:t>
            </w:r>
          </w:p>
        </w:tc>
        <w:sdt>
          <w:sdtPr>
            <w:rPr>
              <w:rFonts w:ascii="Arial" w:hAnsi="Arial" w:cs="Arial"/>
              <w:b/>
            </w:rPr>
            <w:alias w:val="Status"/>
            <w:tag w:val="Status"/>
            <w:id w:val="-1418551687"/>
            <w:placeholder>
              <w:docPart w:val="4E5D41AE6E3F4933ADAE222C5EC94BAB"/>
            </w:placeholder>
            <w:dropDownList>
              <w:listItem w:value="Choose an item."/>
              <w:listItem w:displayText="COMPLETED - for duration of Action Plan" w:value="COMPLETED - for duration of Action Plan"/>
              <w:listItem w:displayText="ON TRACK - meaningful activity has begun" w:value="ON TRACK - meaningful activity has begun"/>
              <w:listItem w:displayText="YET TO COMMENCE - no meaningful activity has begun" w:value="YET TO COMMENCE - no meaningful activity has begun"/>
            </w:dropDownList>
          </w:sdtPr>
          <w:sdtEndPr/>
          <w:sdtContent>
            <w:tc>
              <w:tcPr>
                <w:tcW w:w="553" w:type="pct"/>
                <w:shd w:val="clear" w:color="auto" w:fill="92D050"/>
              </w:tcPr>
              <w:p w14:paraId="14AA4550" w14:textId="173345DC" w:rsidR="00F96B63" w:rsidRPr="00536B6E" w:rsidRDefault="009C4D01" w:rsidP="00106641">
                <w:pPr>
                  <w:autoSpaceDE w:val="0"/>
                  <w:autoSpaceDN w:val="0"/>
                  <w:adjustRightInd w:val="0"/>
                  <w:spacing w:after="120"/>
                  <w:rPr>
                    <w:rFonts w:ascii="Arial" w:hAnsi="Arial" w:cs="Arial"/>
                    <w:b/>
                  </w:rPr>
                </w:pPr>
                <w:r>
                  <w:rPr>
                    <w:rFonts w:ascii="Arial" w:hAnsi="Arial" w:cs="Arial"/>
                    <w:b/>
                  </w:rPr>
                  <w:t>COMPLETED - for duration of Action Plan</w:t>
                </w:r>
              </w:p>
            </w:tc>
          </w:sdtContent>
        </w:sdt>
        <w:tc>
          <w:tcPr>
            <w:tcW w:w="1346" w:type="pct"/>
            <w:shd w:val="clear" w:color="auto" w:fill="auto"/>
            <w:vAlign w:val="center"/>
          </w:tcPr>
          <w:p w14:paraId="6331C582" w14:textId="5A6A2783" w:rsidR="00F96B63" w:rsidRPr="00D3727C" w:rsidRDefault="00F96B63" w:rsidP="00106641">
            <w:pPr>
              <w:autoSpaceDE w:val="0"/>
              <w:autoSpaceDN w:val="0"/>
              <w:adjustRightInd w:val="0"/>
              <w:spacing w:after="120"/>
              <w:rPr>
                <w:rFonts w:ascii="Arial" w:hAnsi="Arial" w:cs="Arial"/>
                <w:bCs/>
              </w:rPr>
            </w:pPr>
            <w:r w:rsidRPr="00F70183">
              <w:rPr>
                <w:rFonts w:ascii="Arial" w:hAnsi="Arial" w:cs="Arial"/>
                <w:bCs/>
              </w:rPr>
              <w:t>The department is committed to providing pathways to employment in the Queensland Public Sector for migrants, refugees and people seeking asylum. With limited external recruitment for non-frontline positions able to occur during 2021-2022, the department focused on introducing a contemporary Recruitment and Selection Policy and associated documentation</w:t>
            </w:r>
            <w:r w:rsidR="00AD32FC">
              <w:rPr>
                <w:rFonts w:ascii="Arial" w:hAnsi="Arial" w:cs="Arial"/>
                <w:bCs/>
              </w:rPr>
              <w:t>.</w:t>
            </w:r>
          </w:p>
        </w:tc>
      </w:tr>
      <w:bookmarkEnd w:id="3"/>
    </w:tbl>
    <w:p w14:paraId="11169E26" w14:textId="77777777" w:rsidR="003918A4" w:rsidRPr="0054491B" w:rsidRDefault="003918A4" w:rsidP="003918A4">
      <w:pPr>
        <w:rPr>
          <w:rFonts w:ascii="Arial" w:hAnsi="Arial" w:cs="Arial"/>
        </w:rPr>
      </w:pPr>
    </w:p>
    <w:sectPr w:rsidR="003918A4" w:rsidRPr="0054491B" w:rsidSect="008B5AE9">
      <w:headerReference w:type="default" r:id="rId20"/>
      <w:footerReference w:type="default" r:id="rId21"/>
      <w:pgSz w:w="23814" w:h="16840" w:orient="landscape" w:code="8"/>
      <w:pgMar w:top="1440" w:right="1440"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4078B" w14:textId="77777777" w:rsidR="005C5F69" w:rsidRDefault="005C5F69" w:rsidP="00142196">
      <w:pPr>
        <w:spacing w:after="0" w:line="240" w:lineRule="auto"/>
      </w:pPr>
      <w:r>
        <w:separator/>
      </w:r>
    </w:p>
  </w:endnote>
  <w:endnote w:type="continuationSeparator" w:id="0">
    <w:p w14:paraId="3FD87883" w14:textId="77777777" w:rsidR="005C5F69" w:rsidRDefault="005C5F69" w:rsidP="00142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856744"/>
      <w:docPartObj>
        <w:docPartGallery w:val="Page Numbers (Bottom of Page)"/>
        <w:docPartUnique/>
      </w:docPartObj>
    </w:sdtPr>
    <w:sdtEndPr>
      <w:rPr>
        <w:noProof/>
      </w:rPr>
    </w:sdtEndPr>
    <w:sdtContent>
      <w:p w14:paraId="1FDBC994" w14:textId="6445915D" w:rsidR="00D25E17" w:rsidRDefault="00D25E17">
        <w:pPr>
          <w:pStyle w:val="Footer"/>
          <w:jc w:val="right"/>
        </w:pPr>
        <w:r>
          <w:fldChar w:fldCharType="begin"/>
        </w:r>
        <w:r>
          <w:instrText xml:space="preserve"> PAGE   \* MERGEFORMAT </w:instrText>
        </w:r>
        <w:r>
          <w:fldChar w:fldCharType="separate"/>
        </w:r>
        <w:r w:rsidR="00696E7C">
          <w:rPr>
            <w:noProof/>
          </w:rPr>
          <w:t>2</w:t>
        </w:r>
        <w:r>
          <w:rPr>
            <w:noProof/>
          </w:rPr>
          <w:fldChar w:fldCharType="end"/>
        </w:r>
      </w:p>
    </w:sdtContent>
  </w:sdt>
  <w:p w14:paraId="42F1E8F4" w14:textId="77777777" w:rsidR="00D25E17" w:rsidRDefault="00D25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5E5C2" w14:textId="77777777" w:rsidR="005C5F69" w:rsidRDefault="005C5F69" w:rsidP="00142196">
      <w:pPr>
        <w:spacing w:after="0" w:line="240" w:lineRule="auto"/>
      </w:pPr>
      <w:r>
        <w:separator/>
      </w:r>
    </w:p>
  </w:footnote>
  <w:footnote w:type="continuationSeparator" w:id="0">
    <w:p w14:paraId="63C85BD7" w14:textId="77777777" w:rsidR="005C5F69" w:rsidRDefault="005C5F69" w:rsidP="00142196">
      <w:pPr>
        <w:spacing w:after="0" w:line="240" w:lineRule="auto"/>
      </w:pPr>
      <w:r>
        <w:continuationSeparator/>
      </w:r>
    </w:p>
  </w:footnote>
  <w:footnote w:id="1">
    <w:p w14:paraId="5D1F6FA1" w14:textId="77777777" w:rsidR="00F96B63" w:rsidRPr="00411563" w:rsidRDefault="00F96B63" w:rsidP="00A33556">
      <w:pPr>
        <w:pStyle w:val="FootnoteText"/>
        <w:rPr>
          <w:sz w:val="18"/>
          <w:lang w:val="en-AU"/>
        </w:rPr>
      </w:pPr>
      <w:r w:rsidRPr="00411563">
        <w:rPr>
          <w:rStyle w:val="FootnoteReference"/>
          <w:sz w:val="18"/>
        </w:rPr>
        <w:footnoteRef/>
      </w:r>
      <w:r w:rsidRPr="00411563">
        <w:rPr>
          <w:sz w:val="18"/>
        </w:rPr>
        <w:t xml:space="preserve"> </w:t>
      </w:r>
      <w:r>
        <w:rPr>
          <w:sz w:val="16"/>
        </w:rPr>
        <w:t>Specific</w:t>
      </w:r>
      <w:r w:rsidRPr="00411563">
        <w:rPr>
          <w:sz w:val="16"/>
          <w:lang w:val="en-AU"/>
        </w:rPr>
        <w:t xml:space="preserve"> </w:t>
      </w:r>
      <w:r w:rsidRPr="004E2410">
        <w:rPr>
          <w:sz w:val="16"/>
          <w:lang w:val="en-AU"/>
        </w:rPr>
        <w:t xml:space="preserve">sub-actions, where nominated by agencies, </w:t>
      </w:r>
      <w:r w:rsidRPr="00411563">
        <w:rPr>
          <w:sz w:val="16"/>
          <w:lang w:val="en-AU"/>
        </w:rPr>
        <w:t xml:space="preserve">can be viewed </w:t>
      </w:r>
      <w:r w:rsidRPr="004E2410">
        <w:rPr>
          <w:sz w:val="16"/>
          <w:lang w:val="en-AU"/>
        </w:rPr>
        <w:t xml:space="preserve">on the web version of the </w:t>
      </w:r>
      <w:r w:rsidRPr="004E2410">
        <w:rPr>
          <w:i/>
          <w:sz w:val="16"/>
          <w:lang w:val="en-AU"/>
        </w:rPr>
        <w:t>Queensland</w:t>
      </w:r>
      <w:r>
        <w:rPr>
          <w:i/>
          <w:sz w:val="16"/>
          <w:lang w:val="en-AU"/>
        </w:rPr>
        <w:t xml:space="preserve"> </w:t>
      </w:r>
      <w:r w:rsidRPr="00411563">
        <w:rPr>
          <w:i/>
          <w:sz w:val="16"/>
          <w:lang w:val="en-AU"/>
        </w:rPr>
        <w:t xml:space="preserve">Multicultural Action Plan </w:t>
      </w:r>
      <w:r>
        <w:rPr>
          <w:i/>
          <w:sz w:val="16"/>
          <w:lang w:val="en-AU"/>
        </w:rPr>
        <w:t>2019–20</w:t>
      </w:r>
      <w:r w:rsidRPr="00411563">
        <w:rPr>
          <w:i/>
          <w:sz w:val="16"/>
          <w:lang w:val="en-AU"/>
        </w:rPr>
        <w:t xml:space="preserve"> to 2021</w:t>
      </w:r>
      <w:r w:rsidRPr="001C1F0E">
        <w:rPr>
          <w:i/>
          <w:sz w:val="16"/>
          <w:lang w:val="en-AU"/>
        </w:rPr>
        <w:t>–</w:t>
      </w:r>
      <w:r w:rsidRPr="00411563">
        <w:rPr>
          <w:i/>
          <w:sz w:val="16"/>
          <w:lang w:val="en-AU"/>
        </w:rPr>
        <w:t xml:space="preserve">22. </w:t>
      </w:r>
      <w:r w:rsidRPr="00411563">
        <w:rPr>
          <w:sz w:val="16"/>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7E6A" w14:textId="41638621" w:rsidR="008C4A1D" w:rsidRPr="00B56B9C" w:rsidRDefault="00B56B9C" w:rsidP="008C4A1D">
    <w:pPr>
      <w:pStyle w:val="Header"/>
      <w:jc w:val="center"/>
      <w:rPr>
        <w:rFonts w:ascii="Arial" w:hAnsi="Arial" w:cs="Arial"/>
        <w:b/>
        <w:sz w:val="28"/>
        <w:szCs w:val="28"/>
      </w:rPr>
    </w:pPr>
    <w:r w:rsidRPr="00B56B9C">
      <w:rPr>
        <w:rFonts w:ascii="Arial" w:hAnsi="Arial" w:cs="Arial"/>
        <w:b/>
        <w:sz w:val="28"/>
        <w:szCs w:val="28"/>
      </w:rPr>
      <w:t xml:space="preserve">Queensland Multicultural Policy </w:t>
    </w:r>
    <w:r>
      <w:rPr>
        <w:rFonts w:ascii="Arial" w:hAnsi="Arial" w:cs="Arial"/>
        <w:b/>
        <w:sz w:val="28"/>
        <w:szCs w:val="28"/>
      </w:rPr>
      <w:t>‘</w:t>
    </w:r>
    <w:r w:rsidR="008C4A1D" w:rsidRPr="00B56B9C">
      <w:rPr>
        <w:rFonts w:ascii="Arial" w:hAnsi="Arial" w:cs="Arial"/>
        <w:b/>
        <w:sz w:val="28"/>
        <w:szCs w:val="28"/>
      </w:rPr>
      <w:t>Our story, our future</w:t>
    </w:r>
    <w:r>
      <w:rPr>
        <w:rFonts w:ascii="Arial" w:hAnsi="Arial" w:cs="Arial"/>
        <w:b/>
        <w:sz w:val="28"/>
        <w:szCs w:val="28"/>
      </w:rPr>
      <w:t>’</w:t>
    </w:r>
  </w:p>
  <w:p w14:paraId="11FD4DAF" w14:textId="6791D8A6" w:rsidR="008C4A1D" w:rsidRPr="00B56B9C" w:rsidRDefault="00B56B9C" w:rsidP="002A21BE">
    <w:pPr>
      <w:pStyle w:val="Header"/>
      <w:spacing w:after="240"/>
      <w:jc w:val="center"/>
      <w:rPr>
        <w:rFonts w:ascii="Arial" w:hAnsi="Arial" w:cs="Arial"/>
        <w:b/>
        <w:sz w:val="28"/>
        <w:szCs w:val="28"/>
      </w:rPr>
    </w:pPr>
    <w:r>
      <w:rPr>
        <w:rFonts w:ascii="Arial" w:hAnsi="Arial" w:cs="Arial"/>
        <w:b/>
        <w:sz w:val="28"/>
        <w:szCs w:val="28"/>
      </w:rPr>
      <w:t>Queensland</w:t>
    </w:r>
    <w:r w:rsidR="008C4A1D" w:rsidRPr="00B56B9C">
      <w:rPr>
        <w:rFonts w:ascii="Arial" w:hAnsi="Arial" w:cs="Arial"/>
        <w:b/>
        <w:sz w:val="28"/>
        <w:szCs w:val="28"/>
      </w:rPr>
      <w:t xml:space="preserve"> Multicultural Action Plan 201</w:t>
    </w:r>
    <w:r w:rsidR="006969B6" w:rsidRPr="00B56B9C">
      <w:rPr>
        <w:rFonts w:ascii="Arial" w:hAnsi="Arial" w:cs="Arial"/>
        <w:b/>
        <w:sz w:val="28"/>
        <w:szCs w:val="28"/>
      </w:rPr>
      <w:t>9</w:t>
    </w:r>
    <w:r w:rsidR="008C4A1D" w:rsidRPr="00B56B9C">
      <w:rPr>
        <w:rFonts w:ascii="Arial" w:hAnsi="Arial" w:cs="Arial"/>
        <w:b/>
        <w:sz w:val="28"/>
        <w:szCs w:val="28"/>
      </w:rPr>
      <w:t>-</w:t>
    </w:r>
    <w:r w:rsidR="006969B6" w:rsidRPr="00B56B9C">
      <w:rPr>
        <w:rFonts w:ascii="Arial" w:hAnsi="Arial" w:cs="Arial"/>
        <w:b/>
        <w:sz w:val="28"/>
        <w:szCs w:val="28"/>
      </w:rPr>
      <w:t>2</w:t>
    </w:r>
    <w:r w:rsidR="00F92C95" w:rsidRPr="00B56B9C">
      <w:rPr>
        <w:rFonts w:ascii="Arial" w:hAnsi="Arial" w:cs="Arial"/>
        <w:b/>
        <w:sz w:val="28"/>
        <w:szCs w:val="28"/>
      </w:rPr>
      <w:t xml:space="preserve">0 – </w:t>
    </w:r>
    <w:r w:rsidR="006969B6" w:rsidRPr="00B56B9C">
      <w:rPr>
        <w:rFonts w:ascii="Arial" w:hAnsi="Arial" w:cs="Arial"/>
        <w:b/>
        <w:sz w:val="28"/>
        <w:szCs w:val="28"/>
      </w:rPr>
      <w:t>2</w:t>
    </w:r>
    <w:r w:rsidR="00F92C95" w:rsidRPr="00B56B9C">
      <w:rPr>
        <w:rFonts w:ascii="Arial" w:hAnsi="Arial" w:cs="Arial"/>
        <w:b/>
        <w:sz w:val="28"/>
        <w:szCs w:val="28"/>
      </w:rPr>
      <w:t>021-22</w:t>
    </w:r>
  </w:p>
  <w:p w14:paraId="487007CD" w14:textId="56EE02F3" w:rsidR="00B56B9C" w:rsidRPr="002A21BE" w:rsidRDefault="008C4A1D" w:rsidP="002A21BE">
    <w:pPr>
      <w:pStyle w:val="Title"/>
    </w:pPr>
    <w:r w:rsidRPr="002A21BE">
      <w:t>Annual Repor</w:t>
    </w:r>
    <w:r w:rsidR="00B56B9C" w:rsidRPr="002A21BE">
      <w:t xml:space="preserve">ting for </w:t>
    </w:r>
    <w:r w:rsidRPr="002A21BE">
      <w:t>20</w:t>
    </w:r>
    <w:r w:rsidR="0071074A" w:rsidRPr="002A21BE">
      <w:t>2</w:t>
    </w:r>
    <w:r w:rsidR="0016391E" w:rsidRPr="002A21BE">
      <w:t>1</w:t>
    </w:r>
    <w:r w:rsidRPr="002A21BE">
      <w:t>-</w:t>
    </w:r>
    <w:r w:rsidR="006969B6" w:rsidRPr="002A21BE">
      <w:t>2</w:t>
    </w:r>
    <w:r w:rsidR="0016391E" w:rsidRPr="002A21BE">
      <w:t>2</w:t>
    </w:r>
  </w:p>
  <w:p w14:paraId="7D9C0AC3" w14:textId="26C0AF87" w:rsidR="008C4A1D" w:rsidRPr="002A21BE" w:rsidRDefault="00770B34" w:rsidP="002A21BE">
    <w:pPr>
      <w:pStyle w:val="Title"/>
      <w:rPr>
        <w:sz w:val="22"/>
        <w:szCs w:val="22"/>
      </w:rPr>
    </w:pPr>
    <w:r w:rsidRPr="002A21BE">
      <w:rPr>
        <w:sz w:val="22"/>
        <w:szCs w:val="22"/>
      </w:rPr>
      <w:t>DEPARTMENT</w:t>
    </w:r>
    <w:r w:rsidR="0092565F" w:rsidRPr="002A21BE">
      <w:rPr>
        <w:sz w:val="22"/>
        <w:szCs w:val="22"/>
      </w:rPr>
      <w:t xml:space="preserve"> OF SENIORS, DISABILITY SERVICES AND ABORIGINAL AND TORRES STRAIT ISLANDER PARTNERSHIPS</w:t>
    </w:r>
    <w:r w:rsidR="005E1A6D" w:rsidRPr="002A21BE">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B5658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5A276E"/>
    <w:multiLevelType w:val="hybridMultilevel"/>
    <w:tmpl w:val="A7D298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5EB145C"/>
    <w:multiLevelType w:val="hybridMultilevel"/>
    <w:tmpl w:val="833039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F47543"/>
    <w:multiLevelType w:val="multilevel"/>
    <w:tmpl w:val="E38AA20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318021A"/>
    <w:multiLevelType w:val="hybridMultilevel"/>
    <w:tmpl w:val="953A5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D97317"/>
    <w:multiLevelType w:val="hybridMultilevel"/>
    <w:tmpl w:val="1D56BBB2"/>
    <w:lvl w:ilvl="0" w:tplc="148A556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2C25EF"/>
    <w:multiLevelType w:val="hybridMultilevel"/>
    <w:tmpl w:val="092058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BAA4998"/>
    <w:multiLevelType w:val="hybridMultilevel"/>
    <w:tmpl w:val="73E8ED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30C067D3"/>
    <w:multiLevelType w:val="hybridMultilevel"/>
    <w:tmpl w:val="E79A7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585C30"/>
    <w:multiLevelType w:val="hybridMultilevel"/>
    <w:tmpl w:val="D26E3E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5983D86"/>
    <w:multiLevelType w:val="hybridMultilevel"/>
    <w:tmpl w:val="014AAC18"/>
    <w:lvl w:ilvl="0" w:tplc="DA92C648">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8346FAD"/>
    <w:multiLevelType w:val="hybridMultilevel"/>
    <w:tmpl w:val="D076E88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A0E604F"/>
    <w:multiLevelType w:val="hybridMultilevel"/>
    <w:tmpl w:val="0DF28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E407B2"/>
    <w:multiLevelType w:val="hybridMultilevel"/>
    <w:tmpl w:val="F5CE9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1C6DA4"/>
    <w:multiLevelType w:val="hybridMultilevel"/>
    <w:tmpl w:val="7A70B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0D2882"/>
    <w:multiLevelType w:val="hybridMultilevel"/>
    <w:tmpl w:val="1E286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194CE1"/>
    <w:multiLevelType w:val="hybridMultilevel"/>
    <w:tmpl w:val="35C636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EFB3EE8"/>
    <w:multiLevelType w:val="hybridMultilevel"/>
    <w:tmpl w:val="20581240"/>
    <w:lvl w:ilvl="0" w:tplc="8738EE02">
      <w:start w:val="1"/>
      <w:numFmt w:val="bullet"/>
      <w:lvlText w:val=""/>
      <w:lvlJc w:val="left"/>
      <w:pPr>
        <w:ind w:left="1080" w:hanging="360"/>
      </w:pPr>
      <w:rPr>
        <w:rFonts w:ascii="Symbol" w:hAnsi="Symbol" w:hint="default"/>
        <w:color w:val="000000" w:themeColor="text1"/>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1807255"/>
    <w:multiLevelType w:val="hybridMultilevel"/>
    <w:tmpl w:val="EA80C0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7EB1D1C"/>
    <w:multiLevelType w:val="multilevel"/>
    <w:tmpl w:val="E38AA20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9B132F6"/>
    <w:multiLevelType w:val="hybridMultilevel"/>
    <w:tmpl w:val="1430F3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9C820B1"/>
    <w:multiLevelType w:val="hybridMultilevel"/>
    <w:tmpl w:val="D76CCA06"/>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A681A93"/>
    <w:multiLevelType w:val="hybridMultilevel"/>
    <w:tmpl w:val="EA6E17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C237050"/>
    <w:multiLevelType w:val="hybridMultilevel"/>
    <w:tmpl w:val="C7F20F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C600D19"/>
    <w:multiLevelType w:val="hybridMultilevel"/>
    <w:tmpl w:val="2C342B2A"/>
    <w:lvl w:ilvl="0" w:tplc="792A9B64">
      <w:start w:val="1"/>
      <w:numFmt w:val="bullet"/>
      <w:lvlText w:val=""/>
      <w:lvlJc w:val="left"/>
      <w:pPr>
        <w:ind w:left="1080" w:hanging="360"/>
      </w:pPr>
      <w:rPr>
        <w:rFonts w:ascii="Symbol" w:hAnsi="Symbol" w:hint="default"/>
        <w:sz w:val="22"/>
        <w:szCs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00204FF"/>
    <w:multiLevelType w:val="hybridMultilevel"/>
    <w:tmpl w:val="9448234C"/>
    <w:lvl w:ilvl="0" w:tplc="0C090003">
      <w:start w:val="1"/>
      <w:numFmt w:val="bullet"/>
      <w:lvlText w:val="o"/>
      <w:lvlJc w:val="left"/>
      <w:pPr>
        <w:ind w:left="761" w:hanging="360"/>
      </w:pPr>
      <w:rPr>
        <w:rFonts w:ascii="Courier New" w:hAnsi="Courier New" w:cs="Courier New"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26" w15:restartNumberingAfterBreak="0">
    <w:nsid w:val="63CA7C9E"/>
    <w:multiLevelType w:val="hybridMultilevel"/>
    <w:tmpl w:val="F8C41B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E1916BE"/>
    <w:multiLevelType w:val="multilevel"/>
    <w:tmpl w:val="44024E3C"/>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7A243DF"/>
    <w:multiLevelType w:val="hybridMultilevel"/>
    <w:tmpl w:val="E974BC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745410"/>
    <w:multiLevelType w:val="hybridMultilevel"/>
    <w:tmpl w:val="98AA330E"/>
    <w:lvl w:ilvl="0" w:tplc="F5B6FF88">
      <w:start w:val="1"/>
      <w:numFmt w:val="decimal"/>
      <w:lvlText w:val="%1."/>
      <w:lvlJc w:val="left"/>
      <w:pPr>
        <w:ind w:left="360" w:hanging="360"/>
      </w:pPr>
      <w:rPr>
        <w:rFonts w:hint="default"/>
        <w:b/>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F930CA4"/>
    <w:multiLevelType w:val="hybridMultilevel"/>
    <w:tmpl w:val="3D1228FA"/>
    <w:lvl w:ilvl="0" w:tplc="0C090001">
      <w:start w:val="1"/>
      <w:numFmt w:val="bullet"/>
      <w:lvlText w:val=""/>
      <w:lvlJc w:val="left"/>
      <w:pPr>
        <w:ind w:left="360" w:hanging="360"/>
      </w:pPr>
      <w:rPr>
        <w:rFonts w:ascii="Symbol" w:hAnsi="Symbol"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25"/>
  </w:num>
  <w:num w:numId="3">
    <w:abstractNumId w:val="1"/>
  </w:num>
  <w:num w:numId="4">
    <w:abstractNumId w:val="29"/>
  </w:num>
  <w:num w:numId="5">
    <w:abstractNumId w:val="15"/>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1"/>
  </w:num>
  <w:num w:numId="18">
    <w:abstractNumId w:val="27"/>
  </w:num>
  <w:num w:numId="19">
    <w:abstractNumId w:val="19"/>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196"/>
    <w:rsid w:val="000044B2"/>
    <w:rsid w:val="00007B2B"/>
    <w:rsid w:val="00007D01"/>
    <w:rsid w:val="00012B2C"/>
    <w:rsid w:val="00014BF4"/>
    <w:rsid w:val="00017E08"/>
    <w:rsid w:val="00021DFE"/>
    <w:rsid w:val="00022E3F"/>
    <w:rsid w:val="0002344F"/>
    <w:rsid w:val="00023D24"/>
    <w:rsid w:val="000409ED"/>
    <w:rsid w:val="00045AE4"/>
    <w:rsid w:val="000469B6"/>
    <w:rsid w:val="0005388A"/>
    <w:rsid w:val="00063BCB"/>
    <w:rsid w:val="00076727"/>
    <w:rsid w:val="0008115E"/>
    <w:rsid w:val="00092816"/>
    <w:rsid w:val="00093DF0"/>
    <w:rsid w:val="00095969"/>
    <w:rsid w:val="000A1C11"/>
    <w:rsid w:val="000A4CE5"/>
    <w:rsid w:val="000A574C"/>
    <w:rsid w:val="000C047D"/>
    <w:rsid w:val="000D7B22"/>
    <w:rsid w:val="000E1B83"/>
    <w:rsid w:val="000E1D0E"/>
    <w:rsid w:val="000F3E3E"/>
    <w:rsid w:val="000F7E15"/>
    <w:rsid w:val="00100F8E"/>
    <w:rsid w:val="00105985"/>
    <w:rsid w:val="00106641"/>
    <w:rsid w:val="00115183"/>
    <w:rsid w:val="00115FAA"/>
    <w:rsid w:val="00126857"/>
    <w:rsid w:val="001409FB"/>
    <w:rsid w:val="00140C80"/>
    <w:rsid w:val="00142196"/>
    <w:rsid w:val="00151D6C"/>
    <w:rsid w:val="001520C7"/>
    <w:rsid w:val="0016391E"/>
    <w:rsid w:val="00173AA1"/>
    <w:rsid w:val="00174D50"/>
    <w:rsid w:val="0018035D"/>
    <w:rsid w:val="00186DFF"/>
    <w:rsid w:val="001928E6"/>
    <w:rsid w:val="00195310"/>
    <w:rsid w:val="00195ED6"/>
    <w:rsid w:val="0019696A"/>
    <w:rsid w:val="001A22C3"/>
    <w:rsid w:val="001A51D5"/>
    <w:rsid w:val="001A640E"/>
    <w:rsid w:val="001A74BF"/>
    <w:rsid w:val="001B3641"/>
    <w:rsid w:val="001B3B94"/>
    <w:rsid w:val="001B67FB"/>
    <w:rsid w:val="001B6BA6"/>
    <w:rsid w:val="001D5F46"/>
    <w:rsid w:val="001E1E23"/>
    <w:rsid w:val="001E6096"/>
    <w:rsid w:val="001E7FF4"/>
    <w:rsid w:val="001F0608"/>
    <w:rsid w:val="002009CA"/>
    <w:rsid w:val="00206D52"/>
    <w:rsid w:val="0021051C"/>
    <w:rsid w:val="00212B71"/>
    <w:rsid w:val="00216C6D"/>
    <w:rsid w:val="00220034"/>
    <w:rsid w:val="00223742"/>
    <w:rsid w:val="002267DF"/>
    <w:rsid w:val="002405AA"/>
    <w:rsid w:val="002406E8"/>
    <w:rsid w:val="002468B1"/>
    <w:rsid w:val="00260879"/>
    <w:rsid w:val="00261063"/>
    <w:rsid w:val="00264718"/>
    <w:rsid w:val="00265314"/>
    <w:rsid w:val="002702FD"/>
    <w:rsid w:val="0027090B"/>
    <w:rsid w:val="00274324"/>
    <w:rsid w:val="00275807"/>
    <w:rsid w:val="002811AF"/>
    <w:rsid w:val="002840B6"/>
    <w:rsid w:val="00294732"/>
    <w:rsid w:val="002A21BE"/>
    <w:rsid w:val="002A262C"/>
    <w:rsid w:val="002A646A"/>
    <w:rsid w:val="002B1943"/>
    <w:rsid w:val="002B7AC3"/>
    <w:rsid w:val="002C6226"/>
    <w:rsid w:val="002C7453"/>
    <w:rsid w:val="002D0992"/>
    <w:rsid w:val="002D7C49"/>
    <w:rsid w:val="002D7E78"/>
    <w:rsid w:val="002E577C"/>
    <w:rsid w:val="002E69B8"/>
    <w:rsid w:val="002F30FE"/>
    <w:rsid w:val="002F48A0"/>
    <w:rsid w:val="002F5EAC"/>
    <w:rsid w:val="002F6F04"/>
    <w:rsid w:val="00300C59"/>
    <w:rsid w:val="00306CAA"/>
    <w:rsid w:val="003115CC"/>
    <w:rsid w:val="00313E16"/>
    <w:rsid w:val="003143CC"/>
    <w:rsid w:val="00316402"/>
    <w:rsid w:val="00330E65"/>
    <w:rsid w:val="00335647"/>
    <w:rsid w:val="003429B8"/>
    <w:rsid w:val="003429D9"/>
    <w:rsid w:val="00346DB4"/>
    <w:rsid w:val="00347C98"/>
    <w:rsid w:val="0035397B"/>
    <w:rsid w:val="0035578A"/>
    <w:rsid w:val="003652AC"/>
    <w:rsid w:val="00371BAA"/>
    <w:rsid w:val="003756FA"/>
    <w:rsid w:val="003812B1"/>
    <w:rsid w:val="0038157F"/>
    <w:rsid w:val="00386B4A"/>
    <w:rsid w:val="003918A4"/>
    <w:rsid w:val="003A47EF"/>
    <w:rsid w:val="003B01B9"/>
    <w:rsid w:val="003B6101"/>
    <w:rsid w:val="003B6FFC"/>
    <w:rsid w:val="003B70F1"/>
    <w:rsid w:val="003C0401"/>
    <w:rsid w:val="003D315C"/>
    <w:rsid w:val="003E13F1"/>
    <w:rsid w:val="003E2418"/>
    <w:rsid w:val="00406EEE"/>
    <w:rsid w:val="004103FB"/>
    <w:rsid w:val="00411757"/>
    <w:rsid w:val="00416399"/>
    <w:rsid w:val="00416D8B"/>
    <w:rsid w:val="004330A8"/>
    <w:rsid w:val="004338EF"/>
    <w:rsid w:val="00434069"/>
    <w:rsid w:val="00435F48"/>
    <w:rsid w:val="004402D6"/>
    <w:rsid w:val="00441EC2"/>
    <w:rsid w:val="00442D78"/>
    <w:rsid w:val="00450237"/>
    <w:rsid w:val="004514FF"/>
    <w:rsid w:val="0045581F"/>
    <w:rsid w:val="004606A8"/>
    <w:rsid w:val="00472BE3"/>
    <w:rsid w:val="00476F55"/>
    <w:rsid w:val="00493DC0"/>
    <w:rsid w:val="004955B9"/>
    <w:rsid w:val="00495A8B"/>
    <w:rsid w:val="004A0828"/>
    <w:rsid w:val="004A2684"/>
    <w:rsid w:val="004A3D25"/>
    <w:rsid w:val="004A53DA"/>
    <w:rsid w:val="004B1AC1"/>
    <w:rsid w:val="004C18B0"/>
    <w:rsid w:val="004C1EBA"/>
    <w:rsid w:val="004C3B34"/>
    <w:rsid w:val="004C4533"/>
    <w:rsid w:val="004D5AB7"/>
    <w:rsid w:val="004E0F18"/>
    <w:rsid w:val="004E51E7"/>
    <w:rsid w:val="004F1611"/>
    <w:rsid w:val="004F6A9A"/>
    <w:rsid w:val="00505C64"/>
    <w:rsid w:val="0050653B"/>
    <w:rsid w:val="00506C97"/>
    <w:rsid w:val="00511B07"/>
    <w:rsid w:val="00511B51"/>
    <w:rsid w:val="005144D8"/>
    <w:rsid w:val="00520C69"/>
    <w:rsid w:val="005255B8"/>
    <w:rsid w:val="00534C28"/>
    <w:rsid w:val="00536669"/>
    <w:rsid w:val="00536B6E"/>
    <w:rsid w:val="0054491B"/>
    <w:rsid w:val="00557980"/>
    <w:rsid w:val="00557D37"/>
    <w:rsid w:val="00561D7F"/>
    <w:rsid w:val="0056240D"/>
    <w:rsid w:val="00562815"/>
    <w:rsid w:val="005631AB"/>
    <w:rsid w:val="0056773C"/>
    <w:rsid w:val="00567930"/>
    <w:rsid w:val="00567CD3"/>
    <w:rsid w:val="00575E0C"/>
    <w:rsid w:val="0057640B"/>
    <w:rsid w:val="005767BA"/>
    <w:rsid w:val="005904EF"/>
    <w:rsid w:val="00592E15"/>
    <w:rsid w:val="00597A72"/>
    <w:rsid w:val="00597B69"/>
    <w:rsid w:val="005B3F1B"/>
    <w:rsid w:val="005B3F21"/>
    <w:rsid w:val="005C5F69"/>
    <w:rsid w:val="005D006A"/>
    <w:rsid w:val="005D1FCA"/>
    <w:rsid w:val="005D40F7"/>
    <w:rsid w:val="005D53BD"/>
    <w:rsid w:val="005D7BC2"/>
    <w:rsid w:val="005E1A6D"/>
    <w:rsid w:val="005F0B1B"/>
    <w:rsid w:val="005F2B56"/>
    <w:rsid w:val="00606B1B"/>
    <w:rsid w:val="00612998"/>
    <w:rsid w:val="00614452"/>
    <w:rsid w:val="00616022"/>
    <w:rsid w:val="00622F28"/>
    <w:rsid w:val="00645AD4"/>
    <w:rsid w:val="00654746"/>
    <w:rsid w:val="00656290"/>
    <w:rsid w:val="00657C60"/>
    <w:rsid w:val="006629EA"/>
    <w:rsid w:val="00663649"/>
    <w:rsid w:val="006668E0"/>
    <w:rsid w:val="00672A95"/>
    <w:rsid w:val="00673A52"/>
    <w:rsid w:val="0067498C"/>
    <w:rsid w:val="00683609"/>
    <w:rsid w:val="006923E3"/>
    <w:rsid w:val="006969B6"/>
    <w:rsid w:val="00696E7C"/>
    <w:rsid w:val="006B7B00"/>
    <w:rsid w:val="006C7EE2"/>
    <w:rsid w:val="006D2C62"/>
    <w:rsid w:val="006D5575"/>
    <w:rsid w:val="006F5C66"/>
    <w:rsid w:val="0071074A"/>
    <w:rsid w:val="0071498E"/>
    <w:rsid w:val="007208F8"/>
    <w:rsid w:val="007300DF"/>
    <w:rsid w:val="00732E96"/>
    <w:rsid w:val="007352FC"/>
    <w:rsid w:val="00735CB3"/>
    <w:rsid w:val="0076474D"/>
    <w:rsid w:val="007708C4"/>
    <w:rsid w:val="00770B34"/>
    <w:rsid w:val="00775BF8"/>
    <w:rsid w:val="007773A4"/>
    <w:rsid w:val="0078176A"/>
    <w:rsid w:val="00783AF8"/>
    <w:rsid w:val="00791EB2"/>
    <w:rsid w:val="00792BB0"/>
    <w:rsid w:val="0079340E"/>
    <w:rsid w:val="007B234F"/>
    <w:rsid w:val="007B3E6F"/>
    <w:rsid w:val="007B529F"/>
    <w:rsid w:val="007C076B"/>
    <w:rsid w:val="007C30E5"/>
    <w:rsid w:val="007C4078"/>
    <w:rsid w:val="007C5449"/>
    <w:rsid w:val="007D49EB"/>
    <w:rsid w:val="007E31A1"/>
    <w:rsid w:val="007F2437"/>
    <w:rsid w:val="007F2461"/>
    <w:rsid w:val="007F3F76"/>
    <w:rsid w:val="00803D4B"/>
    <w:rsid w:val="00805BC4"/>
    <w:rsid w:val="00812137"/>
    <w:rsid w:val="00820BB4"/>
    <w:rsid w:val="00823768"/>
    <w:rsid w:val="00827859"/>
    <w:rsid w:val="00843A17"/>
    <w:rsid w:val="00847578"/>
    <w:rsid w:val="00847E45"/>
    <w:rsid w:val="00853CBB"/>
    <w:rsid w:val="0088053A"/>
    <w:rsid w:val="008829ED"/>
    <w:rsid w:val="0088576C"/>
    <w:rsid w:val="008958D7"/>
    <w:rsid w:val="008A15DF"/>
    <w:rsid w:val="008A2197"/>
    <w:rsid w:val="008A238A"/>
    <w:rsid w:val="008A4C93"/>
    <w:rsid w:val="008A571E"/>
    <w:rsid w:val="008B17B4"/>
    <w:rsid w:val="008B36B0"/>
    <w:rsid w:val="008B3760"/>
    <w:rsid w:val="008B4750"/>
    <w:rsid w:val="008B5AE9"/>
    <w:rsid w:val="008C0BE7"/>
    <w:rsid w:val="008C4A1D"/>
    <w:rsid w:val="008C7630"/>
    <w:rsid w:val="008D2CD9"/>
    <w:rsid w:val="008E19BD"/>
    <w:rsid w:val="008F343F"/>
    <w:rsid w:val="008F63B5"/>
    <w:rsid w:val="00900049"/>
    <w:rsid w:val="00901C8E"/>
    <w:rsid w:val="00915386"/>
    <w:rsid w:val="0091557C"/>
    <w:rsid w:val="0092565F"/>
    <w:rsid w:val="009273BA"/>
    <w:rsid w:val="00930939"/>
    <w:rsid w:val="009312FB"/>
    <w:rsid w:val="00932B11"/>
    <w:rsid w:val="0096076D"/>
    <w:rsid w:val="009711F9"/>
    <w:rsid w:val="00974C33"/>
    <w:rsid w:val="009769EF"/>
    <w:rsid w:val="00981819"/>
    <w:rsid w:val="00981F89"/>
    <w:rsid w:val="00982ABB"/>
    <w:rsid w:val="00983CB2"/>
    <w:rsid w:val="0098605D"/>
    <w:rsid w:val="009A546D"/>
    <w:rsid w:val="009B2D69"/>
    <w:rsid w:val="009B4A17"/>
    <w:rsid w:val="009C4D01"/>
    <w:rsid w:val="009D4B02"/>
    <w:rsid w:val="009F42E0"/>
    <w:rsid w:val="00A01541"/>
    <w:rsid w:val="00A037EE"/>
    <w:rsid w:val="00A14ED4"/>
    <w:rsid w:val="00A16CAC"/>
    <w:rsid w:val="00A1718D"/>
    <w:rsid w:val="00A40D35"/>
    <w:rsid w:val="00A546F2"/>
    <w:rsid w:val="00A55D1F"/>
    <w:rsid w:val="00A61CBF"/>
    <w:rsid w:val="00A70633"/>
    <w:rsid w:val="00A710A9"/>
    <w:rsid w:val="00A74B61"/>
    <w:rsid w:val="00A7641B"/>
    <w:rsid w:val="00A80557"/>
    <w:rsid w:val="00A835CA"/>
    <w:rsid w:val="00A86725"/>
    <w:rsid w:val="00A9145B"/>
    <w:rsid w:val="00A92A4C"/>
    <w:rsid w:val="00A932F3"/>
    <w:rsid w:val="00A9447F"/>
    <w:rsid w:val="00A95813"/>
    <w:rsid w:val="00AA7AAC"/>
    <w:rsid w:val="00AB32B5"/>
    <w:rsid w:val="00AB4A2F"/>
    <w:rsid w:val="00AD32FC"/>
    <w:rsid w:val="00AD7E66"/>
    <w:rsid w:val="00AF1179"/>
    <w:rsid w:val="00AF3A52"/>
    <w:rsid w:val="00AF5A5B"/>
    <w:rsid w:val="00B02C4A"/>
    <w:rsid w:val="00B03112"/>
    <w:rsid w:val="00B0348F"/>
    <w:rsid w:val="00B24835"/>
    <w:rsid w:val="00B25435"/>
    <w:rsid w:val="00B30231"/>
    <w:rsid w:val="00B32952"/>
    <w:rsid w:val="00B36E2A"/>
    <w:rsid w:val="00B42D01"/>
    <w:rsid w:val="00B506F5"/>
    <w:rsid w:val="00B515F6"/>
    <w:rsid w:val="00B55949"/>
    <w:rsid w:val="00B56B9C"/>
    <w:rsid w:val="00B63518"/>
    <w:rsid w:val="00B635EE"/>
    <w:rsid w:val="00B746C6"/>
    <w:rsid w:val="00B7595B"/>
    <w:rsid w:val="00B7759F"/>
    <w:rsid w:val="00B94CFE"/>
    <w:rsid w:val="00BA5BED"/>
    <w:rsid w:val="00BB0C9A"/>
    <w:rsid w:val="00BB329D"/>
    <w:rsid w:val="00BB3618"/>
    <w:rsid w:val="00BB3BD7"/>
    <w:rsid w:val="00BB3E57"/>
    <w:rsid w:val="00BB7675"/>
    <w:rsid w:val="00BC684C"/>
    <w:rsid w:val="00BD3773"/>
    <w:rsid w:val="00BE1C39"/>
    <w:rsid w:val="00BE42DA"/>
    <w:rsid w:val="00BE4DF5"/>
    <w:rsid w:val="00BF1C27"/>
    <w:rsid w:val="00BF2C9A"/>
    <w:rsid w:val="00BF6BEF"/>
    <w:rsid w:val="00C02324"/>
    <w:rsid w:val="00C026F9"/>
    <w:rsid w:val="00C07F35"/>
    <w:rsid w:val="00C10DD7"/>
    <w:rsid w:val="00C118F4"/>
    <w:rsid w:val="00C13864"/>
    <w:rsid w:val="00C332D8"/>
    <w:rsid w:val="00C37777"/>
    <w:rsid w:val="00C53DF2"/>
    <w:rsid w:val="00C542B5"/>
    <w:rsid w:val="00C576CF"/>
    <w:rsid w:val="00C659A8"/>
    <w:rsid w:val="00C717E9"/>
    <w:rsid w:val="00C8565F"/>
    <w:rsid w:val="00C86C62"/>
    <w:rsid w:val="00C93CBB"/>
    <w:rsid w:val="00C944C5"/>
    <w:rsid w:val="00C9678B"/>
    <w:rsid w:val="00CA079A"/>
    <w:rsid w:val="00CA1AF6"/>
    <w:rsid w:val="00CB662F"/>
    <w:rsid w:val="00CC0738"/>
    <w:rsid w:val="00CC09B3"/>
    <w:rsid w:val="00CC71A9"/>
    <w:rsid w:val="00CC741B"/>
    <w:rsid w:val="00CD0C10"/>
    <w:rsid w:val="00CE0CE8"/>
    <w:rsid w:val="00CE3C0C"/>
    <w:rsid w:val="00CE58B2"/>
    <w:rsid w:val="00CF05AA"/>
    <w:rsid w:val="00CF06B0"/>
    <w:rsid w:val="00D001F3"/>
    <w:rsid w:val="00D05DC2"/>
    <w:rsid w:val="00D116B3"/>
    <w:rsid w:val="00D15126"/>
    <w:rsid w:val="00D154FE"/>
    <w:rsid w:val="00D1738C"/>
    <w:rsid w:val="00D25E17"/>
    <w:rsid w:val="00D3153C"/>
    <w:rsid w:val="00D3727C"/>
    <w:rsid w:val="00D37664"/>
    <w:rsid w:val="00D550CB"/>
    <w:rsid w:val="00D629FC"/>
    <w:rsid w:val="00D7102C"/>
    <w:rsid w:val="00D8375F"/>
    <w:rsid w:val="00D94471"/>
    <w:rsid w:val="00DA128C"/>
    <w:rsid w:val="00DA65E1"/>
    <w:rsid w:val="00DA6EEC"/>
    <w:rsid w:val="00DC52C9"/>
    <w:rsid w:val="00DD054C"/>
    <w:rsid w:val="00DD2577"/>
    <w:rsid w:val="00DD7043"/>
    <w:rsid w:val="00DD7F0C"/>
    <w:rsid w:val="00DE5DE4"/>
    <w:rsid w:val="00DE6EE0"/>
    <w:rsid w:val="00E01235"/>
    <w:rsid w:val="00E06DB1"/>
    <w:rsid w:val="00E14FFF"/>
    <w:rsid w:val="00E20C0D"/>
    <w:rsid w:val="00E25A7E"/>
    <w:rsid w:val="00E2768B"/>
    <w:rsid w:val="00E31ECC"/>
    <w:rsid w:val="00E40CCE"/>
    <w:rsid w:val="00E41828"/>
    <w:rsid w:val="00E4188D"/>
    <w:rsid w:val="00E54734"/>
    <w:rsid w:val="00E64BC5"/>
    <w:rsid w:val="00E6676A"/>
    <w:rsid w:val="00E77D8B"/>
    <w:rsid w:val="00E94B9B"/>
    <w:rsid w:val="00EA25AA"/>
    <w:rsid w:val="00EA5E5C"/>
    <w:rsid w:val="00EB43F8"/>
    <w:rsid w:val="00EB47BE"/>
    <w:rsid w:val="00EE0911"/>
    <w:rsid w:val="00EE4AA6"/>
    <w:rsid w:val="00EE605B"/>
    <w:rsid w:val="00EF43A4"/>
    <w:rsid w:val="00EF6DA3"/>
    <w:rsid w:val="00F172D5"/>
    <w:rsid w:val="00F21B57"/>
    <w:rsid w:val="00F24837"/>
    <w:rsid w:val="00F25BCF"/>
    <w:rsid w:val="00F27C83"/>
    <w:rsid w:val="00F34621"/>
    <w:rsid w:val="00F36CD5"/>
    <w:rsid w:val="00F40E34"/>
    <w:rsid w:val="00F42D40"/>
    <w:rsid w:val="00F47040"/>
    <w:rsid w:val="00F53E1B"/>
    <w:rsid w:val="00F57B89"/>
    <w:rsid w:val="00F612A7"/>
    <w:rsid w:val="00F61A64"/>
    <w:rsid w:val="00F63797"/>
    <w:rsid w:val="00F70183"/>
    <w:rsid w:val="00F711A0"/>
    <w:rsid w:val="00F7258F"/>
    <w:rsid w:val="00F73B55"/>
    <w:rsid w:val="00F83966"/>
    <w:rsid w:val="00F847C4"/>
    <w:rsid w:val="00F8483E"/>
    <w:rsid w:val="00F85BEB"/>
    <w:rsid w:val="00F91CD5"/>
    <w:rsid w:val="00F92C95"/>
    <w:rsid w:val="00F96B63"/>
    <w:rsid w:val="00FA2497"/>
    <w:rsid w:val="00FC1E42"/>
    <w:rsid w:val="00FC2B34"/>
    <w:rsid w:val="00FD0BD2"/>
    <w:rsid w:val="00FD21B2"/>
    <w:rsid w:val="00FD4837"/>
    <w:rsid w:val="00FD4ED2"/>
    <w:rsid w:val="00FE5F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900759"/>
  <w14:defaultImageDpi w14:val="96"/>
  <w15:docId w15:val="{5F2C0438-D5CE-4341-B71B-205EB527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2A21BE"/>
    <w:pPr>
      <w:outlineLvl w:val="0"/>
    </w:pPr>
    <w:rPr>
      <w:rFonts w:ascii="Arial" w:hAnsi="Arial" w:cs="Arial"/>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19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42196"/>
    <w:rPr>
      <w:rFonts w:cs="Times New Roman"/>
    </w:rPr>
  </w:style>
  <w:style w:type="paragraph" w:styleId="Footer">
    <w:name w:val="footer"/>
    <w:basedOn w:val="Normal"/>
    <w:link w:val="FooterChar"/>
    <w:uiPriority w:val="99"/>
    <w:unhideWhenUsed/>
    <w:rsid w:val="0014219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42196"/>
    <w:rPr>
      <w:rFonts w:cs="Times New Roman"/>
    </w:rPr>
  </w:style>
  <w:style w:type="table" w:styleId="TableGrid">
    <w:name w:val="Table Grid"/>
    <w:basedOn w:val="TableNormal"/>
    <w:uiPriority w:val="39"/>
    <w:rsid w:val="0065629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491B"/>
    <w:pPr>
      <w:ind w:left="720"/>
      <w:contextualSpacing/>
    </w:pPr>
  </w:style>
  <w:style w:type="paragraph" w:styleId="BalloonText">
    <w:name w:val="Balloon Text"/>
    <w:basedOn w:val="Normal"/>
    <w:link w:val="BalloonTextChar"/>
    <w:uiPriority w:val="99"/>
    <w:semiHidden/>
    <w:unhideWhenUsed/>
    <w:rsid w:val="00F57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57B89"/>
    <w:rPr>
      <w:rFonts w:ascii="Segoe UI" w:hAnsi="Segoe UI" w:cs="Segoe UI"/>
      <w:sz w:val="18"/>
      <w:szCs w:val="18"/>
    </w:rPr>
  </w:style>
  <w:style w:type="character" w:styleId="CommentReference">
    <w:name w:val="annotation reference"/>
    <w:basedOn w:val="DefaultParagraphFont"/>
    <w:uiPriority w:val="99"/>
    <w:semiHidden/>
    <w:unhideWhenUsed/>
    <w:rsid w:val="00A92A4C"/>
    <w:rPr>
      <w:sz w:val="16"/>
      <w:szCs w:val="16"/>
    </w:rPr>
  </w:style>
  <w:style w:type="paragraph" w:styleId="CommentText">
    <w:name w:val="annotation text"/>
    <w:basedOn w:val="Normal"/>
    <w:link w:val="CommentTextChar"/>
    <w:uiPriority w:val="99"/>
    <w:semiHidden/>
    <w:unhideWhenUsed/>
    <w:rsid w:val="00A92A4C"/>
    <w:pPr>
      <w:spacing w:line="240" w:lineRule="auto"/>
    </w:pPr>
    <w:rPr>
      <w:sz w:val="20"/>
      <w:szCs w:val="20"/>
    </w:rPr>
  </w:style>
  <w:style w:type="character" w:customStyle="1" w:styleId="CommentTextChar">
    <w:name w:val="Comment Text Char"/>
    <w:basedOn w:val="DefaultParagraphFont"/>
    <w:link w:val="CommentText"/>
    <w:uiPriority w:val="99"/>
    <w:semiHidden/>
    <w:rsid w:val="00A92A4C"/>
    <w:rPr>
      <w:rFonts w:cs="Times New Roman"/>
      <w:sz w:val="20"/>
      <w:szCs w:val="20"/>
    </w:rPr>
  </w:style>
  <w:style w:type="paragraph" w:styleId="CommentSubject">
    <w:name w:val="annotation subject"/>
    <w:basedOn w:val="CommentText"/>
    <w:next w:val="CommentText"/>
    <w:link w:val="CommentSubjectChar"/>
    <w:uiPriority w:val="99"/>
    <w:semiHidden/>
    <w:unhideWhenUsed/>
    <w:rsid w:val="00A92A4C"/>
    <w:rPr>
      <w:b/>
      <w:bCs/>
    </w:rPr>
  </w:style>
  <w:style w:type="character" w:customStyle="1" w:styleId="CommentSubjectChar">
    <w:name w:val="Comment Subject Char"/>
    <w:basedOn w:val="CommentTextChar"/>
    <w:link w:val="CommentSubject"/>
    <w:uiPriority w:val="99"/>
    <w:semiHidden/>
    <w:rsid w:val="00A92A4C"/>
    <w:rPr>
      <w:rFonts w:cs="Times New Roman"/>
      <w:b/>
      <w:bCs/>
      <w:sz w:val="20"/>
      <w:szCs w:val="20"/>
    </w:rPr>
  </w:style>
  <w:style w:type="character" w:styleId="Hyperlink">
    <w:name w:val="Hyperlink"/>
    <w:basedOn w:val="DefaultParagraphFont"/>
    <w:uiPriority w:val="99"/>
    <w:unhideWhenUsed/>
    <w:rsid w:val="00F27C83"/>
    <w:rPr>
      <w:color w:val="0563C1" w:themeColor="hyperlink"/>
      <w:u w:val="single"/>
    </w:rPr>
  </w:style>
  <w:style w:type="character" w:styleId="FollowedHyperlink">
    <w:name w:val="FollowedHyperlink"/>
    <w:basedOn w:val="DefaultParagraphFont"/>
    <w:uiPriority w:val="99"/>
    <w:semiHidden/>
    <w:unhideWhenUsed/>
    <w:rsid w:val="006969B6"/>
    <w:rPr>
      <w:color w:val="954F72" w:themeColor="followedHyperlink"/>
      <w:u w:val="single"/>
    </w:rPr>
  </w:style>
  <w:style w:type="character" w:styleId="UnresolvedMention">
    <w:name w:val="Unresolved Mention"/>
    <w:basedOn w:val="DefaultParagraphFont"/>
    <w:uiPriority w:val="99"/>
    <w:semiHidden/>
    <w:unhideWhenUsed/>
    <w:rsid w:val="00A16CAC"/>
    <w:rPr>
      <w:color w:val="605E5C"/>
      <w:shd w:val="clear" w:color="auto" w:fill="E1DFDD"/>
    </w:rPr>
  </w:style>
  <w:style w:type="paragraph" w:styleId="Revision">
    <w:name w:val="Revision"/>
    <w:hidden/>
    <w:uiPriority w:val="99"/>
    <w:semiHidden/>
    <w:rsid w:val="00E2768B"/>
    <w:pPr>
      <w:spacing w:after="0" w:line="240" w:lineRule="auto"/>
    </w:pPr>
    <w:rPr>
      <w:rFonts w:cs="Times New Roman"/>
    </w:rPr>
  </w:style>
  <w:style w:type="character" w:customStyle="1" w:styleId="Heading1Char">
    <w:name w:val="Heading 1 Char"/>
    <w:basedOn w:val="DefaultParagraphFont"/>
    <w:link w:val="Heading1"/>
    <w:uiPriority w:val="9"/>
    <w:rsid w:val="002A21BE"/>
    <w:rPr>
      <w:rFonts w:ascii="Arial" w:hAnsi="Arial" w:cs="Arial"/>
      <w:b/>
      <w:sz w:val="36"/>
      <w:szCs w:val="36"/>
    </w:rPr>
  </w:style>
  <w:style w:type="paragraph" w:styleId="FootnoteText">
    <w:name w:val="footnote text"/>
    <w:basedOn w:val="Normal"/>
    <w:link w:val="FootnoteTextChar"/>
    <w:uiPriority w:val="99"/>
    <w:semiHidden/>
    <w:unhideWhenUsed/>
    <w:rsid w:val="002406E8"/>
    <w:pPr>
      <w:spacing w:after="0" w:line="240" w:lineRule="auto"/>
    </w:pPr>
    <w:rPr>
      <w:rFonts w:eastAsiaTheme="minorHAnsi" w:cstheme="minorBidi"/>
      <w:sz w:val="20"/>
      <w:szCs w:val="20"/>
      <w:lang w:val="en-US"/>
    </w:rPr>
  </w:style>
  <w:style w:type="character" w:customStyle="1" w:styleId="FootnoteTextChar">
    <w:name w:val="Footnote Text Char"/>
    <w:basedOn w:val="DefaultParagraphFont"/>
    <w:link w:val="FootnoteText"/>
    <w:uiPriority w:val="99"/>
    <w:semiHidden/>
    <w:rsid w:val="002406E8"/>
    <w:rPr>
      <w:rFonts w:eastAsiaTheme="minorHAnsi" w:cstheme="minorBidi"/>
      <w:sz w:val="20"/>
      <w:szCs w:val="20"/>
      <w:lang w:val="en-US"/>
    </w:rPr>
  </w:style>
  <w:style w:type="character" w:styleId="FootnoteReference">
    <w:name w:val="footnote reference"/>
    <w:basedOn w:val="DefaultParagraphFont"/>
    <w:uiPriority w:val="99"/>
    <w:semiHidden/>
    <w:unhideWhenUsed/>
    <w:rsid w:val="002406E8"/>
    <w:rPr>
      <w:vertAlign w:val="superscript"/>
    </w:rPr>
  </w:style>
  <w:style w:type="character" w:styleId="PlaceholderText">
    <w:name w:val="Placeholder Text"/>
    <w:basedOn w:val="DefaultParagraphFont"/>
    <w:uiPriority w:val="99"/>
    <w:semiHidden/>
    <w:rsid w:val="00E77D8B"/>
    <w:rPr>
      <w:color w:val="808080"/>
    </w:rPr>
  </w:style>
  <w:style w:type="paragraph" w:styleId="ListBullet">
    <w:name w:val="List Bullet"/>
    <w:basedOn w:val="Normal"/>
    <w:uiPriority w:val="99"/>
    <w:unhideWhenUsed/>
    <w:rsid w:val="00022E3F"/>
    <w:pPr>
      <w:numPr>
        <w:numId w:val="1"/>
      </w:numPr>
      <w:contextualSpacing/>
    </w:pPr>
  </w:style>
  <w:style w:type="paragraph" w:styleId="Title">
    <w:name w:val="Title"/>
    <w:basedOn w:val="Header"/>
    <w:next w:val="Normal"/>
    <w:link w:val="TitleChar"/>
    <w:uiPriority w:val="10"/>
    <w:qFormat/>
    <w:rsid w:val="002A21BE"/>
    <w:pPr>
      <w:jc w:val="center"/>
    </w:pPr>
    <w:rPr>
      <w:rFonts w:ascii="Arial" w:hAnsi="Arial" w:cs="Arial"/>
      <w:b/>
      <w:sz w:val="28"/>
      <w:szCs w:val="28"/>
    </w:rPr>
  </w:style>
  <w:style w:type="character" w:customStyle="1" w:styleId="TitleChar">
    <w:name w:val="Title Char"/>
    <w:basedOn w:val="DefaultParagraphFont"/>
    <w:link w:val="Title"/>
    <w:uiPriority w:val="10"/>
    <w:rsid w:val="002A21BE"/>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601">
      <w:bodyDiv w:val="1"/>
      <w:marLeft w:val="0"/>
      <w:marRight w:val="0"/>
      <w:marTop w:val="0"/>
      <w:marBottom w:val="0"/>
      <w:divBdr>
        <w:top w:val="none" w:sz="0" w:space="0" w:color="auto"/>
        <w:left w:val="none" w:sz="0" w:space="0" w:color="auto"/>
        <w:bottom w:val="none" w:sz="0" w:space="0" w:color="auto"/>
        <w:right w:val="none" w:sz="0" w:space="0" w:color="auto"/>
      </w:divBdr>
    </w:div>
    <w:div w:id="330448484">
      <w:bodyDiv w:val="1"/>
      <w:marLeft w:val="0"/>
      <w:marRight w:val="0"/>
      <w:marTop w:val="0"/>
      <w:marBottom w:val="0"/>
      <w:divBdr>
        <w:top w:val="none" w:sz="0" w:space="0" w:color="auto"/>
        <w:left w:val="none" w:sz="0" w:space="0" w:color="auto"/>
        <w:bottom w:val="none" w:sz="0" w:space="0" w:color="auto"/>
        <w:right w:val="none" w:sz="0" w:space="0" w:color="auto"/>
      </w:divBdr>
    </w:div>
    <w:div w:id="388069847">
      <w:bodyDiv w:val="1"/>
      <w:marLeft w:val="0"/>
      <w:marRight w:val="0"/>
      <w:marTop w:val="0"/>
      <w:marBottom w:val="0"/>
      <w:divBdr>
        <w:top w:val="none" w:sz="0" w:space="0" w:color="auto"/>
        <w:left w:val="none" w:sz="0" w:space="0" w:color="auto"/>
        <w:bottom w:val="none" w:sz="0" w:space="0" w:color="auto"/>
        <w:right w:val="none" w:sz="0" w:space="0" w:color="auto"/>
      </w:divBdr>
    </w:div>
    <w:div w:id="556353572">
      <w:bodyDiv w:val="1"/>
      <w:marLeft w:val="0"/>
      <w:marRight w:val="0"/>
      <w:marTop w:val="0"/>
      <w:marBottom w:val="0"/>
      <w:divBdr>
        <w:top w:val="none" w:sz="0" w:space="0" w:color="auto"/>
        <w:left w:val="none" w:sz="0" w:space="0" w:color="auto"/>
        <w:bottom w:val="none" w:sz="0" w:space="0" w:color="auto"/>
        <w:right w:val="none" w:sz="0" w:space="0" w:color="auto"/>
      </w:divBdr>
    </w:div>
    <w:div w:id="635641115">
      <w:bodyDiv w:val="1"/>
      <w:marLeft w:val="0"/>
      <w:marRight w:val="0"/>
      <w:marTop w:val="0"/>
      <w:marBottom w:val="0"/>
      <w:divBdr>
        <w:top w:val="none" w:sz="0" w:space="0" w:color="auto"/>
        <w:left w:val="none" w:sz="0" w:space="0" w:color="auto"/>
        <w:bottom w:val="none" w:sz="0" w:space="0" w:color="auto"/>
        <w:right w:val="none" w:sz="0" w:space="0" w:color="auto"/>
      </w:divBdr>
    </w:div>
    <w:div w:id="758869697">
      <w:bodyDiv w:val="1"/>
      <w:marLeft w:val="0"/>
      <w:marRight w:val="0"/>
      <w:marTop w:val="0"/>
      <w:marBottom w:val="0"/>
      <w:divBdr>
        <w:top w:val="none" w:sz="0" w:space="0" w:color="auto"/>
        <w:left w:val="none" w:sz="0" w:space="0" w:color="auto"/>
        <w:bottom w:val="none" w:sz="0" w:space="0" w:color="auto"/>
        <w:right w:val="none" w:sz="0" w:space="0" w:color="auto"/>
      </w:divBdr>
    </w:div>
    <w:div w:id="1623655927">
      <w:bodyDiv w:val="1"/>
      <w:marLeft w:val="0"/>
      <w:marRight w:val="0"/>
      <w:marTop w:val="0"/>
      <w:marBottom w:val="0"/>
      <w:divBdr>
        <w:top w:val="none" w:sz="0" w:space="0" w:color="auto"/>
        <w:left w:val="none" w:sz="0" w:space="0" w:color="auto"/>
        <w:bottom w:val="none" w:sz="0" w:space="0" w:color="auto"/>
        <w:right w:val="none" w:sz="0" w:space="0" w:color="auto"/>
      </w:divBdr>
    </w:div>
    <w:div w:id="1802306630">
      <w:bodyDiv w:val="1"/>
      <w:marLeft w:val="0"/>
      <w:marRight w:val="0"/>
      <w:marTop w:val="0"/>
      <w:marBottom w:val="0"/>
      <w:divBdr>
        <w:top w:val="none" w:sz="0" w:space="0" w:color="auto"/>
        <w:left w:val="none" w:sz="0" w:space="0" w:color="auto"/>
        <w:bottom w:val="none" w:sz="0" w:space="0" w:color="auto"/>
        <w:right w:val="none" w:sz="0" w:space="0" w:color="auto"/>
      </w:divBdr>
    </w:div>
    <w:div w:id="199120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yjma.qld.gov.au/resources/dcsyw/multicultural-affairs/policy-governance/multicultural-action-plan-2019-2022.pdf" TargetMode="External"/><Relationship Id="rId18" Type="http://schemas.openxmlformats.org/officeDocument/2006/relationships/hyperlink" Target="#_Celebrate_and_promote"/><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dsdsatsip.qld.gov.au/our-work/disability-services/disability-connect-queensland/state-disability-plan-2017-2020/resources-all-abilities-champions" TargetMode="External"/><Relationship Id="rId2" Type="http://schemas.openxmlformats.org/officeDocument/2006/relationships/customXml" Target="../customXml/item2.xml"/><Relationship Id="rId16" Type="http://schemas.openxmlformats.org/officeDocument/2006/relationships/hyperlink" Target="https://www.dsdsatsip.qld.gov.au/our-work/disability-services/disability-connect-queensland/national-disability-insurance-scheme/inquiry-ndis-market-queenslan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_2._Use_diversity"/><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_7._Increase_cultur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dsdsatsip.qld.gov.au/our-work/disability-services/disability-connect-queensland/state-disability-plan-2017-2020/resources-all-abilities-champ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yjma.qld.gov.au/resources/dcsyw/multicultural-affairs/policy-governance/multicultural-action-plan-2019-2022.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FC3E88DB27435489AEBA490C66B110"/>
        <w:category>
          <w:name w:val="General"/>
          <w:gallery w:val="placeholder"/>
        </w:category>
        <w:types>
          <w:type w:val="bbPlcHdr"/>
        </w:types>
        <w:behaviors>
          <w:behavior w:val="content"/>
        </w:behaviors>
        <w:guid w:val="{404A6E5E-33BE-4259-88DD-89948EBD5D0D}"/>
      </w:docPartPr>
      <w:docPartBody>
        <w:p w:rsidR="006358B7" w:rsidRDefault="004E49B3" w:rsidP="004E49B3">
          <w:pPr>
            <w:pStyle w:val="3AFC3E88DB27435489AEBA490C66B110"/>
          </w:pPr>
          <w:r w:rsidRPr="005B60C0">
            <w:rPr>
              <w:rStyle w:val="PlaceholderText"/>
            </w:rPr>
            <w:t>Choose an item.</w:t>
          </w:r>
        </w:p>
      </w:docPartBody>
    </w:docPart>
    <w:docPart>
      <w:docPartPr>
        <w:name w:val="10231F5CC5474593AECE0869E3232D42"/>
        <w:category>
          <w:name w:val="General"/>
          <w:gallery w:val="placeholder"/>
        </w:category>
        <w:types>
          <w:type w:val="bbPlcHdr"/>
        </w:types>
        <w:behaviors>
          <w:behavior w:val="content"/>
        </w:behaviors>
        <w:guid w:val="{FE08DFFA-6435-4036-9719-187CB976F752}"/>
      </w:docPartPr>
      <w:docPartBody>
        <w:p w:rsidR="006358B7" w:rsidRDefault="004E49B3" w:rsidP="004E49B3">
          <w:pPr>
            <w:pStyle w:val="10231F5CC5474593AECE0869E3232D42"/>
          </w:pPr>
          <w:r w:rsidRPr="005B60C0">
            <w:rPr>
              <w:rStyle w:val="PlaceholderText"/>
            </w:rPr>
            <w:t>Choose an item.</w:t>
          </w:r>
        </w:p>
      </w:docPartBody>
    </w:docPart>
    <w:docPart>
      <w:docPartPr>
        <w:name w:val="127E8A0D5E9F4C10990D5C00CB394CF4"/>
        <w:category>
          <w:name w:val="General"/>
          <w:gallery w:val="placeholder"/>
        </w:category>
        <w:types>
          <w:type w:val="bbPlcHdr"/>
        </w:types>
        <w:behaviors>
          <w:behavior w:val="content"/>
        </w:behaviors>
        <w:guid w:val="{E4623613-95A0-44EF-BAA0-925BC6D0FBBD}"/>
      </w:docPartPr>
      <w:docPartBody>
        <w:p w:rsidR="006358B7" w:rsidRDefault="004E49B3" w:rsidP="004E49B3">
          <w:pPr>
            <w:pStyle w:val="127E8A0D5E9F4C10990D5C00CB394CF4"/>
          </w:pPr>
          <w:r w:rsidRPr="005B60C0">
            <w:rPr>
              <w:rStyle w:val="PlaceholderText"/>
            </w:rPr>
            <w:t>Choose an item.</w:t>
          </w:r>
        </w:p>
      </w:docPartBody>
    </w:docPart>
    <w:docPart>
      <w:docPartPr>
        <w:name w:val="30F50048DD2C41459B5BA7917FED628C"/>
        <w:category>
          <w:name w:val="General"/>
          <w:gallery w:val="placeholder"/>
        </w:category>
        <w:types>
          <w:type w:val="bbPlcHdr"/>
        </w:types>
        <w:behaviors>
          <w:behavior w:val="content"/>
        </w:behaviors>
        <w:guid w:val="{EEA74FBE-FF2B-4E41-A569-1CC2D6BFEC35}"/>
      </w:docPartPr>
      <w:docPartBody>
        <w:p w:rsidR="006358B7" w:rsidRDefault="004E49B3" w:rsidP="004E49B3">
          <w:pPr>
            <w:pStyle w:val="30F50048DD2C41459B5BA7917FED628C"/>
          </w:pPr>
          <w:r w:rsidRPr="005B60C0">
            <w:rPr>
              <w:rStyle w:val="PlaceholderText"/>
            </w:rPr>
            <w:t>Choose an item.</w:t>
          </w:r>
        </w:p>
      </w:docPartBody>
    </w:docPart>
    <w:docPart>
      <w:docPartPr>
        <w:name w:val="8661EDFF75464724890088A25B5EBEAB"/>
        <w:category>
          <w:name w:val="General"/>
          <w:gallery w:val="placeholder"/>
        </w:category>
        <w:types>
          <w:type w:val="bbPlcHdr"/>
        </w:types>
        <w:behaviors>
          <w:behavior w:val="content"/>
        </w:behaviors>
        <w:guid w:val="{F6A654EE-BD93-4FF2-B531-F2E30F2E56EB}"/>
      </w:docPartPr>
      <w:docPartBody>
        <w:p w:rsidR="006358B7" w:rsidRDefault="004E49B3" w:rsidP="004E49B3">
          <w:pPr>
            <w:pStyle w:val="8661EDFF75464724890088A25B5EBEAB"/>
          </w:pPr>
          <w:r w:rsidRPr="005B60C0">
            <w:rPr>
              <w:rStyle w:val="PlaceholderText"/>
            </w:rPr>
            <w:t>Choose an item.</w:t>
          </w:r>
        </w:p>
      </w:docPartBody>
    </w:docPart>
    <w:docPart>
      <w:docPartPr>
        <w:name w:val="C8FBB86154A24E6891C68C44AD64C9F1"/>
        <w:category>
          <w:name w:val="General"/>
          <w:gallery w:val="placeholder"/>
        </w:category>
        <w:types>
          <w:type w:val="bbPlcHdr"/>
        </w:types>
        <w:behaviors>
          <w:behavior w:val="content"/>
        </w:behaviors>
        <w:guid w:val="{1329421B-D387-4A0E-93A6-E67196D9A13E}"/>
      </w:docPartPr>
      <w:docPartBody>
        <w:p w:rsidR="006358B7" w:rsidRDefault="004E49B3" w:rsidP="004E49B3">
          <w:pPr>
            <w:pStyle w:val="C8FBB86154A24E6891C68C44AD64C9F1"/>
          </w:pPr>
          <w:r w:rsidRPr="005B60C0">
            <w:rPr>
              <w:rStyle w:val="PlaceholderText"/>
            </w:rPr>
            <w:t>Choose an item.</w:t>
          </w:r>
        </w:p>
      </w:docPartBody>
    </w:docPart>
    <w:docPart>
      <w:docPartPr>
        <w:name w:val="4848296E8F53448BAE0AC7B0595E611F"/>
        <w:category>
          <w:name w:val="General"/>
          <w:gallery w:val="placeholder"/>
        </w:category>
        <w:types>
          <w:type w:val="bbPlcHdr"/>
        </w:types>
        <w:behaviors>
          <w:behavior w:val="content"/>
        </w:behaviors>
        <w:guid w:val="{E5180464-ABCA-4014-92CD-D35AC2124EC3}"/>
      </w:docPartPr>
      <w:docPartBody>
        <w:p w:rsidR="006358B7" w:rsidRDefault="004E49B3" w:rsidP="004E49B3">
          <w:pPr>
            <w:pStyle w:val="4848296E8F53448BAE0AC7B0595E611F"/>
          </w:pPr>
          <w:r w:rsidRPr="005B60C0">
            <w:rPr>
              <w:rStyle w:val="PlaceholderText"/>
            </w:rPr>
            <w:t>Choose an item.</w:t>
          </w:r>
        </w:p>
      </w:docPartBody>
    </w:docPart>
    <w:docPart>
      <w:docPartPr>
        <w:name w:val="8BA0FE5D0CCB439DB30077368AC631B9"/>
        <w:category>
          <w:name w:val="General"/>
          <w:gallery w:val="placeholder"/>
        </w:category>
        <w:types>
          <w:type w:val="bbPlcHdr"/>
        </w:types>
        <w:behaviors>
          <w:behavior w:val="content"/>
        </w:behaviors>
        <w:guid w:val="{2A89E969-248A-49BB-AB16-81665CA3B517}"/>
      </w:docPartPr>
      <w:docPartBody>
        <w:p w:rsidR="006358B7" w:rsidRDefault="004E49B3" w:rsidP="004E49B3">
          <w:pPr>
            <w:pStyle w:val="8BA0FE5D0CCB439DB30077368AC631B9"/>
          </w:pPr>
          <w:r w:rsidRPr="005B60C0">
            <w:rPr>
              <w:rStyle w:val="PlaceholderText"/>
            </w:rPr>
            <w:t>Choose an item.</w:t>
          </w:r>
        </w:p>
      </w:docPartBody>
    </w:docPart>
    <w:docPart>
      <w:docPartPr>
        <w:name w:val="F19531A15829416EADB20AD7FEA5B253"/>
        <w:category>
          <w:name w:val="General"/>
          <w:gallery w:val="placeholder"/>
        </w:category>
        <w:types>
          <w:type w:val="bbPlcHdr"/>
        </w:types>
        <w:behaviors>
          <w:behavior w:val="content"/>
        </w:behaviors>
        <w:guid w:val="{5D1E72D4-2A21-4D66-8A95-00F74EA2EA92}"/>
      </w:docPartPr>
      <w:docPartBody>
        <w:p w:rsidR="006358B7" w:rsidRDefault="004E49B3" w:rsidP="004E49B3">
          <w:pPr>
            <w:pStyle w:val="F19531A15829416EADB20AD7FEA5B253"/>
          </w:pPr>
          <w:r w:rsidRPr="005B60C0">
            <w:rPr>
              <w:rStyle w:val="PlaceholderText"/>
            </w:rPr>
            <w:t>Choose an item.</w:t>
          </w:r>
        </w:p>
      </w:docPartBody>
    </w:docPart>
    <w:docPart>
      <w:docPartPr>
        <w:name w:val="852EA686B3634E86805EFD0985F8F53A"/>
        <w:category>
          <w:name w:val="General"/>
          <w:gallery w:val="placeholder"/>
        </w:category>
        <w:types>
          <w:type w:val="bbPlcHdr"/>
        </w:types>
        <w:behaviors>
          <w:behavior w:val="content"/>
        </w:behaviors>
        <w:guid w:val="{81615A54-C52C-4EB8-9393-7B2AA7EDDE64}"/>
      </w:docPartPr>
      <w:docPartBody>
        <w:p w:rsidR="006358B7" w:rsidRDefault="004E49B3" w:rsidP="004E49B3">
          <w:pPr>
            <w:pStyle w:val="852EA686B3634E86805EFD0985F8F53A"/>
          </w:pPr>
          <w:r w:rsidRPr="005B60C0">
            <w:rPr>
              <w:rStyle w:val="PlaceholderText"/>
            </w:rPr>
            <w:t>Choose an item.</w:t>
          </w:r>
        </w:p>
      </w:docPartBody>
    </w:docPart>
    <w:docPart>
      <w:docPartPr>
        <w:name w:val="4267F76773764DB59D37E6C92F178E3A"/>
        <w:category>
          <w:name w:val="General"/>
          <w:gallery w:val="placeholder"/>
        </w:category>
        <w:types>
          <w:type w:val="bbPlcHdr"/>
        </w:types>
        <w:behaviors>
          <w:behavior w:val="content"/>
        </w:behaviors>
        <w:guid w:val="{2558461B-6B0E-4A0E-8D61-BC798B50327A}"/>
      </w:docPartPr>
      <w:docPartBody>
        <w:p w:rsidR="006358B7" w:rsidRDefault="004E49B3" w:rsidP="004E49B3">
          <w:pPr>
            <w:pStyle w:val="4267F76773764DB59D37E6C92F178E3A"/>
          </w:pPr>
          <w:r w:rsidRPr="005B60C0">
            <w:rPr>
              <w:rStyle w:val="PlaceholderText"/>
            </w:rPr>
            <w:t>Choose an item.</w:t>
          </w:r>
        </w:p>
      </w:docPartBody>
    </w:docPart>
    <w:docPart>
      <w:docPartPr>
        <w:name w:val="C811022A48434A02A2C1A66EAD234504"/>
        <w:category>
          <w:name w:val="General"/>
          <w:gallery w:val="placeholder"/>
        </w:category>
        <w:types>
          <w:type w:val="bbPlcHdr"/>
        </w:types>
        <w:behaviors>
          <w:behavior w:val="content"/>
        </w:behaviors>
        <w:guid w:val="{12B07D2B-F6C6-49DC-A9F4-E15C6A3BC440}"/>
      </w:docPartPr>
      <w:docPartBody>
        <w:p w:rsidR="006358B7" w:rsidRDefault="004E49B3" w:rsidP="004E49B3">
          <w:pPr>
            <w:pStyle w:val="C811022A48434A02A2C1A66EAD234504"/>
          </w:pPr>
          <w:r w:rsidRPr="005B60C0">
            <w:rPr>
              <w:rStyle w:val="PlaceholderText"/>
            </w:rPr>
            <w:t>Choose an item.</w:t>
          </w:r>
        </w:p>
      </w:docPartBody>
    </w:docPart>
    <w:docPart>
      <w:docPartPr>
        <w:name w:val="9A61F90E0A7E44BE84F59924A9DFDEC9"/>
        <w:category>
          <w:name w:val="General"/>
          <w:gallery w:val="placeholder"/>
        </w:category>
        <w:types>
          <w:type w:val="bbPlcHdr"/>
        </w:types>
        <w:behaviors>
          <w:behavior w:val="content"/>
        </w:behaviors>
        <w:guid w:val="{D7CD4A35-F547-432E-A4E4-8514D2F02EBE}"/>
      </w:docPartPr>
      <w:docPartBody>
        <w:p w:rsidR="006358B7" w:rsidRDefault="004E49B3" w:rsidP="004E49B3">
          <w:pPr>
            <w:pStyle w:val="9A61F90E0A7E44BE84F59924A9DFDEC9"/>
          </w:pPr>
          <w:r w:rsidRPr="005B60C0">
            <w:rPr>
              <w:rStyle w:val="PlaceholderText"/>
            </w:rPr>
            <w:t>Choose an item.</w:t>
          </w:r>
        </w:p>
      </w:docPartBody>
    </w:docPart>
    <w:docPart>
      <w:docPartPr>
        <w:name w:val="C23781247AD04F93882DED84454649FA"/>
        <w:category>
          <w:name w:val="General"/>
          <w:gallery w:val="placeholder"/>
        </w:category>
        <w:types>
          <w:type w:val="bbPlcHdr"/>
        </w:types>
        <w:behaviors>
          <w:behavior w:val="content"/>
        </w:behaviors>
        <w:guid w:val="{3A51CB9E-2732-4712-9CA0-A7F6DF23F8EE}"/>
      </w:docPartPr>
      <w:docPartBody>
        <w:p w:rsidR="006358B7" w:rsidRDefault="004E49B3" w:rsidP="004E49B3">
          <w:pPr>
            <w:pStyle w:val="C23781247AD04F93882DED84454649FA"/>
          </w:pPr>
          <w:r w:rsidRPr="005B60C0">
            <w:rPr>
              <w:rStyle w:val="PlaceholderText"/>
            </w:rPr>
            <w:t>Choose an item.</w:t>
          </w:r>
        </w:p>
      </w:docPartBody>
    </w:docPart>
    <w:docPart>
      <w:docPartPr>
        <w:name w:val="9B2CA3F9E6FB470BA40FE90C3CADB804"/>
        <w:category>
          <w:name w:val="General"/>
          <w:gallery w:val="placeholder"/>
        </w:category>
        <w:types>
          <w:type w:val="bbPlcHdr"/>
        </w:types>
        <w:behaviors>
          <w:behavior w:val="content"/>
        </w:behaviors>
        <w:guid w:val="{68DA2DE2-C36D-40FD-A973-4BB9B2D35046}"/>
      </w:docPartPr>
      <w:docPartBody>
        <w:p w:rsidR="006358B7" w:rsidRDefault="004E49B3" w:rsidP="004E49B3">
          <w:pPr>
            <w:pStyle w:val="9B2CA3F9E6FB470BA40FE90C3CADB804"/>
          </w:pPr>
          <w:r w:rsidRPr="005B60C0">
            <w:rPr>
              <w:rStyle w:val="PlaceholderText"/>
            </w:rPr>
            <w:t>Choose an item.</w:t>
          </w:r>
        </w:p>
      </w:docPartBody>
    </w:docPart>
    <w:docPart>
      <w:docPartPr>
        <w:name w:val="21C38DC731974416A9D0C2C19023DEC9"/>
        <w:category>
          <w:name w:val="General"/>
          <w:gallery w:val="placeholder"/>
        </w:category>
        <w:types>
          <w:type w:val="bbPlcHdr"/>
        </w:types>
        <w:behaviors>
          <w:behavior w:val="content"/>
        </w:behaviors>
        <w:guid w:val="{5848BA0A-F8D5-49F8-95A0-88AB9AC1E332}"/>
      </w:docPartPr>
      <w:docPartBody>
        <w:p w:rsidR="006358B7" w:rsidRDefault="004E49B3" w:rsidP="004E49B3">
          <w:pPr>
            <w:pStyle w:val="21C38DC731974416A9D0C2C19023DEC9"/>
          </w:pPr>
          <w:r w:rsidRPr="005B60C0">
            <w:rPr>
              <w:rStyle w:val="PlaceholderText"/>
            </w:rPr>
            <w:t>Choose an item.</w:t>
          </w:r>
        </w:p>
      </w:docPartBody>
    </w:docPart>
    <w:docPart>
      <w:docPartPr>
        <w:name w:val="4E5D41AE6E3F4933ADAE222C5EC94BAB"/>
        <w:category>
          <w:name w:val="General"/>
          <w:gallery w:val="placeholder"/>
        </w:category>
        <w:types>
          <w:type w:val="bbPlcHdr"/>
        </w:types>
        <w:behaviors>
          <w:behavior w:val="content"/>
        </w:behaviors>
        <w:guid w:val="{0C10F4EF-C79F-476F-BD6F-298B9E93075A}"/>
      </w:docPartPr>
      <w:docPartBody>
        <w:p w:rsidR="006358B7" w:rsidRDefault="004E49B3" w:rsidP="004E49B3">
          <w:pPr>
            <w:pStyle w:val="4E5D41AE6E3F4933ADAE222C5EC94BAB"/>
          </w:pPr>
          <w:r w:rsidRPr="005B60C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FA"/>
    <w:rsid w:val="00076140"/>
    <w:rsid w:val="000B42FA"/>
    <w:rsid w:val="000B6420"/>
    <w:rsid w:val="0014691E"/>
    <w:rsid w:val="00260694"/>
    <w:rsid w:val="00280698"/>
    <w:rsid w:val="002C385A"/>
    <w:rsid w:val="002C4243"/>
    <w:rsid w:val="002D7C78"/>
    <w:rsid w:val="003F319D"/>
    <w:rsid w:val="003F7489"/>
    <w:rsid w:val="004C30BA"/>
    <w:rsid w:val="004E49B3"/>
    <w:rsid w:val="006358B7"/>
    <w:rsid w:val="0065618C"/>
    <w:rsid w:val="006D66EE"/>
    <w:rsid w:val="006F6E8F"/>
    <w:rsid w:val="007448E7"/>
    <w:rsid w:val="008167FC"/>
    <w:rsid w:val="00890639"/>
    <w:rsid w:val="00945910"/>
    <w:rsid w:val="009576F1"/>
    <w:rsid w:val="009860CE"/>
    <w:rsid w:val="009D0460"/>
    <w:rsid w:val="00A17531"/>
    <w:rsid w:val="00A32603"/>
    <w:rsid w:val="00A32D65"/>
    <w:rsid w:val="00A55176"/>
    <w:rsid w:val="00AE3910"/>
    <w:rsid w:val="00B472F2"/>
    <w:rsid w:val="00B56770"/>
    <w:rsid w:val="00BC33F0"/>
    <w:rsid w:val="00C03D57"/>
    <w:rsid w:val="00C8157C"/>
    <w:rsid w:val="00C8248A"/>
    <w:rsid w:val="00D1093B"/>
    <w:rsid w:val="00D53A69"/>
    <w:rsid w:val="00F5248D"/>
    <w:rsid w:val="00FC4E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9B3"/>
    <w:rPr>
      <w:color w:val="808080"/>
    </w:rPr>
  </w:style>
  <w:style w:type="paragraph" w:customStyle="1" w:styleId="3AFC3E88DB27435489AEBA490C66B110">
    <w:name w:val="3AFC3E88DB27435489AEBA490C66B110"/>
    <w:rsid w:val="004E49B3"/>
  </w:style>
  <w:style w:type="paragraph" w:customStyle="1" w:styleId="10231F5CC5474593AECE0869E3232D42">
    <w:name w:val="10231F5CC5474593AECE0869E3232D42"/>
    <w:rsid w:val="004E49B3"/>
  </w:style>
  <w:style w:type="paragraph" w:customStyle="1" w:styleId="127E8A0D5E9F4C10990D5C00CB394CF4">
    <w:name w:val="127E8A0D5E9F4C10990D5C00CB394CF4"/>
    <w:rsid w:val="004E49B3"/>
  </w:style>
  <w:style w:type="paragraph" w:customStyle="1" w:styleId="30F50048DD2C41459B5BA7917FED628C">
    <w:name w:val="30F50048DD2C41459B5BA7917FED628C"/>
    <w:rsid w:val="004E49B3"/>
  </w:style>
  <w:style w:type="paragraph" w:customStyle="1" w:styleId="8661EDFF75464724890088A25B5EBEAB">
    <w:name w:val="8661EDFF75464724890088A25B5EBEAB"/>
    <w:rsid w:val="004E49B3"/>
  </w:style>
  <w:style w:type="paragraph" w:customStyle="1" w:styleId="C8FBB86154A24E6891C68C44AD64C9F1">
    <w:name w:val="C8FBB86154A24E6891C68C44AD64C9F1"/>
    <w:rsid w:val="004E49B3"/>
  </w:style>
  <w:style w:type="paragraph" w:customStyle="1" w:styleId="4848296E8F53448BAE0AC7B0595E611F">
    <w:name w:val="4848296E8F53448BAE0AC7B0595E611F"/>
    <w:rsid w:val="004E49B3"/>
  </w:style>
  <w:style w:type="paragraph" w:customStyle="1" w:styleId="8BA0FE5D0CCB439DB30077368AC631B9">
    <w:name w:val="8BA0FE5D0CCB439DB30077368AC631B9"/>
    <w:rsid w:val="004E49B3"/>
  </w:style>
  <w:style w:type="paragraph" w:customStyle="1" w:styleId="F19531A15829416EADB20AD7FEA5B253">
    <w:name w:val="F19531A15829416EADB20AD7FEA5B253"/>
    <w:rsid w:val="004E49B3"/>
  </w:style>
  <w:style w:type="paragraph" w:customStyle="1" w:styleId="852EA686B3634E86805EFD0985F8F53A">
    <w:name w:val="852EA686B3634E86805EFD0985F8F53A"/>
    <w:rsid w:val="004E49B3"/>
  </w:style>
  <w:style w:type="paragraph" w:customStyle="1" w:styleId="4267F76773764DB59D37E6C92F178E3A">
    <w:name w:val="4267F76773764DB59D37E6C92F178E3A"/>
    <w:rsid w:val="004E49B3"/>
  </w:style>
  <w:style w:type="paragraph" w:customStyle="1" w:styleId="C811022A48434A02A2C1A66EAD234504">
    <w:name w:val="C811022A48434A02A2C1A66EAD234504"/>
    <w:rsid w:val="004E49B3"/>
  </w:style>
  <w:style w:type="paragraph" w:customStyle="1" w:styleId="9A61F90E0A7E44BE84F59924A9DFDEC9">
    <w:name w:val="9A61F90E0A7E44BE84F59924A9DFDEC9"/>
    <w:rsid w:val="004E49B3"/>
  </w:style>
  <w:style w:type="paragraph" w:customStyle="1" w:styleId="C23781247AD04F93882DED84454649FA">
    <w:name w:val="C23781247AD04F93882DED84454649FA"/>
    <w:rsid w:val="004E49B3"/>
  </w:style>
  <w:style w:type="paragraph" w:customStyle="1" w:styleId="9B2CA3F9E6FB470BA40FE90C3CADB804">
    <w:name w:val="9B2CA3F9E6FB470BA40FE90C3CADB804"/>
    <w:rsid w:val="004E49B3"/>
  </w:style>
  <w:style w:type="paragraph" w:customStyle="1" w:styleId="21C38DC731974416A9D0C2C19023DEC9">
    <w:name w:val="21C38DC731974416A9D0C2C19023DEC9"/>
    <w:rsid w:val="004E49B3"/>
  </w:style>
  <w:style w:type="paragraph" w:customStyle="1" w:styleId="4E5D41AE6E3F4933ADAE222C5EC94BAB">
    <w:name w:val="4E5D41AE6E3F4933ADAE222C5EC94BAB"/>
    <w:rsid w:val="004E49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41511EDA712B42B35208D770433750" ma:contentTypeVersion="10" ma:contentTypeDescription="Create a new document." ma:contentTypeScope="" ma:versionID="a8c1aeed1c5294cfc42085eda42d3520">
  <xsd:schema xmlns:xsd="http://www.w3.org/2001/XMLSchema" xmlns:xs="http://www.w3.org/2001/XMLSchema" xmlns:p="http://schemas.microsoft.com/office/2006/metadata/properties" xmlns:ns2="a15a9fc2-2978-4fec-8ca8-3a342a9c4610" xmlns:ns3="f3935606-860f-499b-9cad-050443160d06" targetNamespace="http://schemas.microsoft.com/office/2006/metadata/properties" ma:root="true" ma:fieldsID="9508870cae7ada9cc08fb25d915af7b1" ns2:_="" ns3:_="">
    <xsd:import namespace="a15a9fc2-2978-4fec-8ca8-3a342a9c4610"/>
    <xsd:import namespace="f3935606-860f-499b-9cad-050443160d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a9fc2-2978-4fec-8ca8-3a342a9c4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935606-860f-499b-9cad-050443160d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4343ED-C24E-4E34-A466-E34E8796D18A}">
  <ds:schemaRefs>
    <ds:schemaRef ds:uri="http://purl.org/dc/terms/"/>
    <ds:schemaRef ds:uri="f3935606-860f-499b-9cad-050443160d06"/>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a15a9fc2-2978-4fec-8ca8-3a342a9c4610"/>
    <ds:schemaRef ds:uri="http://www.w3.org/XML/1998/namespace"/>
  </ds:schemaRefs>
</ds:datastoreItem>
</file>

<file path=customXml/itemProps2.xml><?xml version="1.0" encoding="utf-8"?>
<ds:datastoreItem xmlns:ds="http://schemas.openxmlformats.org/officeDocument/2006/customXml" ds:itemID="{9A189553-A743-492B-9986-A48E4870E115}">
  <ds:schemaRefs>
    <ds:schemaRef ds:uri="http://schemas.openxmlformats.org/officeDocument/2006/bibliography"/>
  </ds:schemaRefs>
</ds:datastoreItem>
</file>

<file path=customXml/itemProps3.xml><?xml version="1.0" encoding="utf-8"?>
<ds:datastoreItem xmlns:ds="http://schemas.openxmlformats.org/officeDocument/2006/customXml" ds:itemID="{72793576-6144-4415-A91C-E0AE6D7E2D89}">
  <ds:schemaRefs>
    <ds:schemaRef ds:uri="http://schemas.microsoft.com/sharepoint/v3/contenttype/forms"/>
  </ds:schemaRefs>
</ds:datastoreItem>
</file>

<file path=customXml/itemProps4.xml><?xml version="1.0" encoding="utf-8"?>
<ds:datastoreItem xmlns:ds="http://schemas.openxmlformats.org/officeDocument/2006/customXml" ds:itemID="{C73CEEAD-2A98-4A73-8DDD-8871B5B78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a9fc2-2978-4fec-8ca8-3a342a9c4610"/>
    <ds:schemaRef ds:uri="f3935606-860f-499b-9cad-050443160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2460</Words>
  <Characters>16358</Characters>
  <Application>Microsoft Office Word</Application>
  <DocSecurity>4</DocSecurity>
  <Lines>136</Lines>
  <Paragraphs>37</Paragraphs>
  <ScaleCrop>false</ScaleCrop>
  <HeadingPairs>
    <vt:vector size="2" baseType="variant">
      <vt:variant>
        <vt:lpstr>Title</vt:lpstr>
      </vt:variant>
      <vt:variant>
        <vt:i4>1</vt:i4>
      </vt:variant>
    </vt:vector>
  </HeadingPairs>
  <TitlesOfParts>
    <vt:vector size="1" baseType="lpstr">
      <vt:lpstr>Queensland Multicultural Action Plan annual reporting 2021-22</vt:lpstr>
    </vt:vector>
  </TitlesOfParts>
  <Company>Queensland Government</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Multicultural Action Plan annual reporting 2021-22</dc:title>
  <dc:subject>Multicultural Action Plan</dc:subject>
  <dc:creator>Queensland Government</dc:creator>
  <cp:keywords>DSDSATSIP; queensland; multicultural; action; plan; 2021; 2022; seniors; disability services; Aboriginal and Torres Strait Islander Partnerships</cp:keywords>
  <dc:description/>
  <cp:lastModifiedBy>Tanya R Campbell</cp:lastModifiedBy>
  <cp:revision>2</cp:revision>
  <cp:lastPrinted>2022-08-25T03:08:00Z</cp:lastPrinted>
  <dcterms:created xsi:type="dcterms:W3CDTF">2022-09-26T01:59:00Z</dcterms:created>
  <dcterms:modified xsi:type="dcterms:W3CDTF">2022-09-26T01:59:00Z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0x0101007341511EDA712B42B35208D770433750</vt:lpwstr>
  </property>
</Properties>
</file>