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image/jpg" PartName="/word/media/image1.jpg"/>
  <Override ContentType="image/jpg" PartName="/word/media/image2.jp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841.9pt;height:595.45pt;z-index:-1000;margin-left:0pt;margin-top: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0692130" cy="756221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0692130" cy="756221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34pt;height:10.9pt;z-index:-999;margin-left:584.9pt;margin-top:16.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03" w:lineRule="exact"/>
                    <w:ind w:right="0" w:left="0" w:firstLine="0"/>
                    <w:jc w:val="left"/>
                    <w:textAlignment w:val="baseline"/>
                    <w:rPr>
                      <w:rFonts w:ascii="Tahoma" w:hAnsi="Tahoma" w:eastAsia="Tahoma"/>
                      <w:color w:val="060302"/>
                      <w:spacing w:val="-2"/>
                      <w:w w:val="100"/>
                      <w:sz w:val="17"/>
                      <w:vertAlign w:val="baseline"/>
                      <w:lang w:val="en-US"/>
                    </w:rPr>
                  </w:pPr>
                  <w:r>
                    <w:rPr>
                      <w:rFonts w:ascii="Tahoma" w:hAnsi="Tahoma" w:eastAsia="Tahoma"/>
                      <w:color w:val="060302"/>
                      <w:spacing w:val="-2"/>
                      <w:w w:val="100"/>
                      <w:sz w:val="17"/>
                      <w:vertAlign w:val="baseline"/>
                      <w:lang w:val="en-US"/>
                    </w:rPr>
                    <w:t xml:space="preserve">Department of Children, Youth Justice and Multicultural Affairs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68.4pt;height:10.35pt;z-index:-998;margin-left:28.55pt;margin-top:21.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0" w:line="192" w:lineRule="exact"/>
                    <w:ind w:right="0" w:left="0" w:firstLine="0"/>
                    <w:jc w:val="left"/>
                    <w:textAlignment w:val="baseline"/>
                    <w:rPr>
                      <w:rFonts w:ascii="Arial Narrow" w:hAnsi="Arial Narrow" w:eastAsia="Arial Narrow"/>
                      <w:color w:val="00A6E7"/>
                      <w:spacing w:val="0"/>
                      <w:w w:val="100"/>
                      <w:sz w:val="18"/>
                      <w:vertAlign w:val="baseline"/>
                      <w:lang w:val="en-US"/>
                    </w:rPr>
                  </w:pPr>
                  <w:r>
                    <w:rPr>
                      <w:rFonts w:ascii="Arial Narrow" w:hAnsi="Arial Narrow" w:eastAsia="Arial Narrow"/>
                      <w:color w:val="00A6E7"/>
                      <w:spacing w:val="0"/>
                      <w:w w:val="100"/>
                      <w:sz w:val="18"/>
                      <w:vertAlign w:val="baseline"/>
                      <w:lang w:val="en-US"/>
                    </w:rPr>
                    <w:t xml:space="preserve">Assessment orders</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09.3pt;height:40.05pt;z-index:-997;margin-left:28.55pt;margin-top:68.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0" w:line="396" w:lineRule="exact"/>
                    <w:ind w:right="0" w:left="0" w:firstLine="0"/>
                    <w:jc w:val="left"/>
                    <w:textAlignment w:val="baseline"/>
                    <w:rPr>
                      <w:rFonts w:ascii="Tahoma" w:hAnsi="Tahoma" w:eastAsia="Tahoma"/>
                      <w:color w:val="00A6E7"/>
                      <w:spacing w:val="0"/>
                      <w:w w:val="100"/>
                      <w:sz w:val="33"/>
                      <w:vertAlign w:val="baseline"/>
                      <w:lang w:val="en-US"/>
                    </w:rPr>
                  </w:pPr>
                  <w:r>
                    <w:rPr>
                      <w:rFonts w:ascii="Tahoma" w:hAnsi="Tahoma" w:eastAsia="Tahoma"/>
                      <w:color w:val="00A6E7"/>
                      <w:spacing w:val="0"/>
                      <w:w w:val="100"/>
                      <w:sz w:val="33"/>
                      <w:vertAlign w:val="baseline"/>
                      <w:lang w:val="en-US"/>
                    </w:rPr>
                    <w:t xml:space="preserve">What if you don’t agree with the court?</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40.85pt;height:30.75pt;z-index:-996;margin-left:596.9pt;margin-top: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0" w:line="605" w:lineRule="exact"/>
                    <w:ind w:right="0" w:left="0" w:firstLine="0"/>
                    <w:jc w:val="left"/>
                    <w:textAlignment w:val="baseline"/>
                    <w:rPr>
                      <w:rFonts w:ascii="Tahoma" w:hAnsi="Tahoma" w:eastAsia="Tahoma"/>
                      <w:color w:val="FFFFFF"/>
                      <w:spacing w:val="18"/>
                      <w:w w:val="95"/>
                      <w:sz w:val="51"/>
                      <w:vertAlign w:val="baseline"/>
                      <w:lang w:val="en-US"/>
                    </w:rPr>
                  </w:pPr>
                  <w:r>
                    <w:rPr>
                      <w:rFonts w:ascii="Tahoma" w:hAnsi="Tahoma" w:eastAsia="Tahoma"/>
                      <w:color w:val="FFFFFF"/>
                      <w:spacing w:val="18"/>
                      <w:w w:val="95"/>
                      <w:sz w:val="51"/>
                      <w:vertAlign w:val="baseline"/>
                      <w:lang w:val="en-US"/>
                    </w:rPr>
                    <w:t xml:space="preserve">Assessment</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12.2pt;height:137.2pt;z-index:-995;margin-left:28.3pt;margin-top:115.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78" w:lineRule="exact"/>
                    <w:ind w:right="72" w:left="0" w:firstLine="0"/>
                    <w:jc w:val="left"/>
                    <w:textAlignment w:val="baseline"/>
                    <w:rPr>
                      <w:rFonts w:ascii="Arial Narrow" w:hAnsi="Arial Narrow" w:eastAsia="Arial Narrow"/>
                      <w:color w:val="060302"/>
                      <w:spacing w:val="0"/>
                      <w:w w:val="100"/>
                      <w:sz w:val="23"/>
                      <w:vertAlign w:val="baseline"/>
                      <w:lang w:val="en-US"/>
                    </w:rPr>
                  </w:pPr>
                  <w:r>
                    <w:rPr>
                      <w:rFonts w:ascii="Arial Narrow" w:hAnsi="Arial Narrow" w:eastAsia="Arial Narrow"/>
                      <w:color w:val="060302"/>
                      <w:spacing w:val="0"/>
                      <w:w w:val="100"/>
                      <w:sz w:val="23"/>
                      <w:vertAlign w:val="baseline"/>
                      <w:lang w:val="en-US"/>
                    </w:rPr>
                    <w:t xml:space="preserve">If you don’t agree with the magistrate’s decision, you can appeal. You should ask a lawyer to help you lodge your appeal.</w:t>
                  </w:r>
                </w:p>
                <w:p>
                  <w:pPr>
                    <w:pageBreakBefore w:val="false"/>
                    <w:spacing w:before="114" w:after="0" w:line="280" w:lineRule="exact"/>
                    <w:ind w:right="72" w:left="0" w:firstLine="0"/>
                    <w:jc w:val="left"/>
                    <w:textAlignment w:val="baseline"/>
                    <w:rPr>
                      <w:rFonts w:ascii="Arial Narrow" w:hAnsi="Arial Narrow" w:eastAsia="Arial Narrow"/>
                      <w:color w:val="060302"/>
                      <w:spacing w:val="0"/>
                      <w:w w:val="100"/>
                      <w:sz w:val="23"/>
                      <w:vertAlign w:val="baseline"/>
                      <w:lang w:val="en-US"/>
                    </w:rPr>
                  </w:pPr>
                  <w:r>
                    <w:rPr>
                      <w:rFonts w:ascii="Arial Narrow" w:hAnsi="Arial Narrow" w:eastAsia="Arial Narrow"/>
                      <w:color w:val="060302"/>
                      <w:spacing w:val="0"/>
                      <w:w w:val="100"/>
                      <w:sz w:val="23"/>
                      <w:vertAlign w:val="baseline"/>
                      <w:lang w:val="en-US"/>
                    </w:rPr>
                    <w:t xml:space="preserve">For </w:t>
                  </w:r>
                  <w:r>
                    <w:rPr>
                      <w:rFonts w:ascii="Arial Narrow" w:hAnsi="Arial Narrow" w:eastAsia="Arial Narrow"/>
                      <w:b w:val="true"/>
                      <w:color w:val="060302"/>
                      <w:spacing w:val="0"/>
                      <w:w w:val="100"/>
                      <w:sz w:val="23"/>
                      <w:vertAlign w:val="baseline"/>
                      <w:lang w:val="en-US"/>
                    </w:rPr>
                    <w:t xml:space="preserve">temporary assessment orders</w:t>
                  </w:r>
                  <w:r>
                    <w:rPr>
                      <w:rFonts w:ascii="Arial Narrow" w:hAnsi="Arial Narrow" w:eastAsia="Arial Narrow"/>
                      <w:color w:val="060302"/>
                      <w:spacing w:val="0"/>
                      <w:w w:val="100"/>
                      <w:sz w:val="23"/>
                      <w:vertAlign w:val="baseline"/>
                      <w:lang w:val="en-US"/>
                    </w:rPr>
                    <w:t xml:space="preserve">, you must lodge your appeal immediately, due to the short length of the order.</w:t>
                  </w:r>
                </w:p>
                <w:p>
                  <w:pPr>
                    <w:pageBreakBefore w:val="false"/>
                    <w:spacing w:before="115" w:after="0" w:line="278" w:lineRule="exact"/>
                    <w:ind w:right="72" w:left="0" w:firstLine="0"/>
                    <w:jc w:val="left"/>
                    <w:textAlignment w:val="baseline"/>
                    <w:rPr>
                      <w:rFonts w:ascii="Arial Narrow" w:hAnsi="Arial Narrow" w:eastAsia="Arial Narrow"/>
                      <w:color w:val="060302"/>
                      <w:spacing w:val="0"/>
                      <w:w w:val="100"/>
                      <w:sz w:val="23"/>
                      <w:vertAlign w:val="baseline"/>
                      <w:lang w:val="en-US"/>
                    </w:rPr>
                  </w:pPr>
                  <w:r>
                    <w:rPr>
                      <w:rFonts w:ascii="Arial Narrow" w:hAnsi="Arial Narrow" w:eastAsia="Arial Narrow"/>
                      <w:color w:val="060302"/>
                      <w:spacing w:val="0"/>
                      <w:w w:val="100"/>
                      <w:sz w:val="23"/>
                      <w:vertAlign w:val="baseline"/>
                      <w:lang w:val="en-US"/>
                    </w:rPr>
                    <w:t xml:space="preserve">For </w:t>
                  </w:r>
                  <w:r>
                    <w:rPr>
                      <w:rFonts w:ascii="Arial Narrow" w:hAnsi="Arial Narrow" w:eastAsia="Arial Narrow"/>
                      <w:b w:val="true"/>
                      <w:color w:val="060302"/>
                      <w:spacing w:val="0"/>
                      <w:w w:val="100"/>
                      <w:sz w:val="23"/>
                      <w:vertAlign w:val="baseline"/>
                      <w:lang w:val="en-US"/>
                    </w:rPr>
                    <w:t xml:space="preserve">court assessment orders</w:t>
                  </w:r>
                  <w:r>
                    <w:rPr>
                      <w:rFonts w:ascii="Arial Narrow" w:hAnsi="Arial Narrow" w:eastAsia="Arial Narrow"/>
                      <w:color w:val="060302"/>
                      <w:spacing w:val="0"/>
                      <w:w w:val="100"/>
                      <w:sz w:val="23"/>
                      <w:vertAlign w:val="baseline"/>
                      <w:lang w:val="en-US"/>
                    </w:rPr>
                    <w:t xml:space="preserve">, you must lodge your appeal within 28 days from the date the order was granted.</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72.2pt;height:27.85pt;z-index:-994;margin-left:598.1pt;margin-top:113.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543" w:lineRule="exact"/>
                    <w:ind w:right="0" w:left="0" w:firstLine="0"/>
                    <w:jc w:val="left"/>
                    <w:textAlignment w:val="baseline"/>
                    <w:rPr>
                      <w:rFonts w:ascii="Tahoma" w:hAnsi="Tahoma" w:eastAsia="Tahoma"/>
                      <w:color w:val="FFFFFF"/>
                      <w:spacing w:val="-3"/>
                      <w:w w:val="95"/>
                      <w:sz w:val="51"/>
                      <w:vertAlign w:val="baseline"/>
                      <w:lang w:val="en-US"/>
                    </w:rPr>
                  </w:pPr>
                  <w:r>
                    <w:rPr>
                      <w:rFonts w:ascii="Tahoma" w:hAnsi="Tahoma" w:eastAsia="Tahoma"/>
                      <w:color w:val="FFFFFF"/>
                      <w:spacing w:val="-3"/>
                      <w:w w:val="95"/>
                      <w:sz w:val="51"/>
                      <w:vertAlign w:val="baseline"/>
                      <w:lang w:val="en-US"/>
                    </w:rPr>
                    <w:t xml:space="preserve">orders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45.9pt;height:18.35pt;z-index:-993;margin-left:678pt;margin-top:184.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0" w:line="345" w:lineRule="exact"/>
                    <w:ind w:right="0" w:left="0" w:firstLine="0"/>
                    <w:jc w:val="left"/>
                    <w:textAlignment w:val="baseline"/>
                    <w:rPr>
                      <w:rFonts w:ascii="Arial Narrow" w:hAnsi="Arial Narrow" w:eastAsia="Arial Narrow"/>
                      <w:color w:val="0056A1"/>
                      <w:spacing w:val="6"/>
                      <w:w w:val="100"/>
                      <w:sz w:val="32"/>
                      <w:vertAlign w:val="baseline"/>
                      <w:lang w:val="en-US"/>
                    </w:rPr>
                  </w:pPr>
                  <w:r>
                    <w:rPr>
                      <w:rFonts w:ascii="Arial Narrow" w:hAnsi="Arial Narrow" w:eastAsia="Arial Narrow"/>
                      <w:color w:val="0056A1"/>
                      <w:spacing w:val="6"/>
                      <w:w w:val="100"/>
                      <w:sz w:val="32"/>
                      <w:vertAlign w:val="baseline"/>
                      <w:lang w:val="en-US"/>
                    </w:rPr>
                    <w:t xml:space="preserve">Information for parents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28.9pt;height:20.1pt;z-index:-992;margin-left:307.2pt;margin-top:28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0" w:line="389" w:lineRule="exact"/>
                    <w:ind w:right="0" w:left="0" w:firstLine="0"/>
                    <w:jc w:val="left"/>
                    <w:textAlignment w:val="baseline"/>
                    <w:rPr>
                      <w:rFonts w:ascii="Tahoma" w:hAnsi="Tahoma" w:eastAsia="Tahoma"/>
                      <w:color w:val="00A6E7"/>
                      <w:spacing w:val="-3"/>
                      <w:w w:val="100"/>
                      <w:sz w:val="33"/>
                      <w:vertAlign w:val="baseline"/>
                      <w:lang w:val="en-US"/>
                    </w:rPr>
                  </w:pPr>
                  <w:r>
                    <w:rPr>
                      <w:rFonts w:ascii="Tahoma" w:hAnsi="Tahoma" w:eastAsia="Tahoma"/>
                      <w:color w:val="00A6E7"/>
                      <w:spacing w:val="-3"/>
                      <w:w w:val="100"/>
                      <w:sz w:val="33"/>
                      <w:vertAlign w:val="baseline"/>
                      <w:lang w:val="en-US"/>
                    </w:rPr>
                    <w:t xml:space="preserve">More information</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29.2pt;height:56.1pt;z-index:-991;margin-left:306pt;margin-top:313.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78" w:lineRule="exact"/>
                    <w:ind w:right="0" w:left="0" w:firstLine="0"/>
                    <w:jc w:val="left"/>
                    <w:textAlignment w:val="baseline"/>
                    <w:rPr>
                      <w:rFonts w:ascii="Arial Narrow" w:hAnsi="Arial Narrow" w:eastAsia="Arial Narrow"/>
                      <w:color w:val="060302"/>
                      <w:spacing w:val="0"/>
                      <w:w w:val="100"/>
                      <w:sz w:val="23"/>
                      <w:vertAlign w:val="baseline"/>
                      <w:lang w:val="en-US"/>
                    </w:rPr>
                  </w:pPr>
                  <w:r>
                    <w:rPr>
                      <w:rFonts w:ascii="Arial Narrow" w:hAnsi="Arial Narrow" w:eastAsia="Arial Narrow"/>
                      <w:color w:val="060302"/>
                      <w:spacing w:val="0"/>
                      <w:w w:val="100"/>
                      <w:sz w:val="23"/>
                      <w:vertAlign w:val="baseline"/>
                      <w:lang w:val="en-US"/>
                    </w:rPr>
                    <w:t xml:space="preserve">We recognise that this may be a worrying time for you, and we want to work with you to do what’s best for your child. You can talk to us at any time about what’s happening.</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95.75pt;height:13.65pt;z-index:-990;margin-left:306.5pt;margin-top:378.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3" w:line="253" w:lineRule="exact"/>
                    <w:ind w:right="0" w:left="0" w:firstLine="0"/>
                    <w:jc w:val="left"/>
                    <w:textAlignment w:val="baseline"/>
                    <w:rPr>
                      <w:rFonts w:ascii="Arial Narrow" w:hAnsi="Arial Narrow" w:eastAsia="Arial Narrow"/>
                      <w:b w:val="true"/>
                      <w:color w:val="060302"/>
                      <w:spacing w:val="-5"/>
                      <w:w w:val="100"/>
                      <w:sz w:val="23"/>
                      <w:vertAlign w:val="baseline"/>
                      <w:lang w:val="en-US"/>
                    </w:rPr>
                  </w:pPr>
                  <w:r>
                    <w:rPr>
                      <w:rFonts w:ascii="Arial Narrow" w:hAnsi="Arial Narrow" w:eastAsia="Arial Narrow"/>
                      <w:b w:val="true"/>
                      <w:color w:val="060302"/>
                      <w:spacing w:val="-5"/>
                      <w:w w:val="100"/>
                      <w:sz w:val="23"/>
                      <w:vertAlign w:val="baseline"/>
                      <w:lang w:val="en-US"/>
                    </w:rPr>
                    <w:t xml:space="preserve">Child Safety Officers:</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91.65pt;height:13.4pt;z-index:-989;margin-left:306.25pt;margin-top:446.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0" w:line="241" w:lineRule="exact"/>
                    <w:ind w:right="0" w:left="0" w:firstLine="0"/>
                    <w:jc w:val="left"/>
                    <w:textAlignment w:val="baseline"/>
                    <w:rPr>
                      <w:rFonts w:ascii="Arial Narrow" w:hAnsi="Arial Narrow" w:eastAsia="Arial Narrow"/>
                      <w:b w:val="true"/>
                      <w:color w:val="060302"/>
                      <w:spacing w:val="-7"/>
                      <w:w w:val="100"/>
                      <w:sz w:val="23"/>
                      <w:vertAlign w:val="baseline"/>
                      <w:lang w:val="en-US"/>
                    </w:rPr>
                  </w:pPr>
                  <w:r>
                    <w:rPr>
                      <w:rFonts w:ascii="Arial Narrow" w:hAnsi="Arial Narrow" w:eastAsia="Arial Narrow"/>
                      <w:b w:val="true"/>
                      <w:color w:val="060302"/>
                      <w:spacing w:val="-7"/>
                      <w:w w:val="100"/>
                      <w:sz w:val="23"/>
                      <w:vertAlign w:val="baseline"/>
                      <w:lang w:val="en-US"/>
                    </w:rPr>
                    <w:t xml:space="preserve">Senior Team Leader:</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29.65pt;height:72.4pt;z-index:-988;margin-left:306.5pt;margin-top:49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0" w:line="253" w:lineRule="exact"/>
                    <w:ind w:right="0" w:left="0" w:firstLine="0"/>
                    <w:jc w:val="left"/>
                    <w:textAlignment w:val="baseline"/>
                    <w:rPr>
                      <w:rFonts w:ascii="Arial Narrow" w:hAnsi="Arial Narrow" w:eastAsia="Arial Narrow"/>
                      <w:b w:val="true"/>
                      <w:color w:val="060302"/>
                      <w:spacing w:val="0"/>
                      <w:w w:val="100"/>
                      <w:sz w:val="23"/>
                      <w:vertAlign w:val="baseline"/>
                      <w:lang w:val="en-US"/>
                    </w:rPr>
                  </w:pPr>
                  <w:r>
                    <w:rPr>
                      <w:rFonts w:ascii="Arial Narrow" w:hAnsi="Arial Narrow" w:eastAsia="Arial Narrow"/>
                      <w:b w:val="true"/>
                      <w:color w:val="060302"/>
                      <w:spacing w:val="0"/>
                      <w:w w:val="100"/>
                      <w:sz w:val="23"/>
                      <w:vertAlign w:val="baseline"/>
                      <w:lang w:val="en-US"/>
                    </w:rPr>
                    <w:t xml:space="preserve">Child Safety Service Centre:</w:t>
                  </w:r>
                </w:p>
                <w:p>
                  <w:pPr>
                    <w:pageBreakBefore w:val="false"/>
                    <w:tabs>
                      <w:tab w:val="right" w:leader="dot" w:pos="4608"/>
                    </w:tabs>
                    <w:spacing w:before="203" w:after="0" w:line="240" w:lineRule="exact"/>
                    <w:ind w:right="0" w:left="0" w:firstLine="0"/>
                    <w:jc w:val="left"/>
                    <w:textAlignment w:val="baseline"/>
                    <w:rPr>
                      <w:rFonts w:ascii="Arial Narrow" w:hAnsi="Arial Narrow" w:eastAsia="Arial Narrow"/>
                      <w:color w:val="060302"/>
                      <w:spacing w:val="0"/>
                      <w:w w:val="100"/>
                      <w:sz w:val="23"/>
                      <w:vertAlign w:val="baseline"/>
                      <w:lang w:val="en-US"/>
                    </w:rPr>
                  </w:pPr>
                  <w:r>
                    <w:rPr>
                      <w:rFonts w:ascii="Arial Narrow" w:hAnsi="Arial Narrow" w:eastAsia="Arial Narrow"/>
                      <w:color w:val="060302"/>
                      <w:spacing w:val="0"/>
                      <w:w w:val="100"/>
                      <w:sz w:val="23"/>
                      <w:vertAlign w:val="baseline"/>
                      <w:lang w:val="en-US"/>
                    </w:rPr>
                    <w:t xml:space="preserve">Phone: 	</w:t>
                  </w:r>
                  <w:r>
                    <w:rPr>
                      <w:rFonts w:ascii="Arial Narrow" w:hAnsi="Arial Narrow" w:eastAsia="Arial Narrow"/>
                      <w:color w:val="060302"/>
                      <w:spacing w:val="0"/>
                      <w:w w:val="100"/>
                      <w:sz w:val="23"/>
                      <w:vertAlign w:val="baseline"/>
                      <w:lang w:val="en-US"/>
                    </w:rPr>
                    <w:t xml:space="preserve">
</w:t>
                  </w:r>
                </w:p>
                <w:p>
                  <w:pPr>
                    <w:pageBreakBefore w:val="false"/>
                    <w:spacing w:before="170" w:after="0" w:line="275" w:lineRule="exact"/>
                    <w:ind w:right="936" w:left="0" w:firstLine="0"/>
                    <w:jc w:val="left"/>
                    <w:textAlignment w:val="baseline"/>
                    <w:rPr>
                      <w:rFonts w:ascii="Arial Narrow" w:hAnsi="Arial Narrow" w:eastAsia="Arial Narrow"/>
                      <w:b w:val="true"/>
                      <w:color w:val="060302"/>
                      <w:spacing w:val="0"/>
                      <w:w w:val="100"/>
                      <w:sz w:val="23"/>
                      <w:vertAlign w:val="baseline"/>
                      <w:lang w:val="en-US"/>
                    </w:rPr>
                  </w:pPr>
                  <w:r>
                    <w:rPr>
                      <w:rFonts w:ascii="Arial Narrow" w:hAnsi="Arial Narrow" w:eastAsia="Arial Narrow"/>
                      <w:b w:val="true"/>
                      <w:color w:val="060302"/>
                      <w:spacing w:val="0"/>
                      <w:w w:val="100"/>
                      <w:sz w:val="23"/>
                      <w:vertAlign w:val="baseline"/>
                      <w:lang w:val="en-US"/>
                    </w:rPr>
                    <w:t xml:space="preserve">Child Safety After Hours Service Centre: </w:t>
                  </w:r>
                  <w:r>
                    <w:rPr>
                      <w:rFonts w:ascii="Arial Narrow" w:hAnsi="Arial Narrow" w:eastAsia="Arial Narrow"/>
                      <w:color w:val="060302"/>
                      <w:spacing w:val="0"/>
                      <w:w w:val="100"/>
                      <w:sz w:val="23"/>
                      <w:vertAlign w:val="baseline"/>
                      <w:lang w:val="en-US"/>
                    </w:rPr>
                    <w:t xml:space="preserve">Phone: 3235 9999 or freecall 1800 177 135</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39.85pt;height:6.35pt;z-index:-987;margin-left:502.3pt;margin-top:58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18" w:lineRule="exact"/>
                    <w:ind w:right="0" w:left="0" w:firstLine="0"/>
                    <w:jc w:val="left"/>
                    <w:textAlignment w:val="baseline"/>
                    <w:rPr>
                      <w:rFonts w:ascii="Arial" w:hAnsi="Arial" w:eastAsia="Arial"/>
                      <w:color w:val="FFFFFF"/>
                      <w:spacing w:val="-9"/>
                      <w:w w:val="100"/>
                      <w:sz w:val="11"/>
                      <w:vertAlign w:val="baseline"/>
                      <w:lang w:val="en-US"/>
                    </w:rPr>
                  </w:pPr>
                  <w:r>
                    <w:rPr>
                      <w:rFonts w:ascii="Arial" w:hAnsi="Arial" w:eastAsia="Arial"/>
                      <w:color w:val="FFFFFF"/>
                      <w:spacing w:val="-9"/>
                      <w:w w:val="100"/>
                      <w:sz w:val="11"/>
                      <w:vertAlign w:val="baseline"/>
                      <w:lang w:val="en-US"/>
                    </w:rPr>
                    <w:t xml:space="preserve">0959_JULY2022</w:t>
                  </w:r>
                </w:p>
              </w:txbxContent>
            </v:textbox>
          </v:shape>
        </w:pict>
      </w:r>
    </w:p>
    <w:p>
      <w:pPr>
        <w:sectPr>
          <w:type w:val="nextPage"/>
          <w:pgSz w:w="16838" w:h="11909" w:orient="landscape"/>
          <w:pgMar w:bottom="0" w:top="0" w:right="1440" w:left="1440" w:header="720" w:footer="720"/>
          <w:titlePg w:val="false"/>
          <w:textDirection w:val="lrTb"/>
        </w:sectPr>
      </w:pPr>
    </w:p>
    <w:p>
      <w:pPr>
        <w:pageBreakBefore w:val="false"/>
        <w:spacing w:before="594" w:after="0" w:line="278" w:lineRule="exact"/>
        <w:ind w:right="216" w:left="0" w:firstLine="0"/>
        <w:jc w:val="left"/>
        <w:textAlignment w:val="baseline"/>
        <w:rPr>
          <w:rFonts w:ascii="Arial Narrow" w:hAnsi="Arial Narrow" w:eastAsia="Arial Narrow"/>
          <w:color w:val="000000"/>
          <w:spacing w:val="0"/>
          <w:w w:val="100"/>
          <w:sz w:val="22"/>
          <w:vertAlign w:val="baseline"/>
          <w:lang w:val="en-US"/>
        </w:rPr>
      </w:pPr>
      <w:r>
        <w:pict>
          <v:shapetype id="_x0000_t15" coordsize="21600,21600" o:spt="202" path="m,l,21600r21600,l21600,xe">
            <v:stroke joinstyle="miter"/>
            <v:path gradientshapeok="t" o:connecttype="rect"/>
          </v:shapetype>
          <v:shape id="_x0000_s14" type="#_x0000_t15" filled="f" stroked="f" style="position:absolute;width:582.95pt;height:38pt;z-index:-986;margin-left:0pt;margin-top: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1" w:after="107" w:line="200" w:lineRule="exact"/>
                    <w:ind w:right="0" w:left="576" w:firstLine="0"/>
                    <w:jc w:val="left"/>
                    <w:textAlignment w:val="baseline"/>
                    <w:rPr>
                      <w:rFonts w:ascii="Arial Narrow" w:hAnsi="Arial Narrow" w:eastAsia="Arial Narrow"/>
                      <w:color w:val="00ADEF"/>
                      <w:spacing w:val="5"/>
                      <w:w w:val="100"/>
                      <w:sz w:val="18"/>
                      <w:vertAlign w:val="baseline"/>
                      <w:lang w:val="en-US"/>
                    </w:rPr>
                  </w:pPr>
                  <w:r>
                    <w:rPr>
                      <w:rFonts w:ascii="Arial Narrow" w:hAnsi="Arial Narrow" w:eastAsia="Arial Narrow"/>
                      <w:color w:val="00ADEF"/>
                      <w:spacing w:val="5"/>
                      <w:w w:val="100"/>
                      <w:sz w:val="18"/>
                      <w:vertAlign w:val="baseline"/>
                      <w:lang w:val="en-US"/>
                    </w:rPr>
                    <w:t xml:space="preserve">Assessment orders</w:t>
                  </w:r>
                </w:p>
              </w:txbxContent>
            </v:textbox>
          </v:shape>
        </w:pict>
      </w:r>
      <w:r>
        <w:pict>
          <v:line strokeweight="0.5pt" strokecolor="#00ADEF" from="0pt,37.7pt" to="583pt,37.7pt" style="position:absolute;mso-position-horizontal-relative:page;mso-position-vertical-relative:page;">
            <v:stroke dashstyle="solid"/>
          </v:line>
        </w:pict>
      </w:r>
      <w:r>
        <w:pict>
          <v:line strokeweight="0.5pt" strokecolor="#00ADEF" from="813.6pt,37.7pt" to="841.95pt,37.7pt" style="position:absolute;mso-position-horizontal-relative:page;mso-position-vertical-relative:page;">
            <v:stroke dashstyle="solid"/>
          </v:line>
        </w:pict>
      </w:r>
      <w:r>
        <w:rPr>
          <w:rFonts w:ascii="Arial Narrow" w:hAnsi="Arial Narrow" w:eastAsia="Arial Narrow"/>
          <w:color w:val="000000"/>
          <w:spacing w:val="0"/>
          <w:w w:val="100"/>
          <w:sz w:val="22"/>
          <w:vertAlign w:val="baseline"/>
          <w:lang w:val="en-US"/>
        </w:rPr>
        <w:t xml:space="preserve">All children belong in families who love them and keep them safe.</w:t>
      </w:r>
    </w:p>
    <w:p>
      <w:pPr>
        <w:pageBreakBefore w:val="false"/>
        <w:spacing w:before="172" w:after="0" w:line="280" w:lineRule="exact"/>
        <w:ind w:right="216" w:left="0" w:firstLine="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If we’re worried about your child’s safety at home, we’ll talk to you about your family situation. We’ll also collect information to help us decide if your child needs protection.</w:t>
      </w:r>
    </w:p>
    <w:p>
      <w:pPr>
        <w:pageBreakBefore w:val="false"/>
        <w:spacing w:before="174" w:after="0" w:line="278" w:lineRule="exact"/>
        <w:ind w:right="216"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If you decide not to talk to us, we may apply for an assessment order from the Childrens Court so we can collect the information we need.</w:t>
      </w:r>
    </w:p>
    <w:p>
      <w:pPr>
        <w:pageBreakBefore w:val="false"/>
        <w:spacing w:before="258" w:after="0" w:line="396" w:lineRule="exact"/>
        <w:ind w:right="0" w:left="0" w:firstLine="0"/>
        <w:jc w:val="left"/>
        <w:textAlignment w:val="baseline"/>
        <w:rPr>
          <w:rFonts w:ascii="Tahoma" w:hAnsi="Tahoma" w:eastAsia="Tahoma"/>
          <w:color w:val="00ADEF"/>
          <w:spacing w:val="6"/>
          <w:w w:val="100"/>
          <w:sz w:val="33"/>
          <w:vertAlign w:val="baseline"/>
          <w:lang w:val="en-US"/>
        </w:rPr>
      </w:pPr>
      <w:r>
        <w:rPr>
          <w:rFonts w:ascii="Tahoma" w:hAnsi="Tahoma" w:eastAsia="Tahoma"/>
          <w:color w:val="00ADEF"/>
          <w:spacing w:val="6"/>
          <w:w w:val="100"/>
          <w:sz w:val="33"/>
          <w:vertAlign w:val="baseline"/>
          <w:lang w:val="en-US"/>
        </w:rPr>
        <w:t xml:space="preserve">What are assessment orders?</w:t>
      </w:r>
    </w:p>
    <w:p>
      <w:pPr>
        <w:pageBreakBefore w:val="false"/>
        <w:spacing w:before="146" w:after="0" w:line="280" w:lineRule="exact"/>
        <w:ind w:right="72" w:left="0" w:firstLine="0"/>
        <w:jc w:val="left"/>
        <w:textAlignment w:val="baseline"/>
        <w:rPr>
          <w:rFonts w:ascii="Arial Narrow" w:hAnsi="Arial Narrow" w:eastAsia="Arial Narrow"/>
          <w:color w:val="000000"/>
          <w:spacing w:val="6"/>
          <w:w w:val="100"/>
          <w:sz w:val="22"/>
          <w:vertAlign w:val="baseline"/>
          <w:lang w:val="en-US"/>
        </w:rPr>
      </w:pPr>
      <w:r>
        <w:rPr>
          <w:rFonts w:ascii="Arial Narrow" w:hAnsi="Arial Narrow" w:eastAsia="Arial Narrow"/>
          <w:color w:val="000000"/>
          <w:spacing w:val="6"/>
          <w:w w:val="100"/>
          <w:sz w:val="22"/>
          <w:vertAlign w:val="baseline"/>
          <w:lang w:val="en-US"/>
        </w:rPr>
        <w:t xml:space="preserve">Assessment orders are made by the Childrens Court. They allow us to collect information about your child’s care at home and take the necessary steps if we’re worried about your child’s safety.</w:t>
      </w:r>
    </w:p>
    <w:p>
      <w:pPr>
        <w:pageBreakBefore w:val="false"/>
        <w:spacing w:before="207" w:after="0" w:line="239" w:lineRule="exact"/>
        <w:ind w:right="0" w:left="0" w:firstLine="0"/>
        <w:jc w:val="left"/>
        <w:textAlignment w:val="baseline"/>
        <w:rPr>
          <w:rFonts w:ascii="Arial Narrow" w:hAnsi="Arial Narrow" w:eastAsia="Arial Narrow"/>
          <w:color w:val="000000"/>
          <w:spacing w:val="5"/>
          <w:w w:val="100"/>
          <w:sz w:val="22"/>
          <w:vertAlign w:val="baseline"/>
          <w:lang w:val="en-US"/>
        </w:rPr>
      </w:pPr>
      <w:r>
        <w:rPr>
          <w:rFonts w:ascii="Arial Narrow" w:hAnsi="Arial Narrow" w:eastAsia="Arial Narrow"/>
          <w:color w:val="000000"/>
          <w:spacing w:val="5"/>
          <w:w w:val="100"/>
          <w:sz w:val="22"/>
          <w:vertAlign w:val="baseline"/>
          <w:lang w:val="en-US"/>
        </w:rPr>
        <w:t xml:space="preserve">There are 2 types of assessment orders:</w:t>
      </w:r>
    </w:p>
    <w:p>
      <w:pPr>
        <w:pageBreakBefore w:val="false"/>
        <w:numPr>
          <w:ilvl w:val="0"/>
          <w:numId w:val="1"/>
        </w:numPr>
        <w:tabs>
          <w:tab w:val="clear" w:pos="360"/>
          <w:tab w:val="left" w:pos="360"/>
        </w:tabs>
        <w:spacing w:before="115" w:after="0" w:line="280" w:lineRule="exact"/>
        <w:ind w:right="216" w:left="360" w:hanging="36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Temporary assessment orders </w:t>
      </w:r>
      <w:r>
        <w:rPr>
          <w:rFonts w:ascii="Arial Narrow" w:hAnsi="Arial Narrow" w:eastAsia="Arial Narrow"/>
          <w:color w:val="000000"/>
          <w:spacing w:val="0"/>
          <w:w w:val="100"/>
          <w:sz w:val="22"/>
          <w:vertAlign w:val="baseline"/>
          <w:lang w:val="en-US"/>
        </w:rPr>
        <w:t xml:space="preserve">— lasting for 3 working days (from midnight on the day the order is made)</w:t>
      </w:r>
    </w:p>
    <w:p>
      <w:pPr>
        <w:pageBreakBefore w:val="false"/>
        <w:numPr>
          <w:ilvl w:val="0"/>
          <w:numId w:val="1"/>
        </w:numPr>
        <w:tabs>
          <w:tab w:val="clear" w:pos="360"/>
          <w:tab w:val="left" w:pos="360"/>
        </w:tabs>
        <w:spacing w:before="55" w:after="0" w:line="281" w:lineRule="exact"/>
        <w:ind w:right="72" w:left="360" w:hanging="36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Court assessment orders </w:t>
      </w:r>
      <w:r>
        <w:rPr>
          <w:rFonts w:ascii="Arial Narrow" w:hAnsi="Arial Narrow" w:eastAsia="Arial Narrow"/>
          <w:color w:val="000000"/>
          <w:spacing w:val="0"/>
          <w:w w:val="100"/>
          <w:sz w:val="22"/>
          <w:vertAlign w:val="baseline"/>
          <w:lang w:val="en-US"/>
        </w:rPr>
        <w:t xml:space="preserve">— lasting for 28 days (from the day the application was first heard in court).</w:t>
      </w:r>
    </w:p>
    <w:p>
      <w:pPr>
        <w:pageBreakBefore w:val="false"/>
        <w:spacing w:before="171" w:after="0" w:line="280" w:lineRule="exact"/>
        <w:ind w:right="216"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type of assessment order tells us how long we have to collect the information we need. If the magistrate agrees, assessment orders can be extended once only.</w:t>
      </w:r>
    </w:p>
    <w:p>
      <w:pPr>
        <w:pageBreakBefore w:val="false"/>
        <w:spacing w:before="165" w:after="0" w:line="281" w:lineRule="exact"/>
        <w:ind w:right="72"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If we can’t collect the information within the time set by a temporary assessment order, we may apply for a court assessment order.</w:t>
      </w:r>
    </w:p>
    <w:p>
      <w:pPr>
        <w:pageBreakBefore w:val="false"/>
        <w:spacing w:before="609" w:after="0" w:line="399" w:lineRule="exact"/>
        <w:ind w:right="0" w:left="0" w:firstLine="0"/>
        <w:jc w:val="left"/>
        <w:textAlignment w:val="baseline"/>
        <w:rPr>
          <w:rFonts w:ascii="Tahoma" w:hAnsi="Tahoma" w:eastAsia="Tahoma"/>
          <w:color w:val="00ADEF"/>
          <w:spacing w:val="0"/>
          <w:w w:val="100"/>
          <w:sz w:val="33"/>
          <w:vertAlign w:val="baseline"/>
          <w:lang w:val="en-US"/>
        </w:rPr>
      </w:pPr>
      <w:r>
        <w:br w:type="column"/>
      </w:r>
      <w:r>
        <w:rPr>
          <w:rFonts w:ascii="Tahoma" w:hAnsi="Tahoma" w:eastAsia="Tahoma"/>
          <w:color w:val="00ADEF"/>
          <w:spacing w:val="0"/>
          <w:w w:val="100"/>
          <w:sz w:val="33"/>
          <w:vertAlign w:val="baseline"/>
          <w:lang w:val="en-US"/>
        </w:rPr>
        <w:t xml:space="preserve">What do assessment</w:t>
        <w:br/>
      </w:r>
      <w:r>
        <w:rPr>
          <w:rFonts w:ascii="Tahoma" w:hAnsi="Tahoma" w:eastAsia="Tahoma"/>
          <w:color w:val="00ADEF"/>
          <w:spacing w:val="0"/>
          <w:w w:val="100"/>
          <w:sz w:val="33"/>
          <w:vertAlign w:val="baseline"/>
          <w:lang w:val="en-US"/>
        </w:rPr>
        <w:t xml:space="preserve">orders allow?</w:t>
      </w:r>
    </w:p>
    <w:p>
      <w:pPr>
        <w:pageBreakBefore w:val="false"/>
        <w:spacing w:before="147" w:after="0" w:line="278" w:lineRule="exact"/>
        <w:ind w:right="144" w:left="0" w:firstLine="0"/>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The magistrate decides what the assessment order allows us to do.</w:t>
      </w:r>
    </w:p>
    <w:p>
      <w:pPr>
        <w:pageBreakBefore w:val="false"/>
        <w:spacing w:before="213" w:after="0" w:line="239" w:lineRule="exact"/>
        <w:ind w:right="0" w:left="0" w:firstLine="0"/>
        <w:jc w:val="left"/>
        <w:textAlignment w:val="baseline"/>
        <w:rPr>
          <w:rFonts w:ascii="Arial Narrow" w:hAnsi="Arial Narrow" w:eastAsia="Arial Narrow"/>
          <w:color w:val="000000"/>
          <w:spacing w:val="6"/>
          <w:w w:val="100"/>
          <w:sz w:val="22"/>
          <w:vertAlign w:val="baseline"/>
          <w:lang w:val="en-US"/>
        </w:rPr>
      </w:pPr>
      <w:r>
        <w:rPr>
          <w:rFonts w:ascii="Arial Narrow" w:hAnsi="Arial Narrow" w:eastAsia="Arial Narrow"/>
          <w:color w:val="000000"/>
          <w:spacing w:val="6"/>
          <w:w w:val="100"/>
          <w:sz w:val="22"/>
          <w:vertAlign w:val="baseline"/>
          <w:lang w:val="en-US"/>
        </w:rPr>
        <w:t xml:space="preserve">Assessment orders allow us, or a police officer, to:</w:t>
      </w:r>
    </w:p>
    <w:p>
      <w:pPr>
        <w:pageBreakBefore w:val="false"/>
        <w:numPr>
          <w:ilvl w:val="0"/>
          <w:numId w:val="2"/>
        </w:numPr>
        <w:tabs>
          <w:tab w:val="clear" w:pos="360"/>
          <w:tab w:val="left" w:pos="360"/>
        </w:tabs>
        <w:spacing w:before="136" w:after="0" w:line="257" w:lineRule="exact"/>
        <w:ind w:right="0" w:left="360" w:hanging="36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enter your home to look for your child</w:t>
      </w:r>
    </w:p>
    <w:p>
      <w:pPr>
        <w:pageBreakBefore w:val="false"/>
        <w:numPr>
          <w:ilvl w:val="0"/>
          <w:numId w:val="2"/>
        </w:numPr>
        <w:tabs>
          <w:tab w:val="clear" w:pos="360"/>
          <w:tab w:val="left" w:pos="360"/>
        </w:tabs>
        <w:spacing w:before="79" w:after="0" w:line="257" w:lineRule="exact"/>
        <w:ind w:right="0" w:left="360" w:hanging="36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talk to your child about the family situation</w:t>
      </w:r>
    </w:p>
    <w:p>
      <w:pPr>
        <w:pageBreakBefore w:val="false"/>
        <w:numPr>
          <w:ilvl w:val="0"/>
          <w:numId w:val="2"/>
        </w:numPr>
        <w:tabs>
          <w:tab w:val="clear" w:pos="360"/>
          <w:tab w:val="left" w:pos="360"/>
        </w:tabs>
        <w:spacing w:before="57" w:after="0" w:line="279" w:lineRule="exact"/>
        <w:ind w:right="360" w:left="360"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organise a medical check or treatment if we think your child is hurt</w:t>
      </w:r>
    </w:p>
    <w:p>
      <w:pPr>
        <w:pageBreakBefore w:val="false"/>
        <w:numPr>
          <w:ilvl w:val="0"/>
          <w:numId w:val="2"/>
        </w:numPr>
        <w:tabs>
          <w:tab w:val="clear" w:pos="360"/>
          <w:tab w:val="left" w:pos="360"/>
        </w:tabs>
        <w:spacing w:before="53" w:after="0" w:line="283" w:lineRule="exact"/>
        <w:ind w:right="792" w:left="360"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direct how much contact you have with your child</w:t>
      </w:r>
    </w:p>
    <w:p>
      <w:pPr>
        <w:pageBreakBefore w:val="false"/>
        <w:numPr>
          <w:ilvl w:val="0"/>
          <w:numId w:val="2"/>
        </w:numPr>
        <w:tabs>
          <w:tab w:val="clear" w:pos="360"/>
          <w:tab w:val="left" w:pos="360"/>
        </w:tabs>
        <w:spacing w:before="79" w:after="0" w:line="257" w:lineRule="exact"/>
        <w:ind w:right="0" w:left="360" w:hanging="36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take your child into our custody.</w:t>
      </w:r>
    </w:p>
    <w:p>
      <w:pPr>
        <w:pageBreakBefore w:val="false"/>
        <w:spacing w:before="254" w:after="0" w:line="399" w:lineRule="exact"/>
        <w:ind w:right="0" w:left="0" w:firstLine="0"/>
        <w:jc w:val="left"/>
        <w:textAlignment w:val="baseline"/>
        <w:rPr>
          <w:rFonts w:ascii="Tahoma" w:hAnsi="Tahoma" w:eastAsia="Tahoma"/>
          <w:color w:val="00ADEF"/>
          <w:spacing w:val="7"/>
          <w:w w:val="100"/>
          <w:sz w:val="33"/>
          <w:vertAlign w:val="baseline"/>
          <w:lang w:val="en-US"/>
        </w:rPr>
      </w:pPr>
      <w:r>
        <w:rPr>
          <w:rFonts w:ascii="Tahoma" w:hAnsi="Tahoma" w:eastAsia="Tahoma"/>
          <w:color w:val="00ADEF"/>
          <w:spacing w:val="7"/>
          <w:w w:val="100"/>
          <w:sz w:val="33"/>
          <w:vertAlign w:val="baseline"/>
          <w:lang w:val="en-US"/>
        </w:rPr>
        <w:t xml:space="preserve">What happens to your child?</w:t>
      </w:r>
    </w:p>
    <w:p>
      <w:pPr>
        <w:pageBreakBefore w:val="false"/>
        <w:spacing w:before="141" w:after="0" w:line="281" w:lineRule="exact"/>
        <w:ind w:right="144" w:left="0" w:firstLine="0"/>
        <w:jc w:val="both"/>
        <w:textAlignment w:val="baseline"/>
        <w:rPr>
          <w:rFonts w:ascii="Arial Narrow" w:hAnsi="Arial Narrow" w:eastAsia="Arial Narrow"/>
          <w:color w:val="000000"/>
          <w:spacing w:val="6"/>
          <w:w w:val="100"/>
          <w:sz w:val="22"/>
          <w:vertAlign w:val="baseline"/>
          <w:lang w:val="en-US"/>
        </w:rPr>
      </w:pPr>
      <w:r>
        <w:rPr>
          <w:rFonts w:ascii="Arial Narrow" w:hAnsi="Arial Narrow" w:eastAsia="Arial Narrow"/>
          <w:color w:val="000000"/>
          <w:spacing w:val="6"/>
          <w:w w:val="100"/>
          <w:sz w:val="22"/>
          <w:vertAlign w:val="baseline"/>
          <w:lang w:val="en-US"/>
        </w:rPr>
        <w:t xml:space="preserve">The assessment order allows us to place your child with a foster carer, while we collect the information we need.</w:t>
      </w:r>
    </w:p>
    <w:p>
      <w:pPr>
        <w:pageBreakBefore w:val="false"/>
        <w:spacing w:before="212" w:after="0" w:line="239" w:lineRule="exact"/>
        <w:ind w:right="0" w:left="0" w:firstLine="0"/>
        <w:jc w:val="left"/>
        <w:textAlignment w:val="baseline"/>
        <w:rPr>
          <w:rFonts w:ascii="Arial Narrow" w:hAnsi="Arial Narrow" w:eastAsia="Arial Narrow"/>
          <w:color w:val="000000"/>
          <w:spacing w:val="7"/>
          <w:w w:val="100"/>
          <w:sz w:val="22"/>
          <w:vertAlign w:val="baseline"/>
          <w:lang w:val="en-US"/>
        </w:rPr>
      </w:pPr>
      <w:r>
        <w:rPr>
          <w:rFonts w:ascii="Arial Narrow" w:hAnsi="Arial Narrow" w:eastAsia="Arial Narrow"/>
          <w:color w:val="000000"/>
          <w:spacing w:val="7"/>
          <w:w w:val="100"/>
          <w:sz w:val="22"/>
          <w:vertAlign w:val="baseline"/>
          <w:lang w:val="en-US"/>
        </w:rPr>
        <w:t xml:space="preserve">You’ll still be the guardian of your child.</w:t>
      </w:r>
    </w:p>
    <w:p>
      <w:pPr>
        <w:pageBreakBefore w:val="false"/>
        <w:spacing w:before="163" w:after="0" w:line="283" w:lineRule="exact"/>
        <w:ind w:right="0" w:left="0" w:firstLine="0"/>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We’ll talk to your child about what’s happening so they understand why they’re living with someone else.</w:t>
      </w:r>
    </w:p>
    <w:p>
      <w:pPr>
        <w:pageBreakBefore w:val="false"/>
        <w:spacing w:before="254" w:after="0" w:line="399" w:lineRule="exact"/>
        <w:ind w:right="0" w:left="0" w:firstLine="0"/>
        <w:jc w:val="left"/>
        <w:textAlignment w:val="baseline"/>
        <w:rPr>
          <w:rFonts w:ascii="Tahoma" w:hAnsi="Tahoma" w:eastAsia="Tahoma"/>
          <w:color w:val="00ADEF"/>
          <w:spacing w:val="2"/>
          <w:w w:val="100"/>
          <w:sz w:val="33"/>
          <w:vertAlign w:val="baseline"/>
          <w:lang w:val="en-US"/>
        </w:rPr>
      </w:pPr>
      <w:r>
        <w:rPr>
          <w:rFonts w:ascii="Tahoma" w:hAnsi="Tahoma" w:eastAsia="Tahoma"/>
          <w:color w:val="00ADEF"/>
          <w:spacing w:val="2"/>
          <w:w w:val="100"/>
          <w:sz w:val="33"/>
          <w:vertAlign w:val="baseline"/>
          <w:lang w:val="en-US"/>
        </w:rPr>
        <w:t xml:space="preserve">Do you need to go to court?</w:t>
      </w:r>
    </w:p>
    <w:p>
      <w:pPr>
        <w:pageBreakBefore w:val="false"/>
        <w:spacing w:before="177" w:after="0" w:line="253" w:lineRule="exact"/>
        <w:ind w:right="0" w:left="0" w:firstLine="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Temporary assessment orders:</w:t>
      </w:r>
    </w:p>
    <w:p>
      <w:pPr>
        <w:pageBreakBefore w:val="false"/>
        <w:numPr>
          <w:ilvl w:val="0"/>
          <w:numId w:val="2"/>
        </w:numPr>
        <w:tabs>
          <w:tab w:val="clear" w:pos="360"/>
          <w:tab w:val="left" w:pos="360"/>
        </w:tabs>
        <w:spacing w:before="129" w:after="0" w:line="257" w:lineRule="exact"/>
        <w:ind w:right="0" w:left="360" w:hanging="36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are made in urgent circumstances</w:t>
      </w:r>
    </w:p>
    <w:p>
      <w:pPr>
        <w:pageBreakBefore w:val="false"/>
        <w:numPr>
          <w:ilvl w:val="0"/>
          <w:numId w:val="2"/>
        </w:numPr>
        <w:tabs>
          <w:tab w:val="clear" w:pos="360"/>
          <w:tab w:val="left" w:pos="360"/>
        </w:tabs>
        <w:spacing w:before="79" w:after="0" w:line="257" w:lineRule="exact"/>
        <w:ind w:right="0" w:left="360" w:hanging="36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are granted by the magistrate</w:t>
      </w:r>
    </w:p>
    <w:p>
      <w:pPr>
        <w:pageBreakBefore w:val="false"/>
        <w:numPr>
          <w:ilvl w:val="0"/>
          <w:numId w:val="2"/>
        </w:numPr>
        <w:tabs>
          <w:tab w:val="clear" w:pos="360"/>
          <w:tab w:val="left" w:pos="360"/>
        </w:tabs>
        <w:spacing w:before="79" w:after="0" w:line="257" w:lineRule="exact"/>
        <w:ind w:right="0" w:left="360" w:hanging="36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are usually made without a court hearing.</w:t>
      </w:r>
    </w:p>
    <w:p>
      <w:pPr>
        <w:pageBreakBefore w:val="false"/>
        <w:spacing w:before="170" w:after="0" w:line="281" w:lineRule="exact"/>
        <w:ind w:right="216" w:left="0" w:firstLine="0"/>
        <w:jc w:val="both"/>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You’ll receive a copy of the temporary assessment order, and we’ll explain what it means for you and your child.</w:t>
      </w:r>
    </w:p>
    <w:p>
      <w:pPr>
        <w:pageBreakBefore w:val="false"/>
        <w:spacing w:before="0" w:after="282" w:line="240" w:lineRule="auto"/>
        <w:ind w:right="0" w:left="0"/>
        <w:jc w:val="left"/>
        <w:textAlignment w:val="baseline"/>
      </w:pPr>
      <w:r>
        <w:br w:type="column"/>
      </w:r>
      <w:r>
        <w:drawing>
          <wp:inline>
            <wp:extent cx="2929255" cy="209105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929255" cy="2091055"/>
                    </a:xfrm>
                    <a:prstGeom prst="rect"/>
                  </pic:spPr>
                </pic:pic>
              </a:graphicData>
            </a:graphic>
          </wp:inline>
        </w:drawing>
      </w:r>
    </w:p>
    <w:p>
      <w:pPr>
        <w:pageBreakBefore w:val="false"/>
        <w:spacing w:before="0" w:after="0" w:line="272" w:lineRule="exact"/>
        <w:ind w:right="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Even though temporary assessment orders are granted by a magistrate, you should talk to a lawyer to understand what’s happening and what your rights are. Having a lawyer helps to have your views heard.</w:t>
      </w:r>
    </w:p>
    <w:p>
      <w:pPr>
        <w:pageBreakBefore w:val="false"/>
        <w:spacing w:before="262" w:after="0" w:line="253" w:lineRule="exact"/>
        <w:ind w:right="0" w:left="72" w:firstLine="0"/>
        <w:jc w:val="left"/>
        <w:textAlignment w:val="baseline"/>
        <w:rPr>
          <w:rFonts w:ascii="Arial Narrow" w:hAnsi="Arial Narrow" w:eastAsia="Arial Narrow"/>
          <w:b w:val="true"/>
          <w:color w:val="000000"/>
          <w:spacing w:val="-2"/>
          <w:w w:val="100"/>
          <w:sz w:val="23"/>
          <w:vertAlign w:val="baseline"/>
          <w:lang w:val="en-US"/>
        </w:rPr>
      </w:pPr>
      <w:r>
        <w:rPr>
          <w:rFonts w:ascii="Arial Narrow" w:hAnsi="Arial Narrow" w:eastAsia="Arial Narrow"/>
          <w:b w:val="true"/>
          <w:color w:val="000000"/>
          <w:spacing w:val="-2"/>
          <w:w w:val="100"/>
          <w:sz w:val="23"/>
          <w:vertAlign w:val="baseline"/>
          <w:lang w:val="en-US"/>
        </w:rPr>
        <w:t xml:space="preserve">Court assessment orders:</w:t>
      </w:r>
    </w:p>
    <w:p>
      <w:pPr>
        <w:pageBreakBefore w:val="false"/>
        <w:numPr>
          <w:ilvl w:val="0"/>
          <w:numId w:val="2"/>
        </w:numPr>
        <w:tabs>
          <w:tab w:val="clear" w:pos="360"/>
          <w:tab w:val="left" w:pos="432"/>
        </w:tabs>
        <w:spacing w:before="130" w:after="0" w:line="257" w:lineRule="exact"/>
        <w:ind w:right="0" w:left="432" w:hanging="360"/>
        <w:jc w:val="left"/>
        <w:textAlignment w:val="baseline"/>
        <w:rPr>
          <w:rFonts w:ascii="Arial Narrow" w:hAnsi="Arial Narrow" w:eastAsia="Arial Narrow"/>
          <w:color w:val="000000"/>
          <w:spacing w:val="6"/>
          <w:w w:val="100"/>
          <w:sz w:val="22"/>
          <w:vertAlign w:val="baseline"/>
          <w:lang w:val="en-US"/>
        </w:rPr>
      </w:pPr>
      <w:r>
        <w:rPr>
          <w:rFonts w:ascii="Arial Narrow" w:hAnsi="Arial Narrow" w:eastAsia="Arial Narrow"/>
          <w:color w:val="000000"/>
          <w:spacing w:val="6"/>
          <w:w w:val="100"/>
          <w:sz w:val="22"/>
          <w:vertAlign w:val="baseline"/>
          <w:lang w:val="en-US"/>
        </w:rPr>
        <w:t xml:space="preserve">are decided at a court hearing</w:t>
      </w:r>
    </w:p>
    <w:p>
      <w:pPr>
        <w:pageBreakBefore w:val="false"/>
        <w:numPr>
          <w:ilvl w:val="0"/>
          <w:numId w:val="2"/>
        </w:numPr>
        <w:tabs>
          <w:tab w:val="clear" w:pos="360"/>
          <w:tab w:val="left" w:pos="432"/>
        </w:tabs>
        <w:spacing w:before="53" w:after="0" w:line="283" w:lineRule="exact"/>
        <w:ind w:right="648" w:left="432"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cannot be heard by the magistrate unless you’ve been served</w:t>
      </w:r>
    </w:p>
    <w:p>
      <w:pPr>
        <w:pageBreakBefore w:val="false"/>
        <w:numPr>
          <w:ilvl w:val="0"/>
          <w:numId w:val="2"/>
        </w:numPr>
        <w:tabs>
          <w:tab w:val="clear" w:pos="360"/>
          <w:tab w:val="left" w:pos="432"/>
        </w:tabs>
        <w:spacing w:before="57" w:after="0" w:line="279" w:lineRule="exact"/>
        <w:ind w:right="504" w:left="432"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can be made by the magistrate even if you don’t attend court on the day</w:t>
      </w:r>
    </w:p>
    <w:p>
      <w:pPr>
        <w:pageBreakBefore w:val="false"/>
        <w:numPr>
          <w:ilvl w:val="0"/>
          <w:numId w:val="2"/>
        </w:numPr>
        <w:tabs>
          <w:tab w:val="clear" w:pos="360"/>
          <w:tab w:val="left" w:pos="432"/>
        </w:tabs>
        <w:spacing w:before="58" w:after="0" w:line="278" w:lineRule="exact"/>
        <w:ind w:right="648" w:left="432"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may be extended once for up to 28 days, if required.</w:t>
      </w:r>
    </w:p>
    <w:p>
      <w:pPr>
        <w:pageBreakBefore w:val="false"/>
        <w:spacing w:before="168" w:after="0" w:line="283" w:lineRule="exact"/>
        <w:ind w:right="288"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We should give you at least 3 days’ notice before you attend court.</w:t>
      </w:r>
    </w:p>
    <w:p>
      <w:pPr>
        <w:pageBreakBefore w:val="false"/>
        <w:spacing w:before="164" w:after="0" w:line="283" w:lineRule="exact"/>
        <w:ind w:right="36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You can have a lawyer represent you in court. Having a lawyer helps to have your views heard.</w:t>
      </w:r>
    </w:p>
    <w:p>
      <w:pPr>
        <w:pageBreakBefore w:val="false"/>
        <w:spacing w:before="265" w:after="0" w:line="239" w:lineRule="exact"/>
        <w:ind w:right="0" w:left="72"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You can call any of the following organisations for help:</w:t>
      </w:r>
    </w:p>
    <w:p>
      <w:pPr>
        <w:pageBreakBefore w:val="false"/>
        <w:numPr>
          <w:ilvl w:val="0"/>
          <w:numId w:val="2"/>
        </w:numPr>
        <w:tabs>
          <w:tab w:val="clear" w:pos="360"/>
          <w:tab w:val="left" w:pos="432"/>
        </w:tabs>
        <w:spacing w:before="111" w:after="0" w:line="283" w:lineRule="exact"/>
        <w:ind w:right="0" w:left="432"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Legal Aid Queensland</w:t>
        <w:br/>
      </w:r>
      <w:r>
        <w:rPr>
          <w:rFonts w:ascii="Arial Narrow" w:hAnsi="Arial Narrow" w:eastAsia="Arial Narrow"/>
          <w:color w:val="000000"/>
          <w:spacing w:val="0"/>
          <w:w w:val="100"/>
          <w:sz w:val="22"/>
          <w:vertAlign w:val="baseline"/>
          <w:lang w:val="en-US"/>
        </w:rPr>
        <w:t xml:space="preserve">Phone: 1300 651 188</w:t>
      </w:r>
    </w:p>
    <w:p>
      <w:pPr>
        <w:pageBreakBefore w:val="false"/>
        <w:numPr>
          <w:ilvl w:val="0"/>
          <w:numId w:val="2"/>
        </w:numPr>
        <w:tabs>
          <w:tab w:val="clear" w:pos="360"/>
          <w:tab w:val="left" w:pos="432"/>
        </w:tabs>
        <w:spacing w:before="58" w:after="0" w:line="278" w:lineRule="exact"/>
        <w:ind w:right="864" w:left="432"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Community Legal Centres Queensland Phone: 3392 0092</w:t>
      </w:r>
    </w:p>
    <w:p>
      <w:pPr>
        <w:pageBreakBefore w:val="false"/>
        <w:numPr>
          <w:ilvl w:val="0"/>
          <w:numId w:val="2"/>
        </w:numPr>
        <w:tabs>
          <w:tab w:val="clear" w:pos="360"/>
          <w:tab w:val="left" w:pos="432"/>
        </w:tabs>
        <w:spacing w:before="79" w:after="0" w:line="257" w:lineRule="exact"/>
        <w:ind w:right="0" w:left="432" w:hanging="360"/>
        <w:jc w:val="left"/>
        <w:textAlignment w:val="baseline"/>
        <w:rPr>
          <w:rFonts w:ascii="Arial Narrow" w:hAnsi="Arial Narrow" w:eastAsia="Arial Narrow"/>
          <w:color w:val="000000"/>
          <w:spacing w:val="4"/>
          <w:w w:val="100"/>
          <w:sz w:val="22"/>
          <w:vertAlign w:val="baseline"/>
          <w:lang w:val="en-US"/>
        </w:rPr>
      </w:pPr>
      <w:r>
        <w:rPr>
          <w:rFonts w:ascii="Arial Narrow" w:hAnsi="Arial Narrow" w:eastAsia="Arial Narrow"/>
          <w:color w:val="000000"/>
          <w:spacing w:val="4"/>
          <w:w w:val="100"/>
          <w:sz w:val="22"/>
          <w:vertAlign w:val="baseline"/>
          <w:lang w:val="en-US"/>
        </w:rPr>
        <w:t xml:space="preserve">The Aboriginal and Torres Strait Islander</w:t>
      </w:r>
    </w:p>
    <w:p>
      <w:pPr>
        <w:pageBreakBefore w:val="false"/>
        <w:spacing w:before="44" w:after="0" w:line="239" w:lineRule="exact"/>
        <w:ind w:right="0" w:left="43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Legal Service (Qld)</w:t>
      </w:r>
    </w:p>
    <w:p>
      <w:pPr>
        <w:pageBreakBefore w:val="false"/>
        <w:spacing w:before="40" w:after="0" w:line="239" w:lineRule="exact"/>
        <w:ind w:right="0" w:left="432" w:firstLine="0"/>
        <w:jc w:val="left"/>
        <w:textAlignment w:val="baseline"/>
        <w:rPr>
          <w:rFonts w:ascii="Arial Narrow" w:hAnsi="Arial Narrow" w:eastAsia="Arial Narrow"/>
          <w:color w:val="000000"/>
          <w:spacing w:val="1"/>
          <w:w w:val="100"/>
          <w:sz w:val="22"/>
          <w:vertAlign w:val="baseline"/>
          <w:lang w:val="en-US"/>
        </w:rPr>
      </w:pPr>
      <w:r>
        <w:rPr>
          <w:rFonts w:ascii="Arial Narrow" w:hAnsi="Arial Narrow" w:eastAsia="Arial Narrow"/>
          <w:color w:val="000000"/>
          <w:spacing w:val="1"/>
          <w:w w:val="100"/>
          <w:sz w:val="22"/>
          <w:vertAlign w:val="baseline"/>
          <w:lang w:val="en-US"/>
        </w:rPr>
        <w:t xml:space="preserve">Freecall: 1800 012 255</w:t>
      </w:r>
    </w:p>
    <w:sectPr>
      <w:type w:val="nextPage"/>
      <w:pgSz w:w="16838" w:h="11909" w:orient="landscape"/>
      <w:pgMar w:bottom="126" w:top="0" w:right="566" w:left="553" w:header="720" w:footer="720"/>
      <w:cols w:sep="0" w:num="3" w:space="0" w:equalWidth="0">
        <w:col w:w="4613" w:space="940"/>
        <w:col w:w="4613" w:space="940"/>
        <w:col w:w="4613"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b w:val="true"/>
        <w:color w:val="000000"/>
        <w:spacing w:val="0"/>
        <w:w w:val="100"/>
        <w:sz w:val="23"/>
        <w:vertAlign w:val="baseline"/>
        <w:lang w:val="en-US"/>
      </w:rPr>
    </w:lvl>
  </w:abstractNum>
  <w:abstractNum w:abstractNumId="2">
    <w:lvl w:ilvl="0">
      <w:start w:val="0"/>
      <w:numFmt w:val="bullet"/>
      <w:lvlText w:val="·"/>
      <w:pPr>
        <w:tabs>
          <w:tab w:val="left" w:pos="360"/>
        </w:tabs>
      </w:pPr>
      <w:rPr>
        <w:rFonts w:ascii="Symbol" w:hAnsi="Symbol" w:eastAsia="Symbol"/>
        <w:color w:val="000000"/>
        <w:spacing w:val="8"/>
        <w:w w:val="100"/>
        <w:sz w:val="22"/>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xml version="1.0" encoding="UTF-8" standalone="yes"?>
<Relationships xmlns="http://schemas.openxmlformats.org/package/2006/relationships">
<Relationship Id="fId" Target="fontTable.xml" Type="http://schemas.openxmlformats.org/wordprocessingml/2006/fontTable"/>
<Relationship Id="nId" Target="numbering.xml" Type="http://schemas.openxmlformats.org/officeDocument/2006/relationships/numbering"/>
<Relationship Id="prId1" Target="media/image1.jpg" Type="http://schemas.openxmlformats.org/officeDocument/2006/relationships/image"/>
<Relationship Id="prId2" Target="media/image2.jpg" Type="http://schemas.openxmlformats.org/officeDocument/2006/relationships/image"/>
<Relationship Id="settingId" Target="settings.xml" Type="http://schemas.openxmlformats.org/officeDocument/2006/relationships/settings"/>
<Relationship Id="styleId" Target="styles.xml" Type="http://schemas.openxmlformats.org/officeDocument/2006/relationships/styles"/>
</Relationships>

</file>

<file path=docProps/core.xml><?xml version="1.0" encoding="utf-8"?>
<cp:coreProperties xmlns:cp="http://schemas.openxmlformats.org/package/2006/metadata/core-properties" xmlns:dc="http://purl.org/dc/elements/1.1/" xmlns:dcterms="http://purl.org/dc/terms/" xmlns:xsi="http://www.w3.org/2001/XMLSchema-instance">
  <dc:creator>Queensland Government</dc:creator>
  <cp:keywords>assessment, orders, information, parents, brochure </cp:keywords>
  <dc:subject>Brochure</dc:subject>
  <dc:title>Assessment orders - Information for parents</dc:title>
</cp:coreProperties>
</file>