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AD5F" w14:textId="77777777" w:rsidR="00663E52" w:rsidRDefault="00B80DCA" w:rsidP="00D155F7">
      <w:pPr>
        <w:jc w:val="center"/>
        <w:rPr>
          <w:sz w:val="32"/>
        </w:rPr>
      </w:pPr>
      <w:r>
        <w:rPr>
          <w:sz w:val="32"/>
        </w:rPr>
        <w:t xml:space="preserve">  </w:t>
      </w:r>
    </w:p>
    <w:p w14:paraId="6E45E336" w14:textId="77777777" w:rsidR="00663E52" w:rsidRDefault="00663E52" w:rsidP="00D155F7">
      <w:pPr>
        <w:jc w:val="center"/>
        <w:rPr>
          <w:sz w:val="32"/>
        </w:rPr>
      </w:pPr>
    </w:p>
    <w:p w14:paraId="0A2A7652" w14:textId="77777777" w:rsidR="00663E52" w:rsidRDefault="00663E52" w:rsidP="00D155F7">
      <w:pPr>
        <w:jc w:val="center"/>
        <w:rPr>
          <w:sz w:val="32"/>
        </w:rPr>
      </w:pPr>
    </w:p>
    <w:p w14:paraId="1A09EA41" w14:textId="77777777" w:rsidR="00663E52" w:rsidRDefault="00663E52" w:rsidP="00D155F7">
      <w:pPr>
        <w:jc w:val="center"/>
        <w:rPr>
          <w:sz w:val="32"/>
        </w:rPr>
      </w:pPr>
    </w:p>
    <w:p w14:paraId="096C7783" w14:textId="77777777" w:rsidR="00663E52" w:rsidRDefault="00663E52" w:rsidP="00D155F7">
      <w:pPr>
        <w:jc w:val="center"/>
        <w:rPr>
          <w:sz w:val="32"/>
        </w:rPr>
      </w:pPr>
    </w:p>
    <w:p w14:paraId="2131A366" w14:textId="77777777" w:rsidR="00663E52" w:rsidRDefault="00663E52" w:rsidP="00D155F7">
      <w:pPr>
        <w:jc w:val="center"/>
        <w:rPr>
          <w:sz w:val="32"/>
        </w:rPr>
      </w:pPr>
    </w:p>
    <w:p w14:paraId="08564C7C" w14:textId="77777777" w:rsidR="00663E52" w:rsidRDefault="00663E52" w:rsidP="00D155F7">
      <w:pPr>
        <w:jc w:val="center"/>
        <w:rPr>
          <w:sz w:val="32"/>
        </w:rPr>
      </w:pPr>
    </w:p>
    <w:p w14:paraId="71C0EF03" w14:textId="77777777" w:rsidR="00663E52" w:rsidRDefault="00663E52" w:rsidP="00D155F7">
      <w:pPr>
        <w:jc w:val="center"/>
        <w:rPr>
          <w:sz w:val="32"/>
        </w:rPr>
      </w:pPr>
    </w:p>
    <w:p w14:paraId="119E2840" w14:textId="77777777" w:rsidR="00663E52" w:rsidRDefault="00663E52" w:rsidP="00D155F7">
      <w:pPr>
        <w:jc w:val="center"/>
        <w:rPr>
          <w:sz w:val="32"/>
        </w:rPr>
      </w:pPr>
    </w:p>
    <w:p w14:paraId="7B7AD0ED" w14:textId="77777777" w:rsidR="00A146F0" w:rsidRPr="002C249E" w:rsidRDefault="00376063" w:rsidP="00D155F7">
      <w:pPr>
        <w:jc w:val="center"/>
        <w:rPr>
          <w:b/>
          <w:bCs/>
          <w:sz w:val="56"/>
          <w:szCs w:val="56"/>
        </w:rPr>
      </w:pPr>
      <w:r w:rsidRPr="002C249E">
        <w:rPr>
          <w:b/>
          <w:bCs/>
          <w:sz w:val="56"/>
          <w:szCs w:val="56"/>
        </w:rPr>
        <w:t>Foster Carer Training</w:t>
      </w:r>
      <w:r w:rsidR="00DF2E0B" w:rsidRPr="002C249E">
        <w:rPr>
          <w:b/>
          <w:bCs/>
          <w:sz w:val="56"/>
          <w:szCs w:val="56"/>
        </w:rPr>
        <w:t xml:space="preserve"> </w:t>
      </w:r>
      <w:r w:rsidR="00B05068" w:rsidRPr="002C249E">
        <w:rPr>
          <w:b/>
          <w:bCs/>
          <w:sz w:val="56"/>
          <w:szCs w:val="56"/>
        </w:rPr>
        <w:t xml:space="preserve">Guidelines </w:t>
      </w:r>
    </w:p>
    <w:p w14:paraId="31ADFE59" w14:textId="77777777" w:rsidR="00FC574B" w:rsidRDefault="00FC574B" w:rsidP="00D155F7">
      <w:pPr>
        <w:jc w:val="center"/>
        <w:rPr>
          <w:sz w:val="32"/>
        </w:rPr>
      </w:pPr>
    </w:p>
    <w:p w14:paraId="7B0365AF" w14:textId="77777777" w:rsidR="00D155F7" w:rsidRDefault="00D155F7" w:rsidP="00D155F7">
      <w:pPr>
        <w:jc w:val="center"/>
        <w:rPr>
          <w:sz w:val="32"/>
        </w:rPr>
      </w:pPr>
    </w:p>
    <w:p w14:paraId="4C60E41C" w14:textId="77777777" w:rsidR="008A3166" w:rsidRDefault="008A3166" w:rsidP="00D155F7">
      <w:pPr>
        <w:jc w:val="center"/>
        <w:rPr>
          <w:sz w:val="32"/>
        </w:rPr>
      </w:pPr>
    </w:p>
    <w:p w14:paraId="3C1BD1A0" w14:textId="77777777" w:rsidR="008A3166" w:rsidRDefault="008A3166" w:rsidP="00D155F7">
      <w:pPr>
        <w:jc w:val="center"/>
        <w:rPr>
          <w:sz w:val="32"/>
        </w:rPr>
      </w:pPr>
    </w:p>
    <w:p w14:paraId="1245BD98" w14:textId="77777777" w:rsidR="008A3166" w:rsidRDefault="008A3166" w:rsidP="00D155F7">
      <w:pPr>
        <w:jc w:val="center"/>
        <w:rPr>
          <w:sz w:val="32"/>
        </w:rPr>
      </w:pPr>
    </w:p>
    <w:p w14:paraId="18873B3A" w14:textId="77777777" w:rsidR="008A3166" w:rsidRDefault="008A3166" w:rsidP="00D155F7">
      <w:pPr>
        <w:jc w:val="center"/>
        <w:rPr>
          <w:sz w:val="32"/>
        </w:rPr>
      </w:pPr>
    </w:p>
    <w:p w14:paraId="16F7CCBB" w14:textId="77777777" w:rsidR="008A3166" w:rsidRDefault="008A3166" w:rsidP="00D155F7">
      <w:pPr>
        <w:jc w:val="center"/>
        <w:rPr>
          <w:sz w:val="32"/>
        </w:rPr>
      </w:pPr>
    </w:p>
    <w:p w14:paraId="3B75DF4D" w14:textId="77777777" w:rsidR="008A3166" w:rsidRDefault="008A3166" w:rsidP="00D155F7">
      <w:pPr>
        <w:jc w:val="center"/>
        <w:rPr>
          <w:sz w:val="32"/>
        </w:rPr>
      </w:pPr>
    </w:p>
    <w:p w14:paraId="34045DBF" w14:textId="77777777" w:rsidR="002B7236" w:rsidRDefault="002B7236" w:rsidP="00D155F7">
      <w:pPr>
        <w:jc w:val="center"/>
        <w:rPr>
          <w:sz w:val="32"/>
        </w:rPr>
      </w:pPr>
    </w:p>
    <w:p w14:paraId="268D3AE2" w14:textId="77777777" w:rsidR="002B7236" w:rsidRDefault="002B7236" w:rsidP="00D155F7">
      <w:pPr>
        <w:jc w:val="center"/>
        <w:rPr>
          <w:sz w:val="32"/>
        </w:rPr>
      </w:pPr>
    </w:p>
    <w:p w14:paraId="1318C96B" w14:textId="77777777" w:rsidR="002B7236" w:rsidRDefault="002B7236" w:rsidP="00D155F7">
      <w:pPr>
        <w:jc w:val="center"/>
        <w:rPr>
          <w:sz w:val="32"/>
        </w:rPr>
      </w:pPr>
    </w:p>
    <w:p w14:paraId="38F3D521" w14:textId="77777777" w:rsidR="00D155F7" w:rsidRDefault="00D155F7" w:rsidP="00D155F7">
      <w:pPr>
        <w:jc w:val="center"/>
        <w:rPr>
          <w:sz w:val="32"/>
        </w:rPr>
      </w:pPr>
    </w:p>
    <w:p w14:paraId="7D4422DC" w14:textId="77777777" w:rsidR="00106F68" w:rsidRDefault="00106F68">
      <w:pPr>
        <w:pStyle w:val="TOCHeading"/>
      </w:pPr>
      <w:r>
        <w:lastRenderedPageBreak/>
        <w:t>Contents</w:t>
      </w:r>
    </w:p>
    <w:p w14:paraId="4CBF1F37" w14:textId="79AD8F77" w:rsidR="00480F3B" w:rsidRDefault="00106F68">
      <w:pPr>
        <w:pStyle w:val="TOC2"/>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32276524" w:history="1">
        <w:r w:rsidR="00480F3B" w:rsidRPr="00A845A9">
          <w:rPr>
            <w:rStyle w:val="Hyperlink"/>
            <w:noProof/>
          </w:rPr>
          <w:t>1.</w:t>
        </w:r>
        <w:r w:rsidR="00480F3B">
          <w:rPr>
            <w:rFonts w:asciiTheme="minorHAnsi" w:eastAsiaTheme="minorEastAsia" w:hAnsiTheme="minorHAnsi" w:cstheme="minorBidi"/>
            <w:noProof/>
            <w:szCs w:val="22"/>
          </w:rPr>
          <w:tab/>
        </w:r>
        <w:r w:rsidR="00480F3B" w:rsidRPr="00A845A9">
          <w:rPr>
            <w:rStyle w:val="Hyperlink"/>
            <w:noProof/>
          </w:rPr>
          <w:t>Introduction</w:t>
        </w:r>
        <w:r w:rsidR="00480F3B">
          <w:rPr>
            <w:noProof/>
            <w:webHidden/>
          </w:rPr>
          <w:tab/>
        </w:r>
        <w:r w:rsidR="00480F3B">
          <w:rPr>
            <w:noProof/>
            <w:webHidden/>
          </w:rPr>
          <w:fldChar w:fldCharType="begin"/>
        </w:r>
        <w:r w:rsidR="00480F3B">
          <w:rPr>
            <w:noProof/>
            <w:webHidden/>
          </w:rPr>
          <w:instrText xml:space="preserve"> PAGEREF _Toc132276524 \h </w:instrText>
        </w:r>
        <w:r w:rsidR="00480F3B">
          <w:rPr>
            <w:noProof/>
            <w:webHidden/>
          </w:rPr>
        </w:r>
        <w:r w:rsidR="00480F3B">
          <w:rPr>
            <w:noProof/>
            <w:webHidden/>
          </w:rPr>
          <w:fldChar w:fldCharType="separate"/>
        </w:r>
        <w:r w:rsidR="00321010">
          <w:rPr>
            <w:noProof/>
            <w:webHidden/>
          </w:rPr>
          <w:t>3</w:t>
        </w:r>
        <w:r w:rsidR="00480F3B">
          <w:rPr>
            <w:noProof/>
            <w:webHidden/>
          </w:rPr>
          <w:fldChar w:fldCharType="end"/>
        </w:r>
      </w:hyperlink>
    </w:p>
    <w:p w14:paraId="5B1D5FC3" w14:textId="6D24A24A" w:rsidR="00480F3B" w:rsidRDefault="00321010">
      <w:pPr>
        <w:pStyle w:val="TOC2"/>
        <w:rPr>
          <w:rFonts w:asciiTheme="minorHAnsi" w:eastAsiaTheme="minorEastAsia" w:hAnsiTheme="minorHAnsi" w:cstheme="minorBidi"/>
          <w:noProof/>
          <w:szCs w:val="22"/>
        </w:rPr>
      </w:pPr>
      <w:hyperlink w:anchor="_Toc132276525" w:history="1">
        <w:r w:rsidR="00480F3B" w:rsidRPr="00A845A9">
          <w:rPr>
            <w:rStyle w:val="Hyperlink"/>
            <w:noProof/>
          </w:rPr>
          <w:t>2.</w:t>
        </w:r>
        <w:r w:rsidR="00480F3B">
          <w:rPr>
            <w:rFonts w:asciiTheme="minorHAnsi" w:eastAsiaTheme="minorEastAsia" w:hAnsiTheme="minorHAnsi" w:cstheme="minorBidi"/>
            <w:noProof/>
            <w:szCs w:val="22"/>
          </w:rPr>
          <w:tab/>
        </w:r>
        <w:r w:rsidR="00480F3B" w:rsidRPr="00A845A9">
          <w:rPr>
            <w:rStyle w:val="Hyperlink"/>
            <w:noProof/>
          </w:rPr>
          <w:t>Foster Carer Training</w:t>
        </w:r>
        <w:r w:rsidR="00480F3B">
          <w:rPr>
            <w:noProof/>
            <w:webHidden/>
          </w:rPr>
          <w:tab/>
        </w:r>
        <w:r w:rsidR="00480F3B">
          <w:rPr>
            <w:noProof/>
            <w:webHidden/>
          </w:rPr>
          <w:fldChar w:fldCharType="begin"/>
        </w:r>
        <w:r w:rsidR="00480F3B">
          <w:rPr>
            <w:noProof/>
            <w:webHidden/>
          </w:rPr>
          <w:instrText xml:space="preserve"> PAGEREF _Toc132276525 \h </w:instrText>
        </w:r>
        <w:r w:rsidR="00480F3B">
          <w:rPr>
            <w:noProof/>
            <w:webHidden/>
          </w:rPr>
        </w:r>
        <w:r w:rsidR="00480F3B">
          <w:rPr>
            <w:noProof/>
            <w:webHidden/>
          </w:rPr>
          <w:fldChar w:fldCharType="separate"/>
        </w:r>
        <w:r>
          <w:rPr>
            <w:noProof/>
            <w:webHidden/>
          </w:rPr>
          <w:t>3</w:t>
        </w:r>
        <w:r w:rsidR="00480F3B">
          <w:rPr>
            <w:noProof/>
            <w:webHidden/>
          </w:rPr>
          <w:fldChar w:fldCharType="end"/>
        </w:r>
      </w:hyperlink>
    </w:p>
    <w:p w14:paraId="10EFB36E" w14:textId="1F5304DD" w:rsidR="00480F3B" w:rsidRDefault="00321010">
      <w:pPr>
        <w:pStyle w:val="TOC2"/>
        <w:rPr>
          <w:rFonts w:asciiTheme="minorHAnsi" w:eastAsiaTheme="minorEastAsia" w:hAnsiTheme="minorHAnsi" w:cstheme="minorBidi"/>
          <w:noProof/>
          <w:szCs w:val="22"/>
        </w:rPr>
      </w:pPr>
      <w:hyperlink w:anchor="_Toc132276526" w:history="1">
        <w:r w:rsidR="00480F3B" w:rsidRPr="00A845A9">
          <w:rPr>
            <w:rStyle w:val="Hyperlink"/>
            <w:noProof/>
          </w:rPr>
          <w:t>3.</w:t>
        </w:r>
        <w:r w:rsidR="00480F3B">
          <w:rPr>
            <w:rFonts w:asciiTheme="minorHAnsi" w:eastAsiaTheme="minorEastAsia" w:hAnsiTheme="minorHAnsi" w:cstheme="minorBidi"/>
            <w:noProof/>
            <w:szCs w:val="22"/>
          </w:rPr>
          <w:tab/>
        </w:r>
        <w:r w:rsidR="00480F3B" w:rsidRPr="00A845A9">
          <w:rPr>
            <w:rStyle w:val="Hyperlink"/>
            <w:noProof/>
          </w:rPr>
          <w:t>Information for prospective carers</w:t>
        </w:r>
        <w:r w:rsidR="00480F3B">
          <w:rPr>
            <w:noProof/>
            <w:webHidden/>
          </w:rPr>
          <w:tab/>
        </w:r>
        <w:r w:rsidR="00480F3B">
          <w:rPr>
            <w:noProof/>
            <w:webHidden/>
          </w:rPr>
          <w:fldChar w:fldCharType="begin"/>
        </w:r>
        <w:r w:rsidR="00480F3B">
          <w:rPr>
            <w:noProof/>
            <w:webHidden/>
          </w:rPr>
          <w:instrText xml:space="preserve"> PAGEREF _Toc132276526 \h </w:instrText>
        </w:r>
        <w:r w:rsidR="00480F3B">
          <w:rPr>
            <w:noProof/>
            <w:webHidden/>
          </w:rPr>
        </w:r>
        <w:r w:rsidR="00480F3B">
          <w:rPr>
            <w:noProof/>
            <w:webHidden/>
          </w:rPr>
          <w:fldChar w:fldCharType="separate"/>
        </w:r>
        <w:r>
          <w:rPr>
            <w:noProof/>
            <w:webHidden/>
          </w:rPr>
          <w:t>3</w:t>
        </w:r>
        <w:r w:rsidR="00480F3B">
          <w:rPr>
            <w:noProof/>
            <w:webHidden/>
          </w:rPr>
          <w:fldChar w:fldCharType="end"/>
        </w:r>
      </w:hyperlink>
    </w:p>
    <w:p w14:paraId="56C3328A" w14:textId="2AF641F7" w:rsidR="00480F3B" w:rsidRDefault="00321010">
      <w:pPr>
        <w:pStyle w:val="TOC2"/>
        <w:rPr>
          <w:rFonts w:asciiTheme="minorHAnsi" w:eastAsiaTheme="minorEastAsia" w:hAnsiTheme="minorHAnsi" w:cstheme="minorBidi"/>
          <w:noProof/>
          <w:szCs w:val="22"/>
        </w:rPr>
      </w:pPr>
      <w:hyperlink w:anchor="_Toc132276527" w:history="1">
        <w:r w:rsidR="00480F3B" w:rsidRPr="00A845A9">
          <w:rPr>
            <w:rStyle w:val="Hyperlink"/>
            <w:noProof/>
          </w:rPr>
          <w:t>4.</w:t>
        </w:r>
        <w:r w:rsidR="00480F3B">
          <w:rPr>
            <w:rFonts w:asciiTheme="minorHAnsi" w:eastAsiaTheme="minorEastAsia" w:hAnsiTheme="minorHAnsi" w:cstheme="minorBidi"/>
            <w:noProof/>
            <w:szCs w:val="22"/>
          </w:rPr>
          <w:tab/>
        </w:r>
        <w:r w:rsidR="00480F3B" w:rsidRPr="00A845A9">
          <w:rPr>
            <w:rStyle w:val="Hyperlink"/>
            <w:noProof/>
          </w:rPr>
          <w:t>Foster Carer Training</w:t>
        </w:r>
        <w:r w:rsidR="00480F3B">
          <w:rPr>
            <w:noProof/>
            <w:webHidden/>
          </w:rPr>
          <w:tab/>
        </w:r>
        <w:r w:rsidR="00480F3B">
          <w:rPr>
            <w:noProof/>
            <w:webHidden/>
          </w:rPr>
          <w:fldChar w:fldCharType="begin"/>
        </w:r>
        <w:r w:rsidR="00480F3B">
          <w:rPr>
            <w:noProof/>
            <w:webHidden/>
          </w:rPr>
          <w:instrText xml:space="preserve"> PAGEREF _Toc132276527 \h </w:instrText>
        </w:r>
        <w:r w:rsidR="00480F3B">
          <w:rPr>
            <w:noProof/>
            <w:webHidden/>
          </w:rPr>
        </w:r>
        <w:r w:rsidR="00480F3B">
          <w:rPr>
            <w:noProof/>
            <w:webHidden/>
          </w:rPr>
          <w:fldChar w:fldCharType="separate"/>
        </w:r>
        <w:r>
          <w:rPr>
            <w:noProof/>
            <w:webHidden/>
          </w:rPr>
          <w:t>4</w:t>
        </w:r>
        <w:r w:rsidR="00480F3B">
          <w:rPr>
            <w:noProof/>
            <w:webHidden/>
          </w:rPr>
          <w:fldChar w:fldCharType="end"/>
        </w:r>
      </w:hyperlink>
    </w:p>
    <w:p w14:paraId="1976BF16" w14:textId="66B55AA3" w:rsidR="00480F3B" w:rsidRDefault="00321010">
      <w:pPr>
        <w:pStyle w:val="TOC3"/>
        <w:rPr>
          <w:rFonts w:asciiTheme="minorHAnsi" w:eastAsiaTheme="minorEastAsia" w:hAnsiTheme="minorHAnsi" w:cstheme="minorBidi"/>
          <w:noProof/>
          <w:szCs w:val="22"/>
        </w:rPr>
      </w:pPr>
      <w:hyperlink w:anchor="_Toc132276528" w:history="1">
        <w:r w:rsidR="00480F3B" w:rsidRPr="00A845A9">
          <w:rPr>
            <w:rStyle w:val="Hyperlink"/>
            <w:noProof/>
          </w:rPr>
          <w:t xml:space="preserve">4.1 </w:t>
        </w:r>
        <w:r w:rsidR="00480F3B" w:rsidRPr="00A845A9">
          <w:rPr>
            <w:rStyle w:val="Hyperlink"/>
            <w:i/>
            <w:iCs/>
            <w:noProof/>
          </w:rPr>
          <w:t>Getting ready to start</w:t>
        </w:r>
        <w:r w:rsidR="00480F3B" w:rsidRPr="00A845A9">
          <w:rPr>
            <w:rStyle w:val="Hyperlink"/>
            <w:noProof/>
          </w:rPr>
          <w:t xml:space="preserve"> – induction and assessment</w:t>
        </w:r>
        <w:r w:rsidR="00480F3B">
          <w:rPr>
            <w:noProof/>
            <w:webHidden/>
          </w:rPr>
          <w:tab/>
        </w:r>
        <w:r w:rsidR="00480F3B">
          <w:rPr>
            <w:noProof/>
            <w:webHidden/>
          </w:rPr>
          <w:fldChar w:fldCharType="begin"/>
        </w:r>
        <w:r w:rsidR="00480F3B">
          <w:rPr>
            <w:noProof/>
            <w:webHidden/>
          </w:rPr>
          <w:instrText xml:space="preserve"> PAGEREF _Toc132276528 \h </w:instrText>
        </w:r>
        <w:r w:rsidR="00480F3B">
          <w:rPr>
            <w:noProof/>
            <w:webHidden/>
          </w:rPr>
        </w:r>
        <w:r w:rsidR="00480F3B">
          <w:rPr>
            <w:noProof/>
            <w:webHidden/>
          </w:rPr>
          <w:fldChar w:fldCharType="separate"/>
        </w:r>
        <w:r>
          <w:rPr>
            <w:noProof/>
            <w:webHidden/>
          </w:rPr>
          <w:t>4</w:t>
        </w:r>
        <w:r w:rsidR="00480F3B">
          <w:rPr>
            <w:noProof/>
            <w:webHidden/>
          </w:rPr>
          <w:fldChar w:fldCharType="end"/>
        </w:r>
      </w:hyperlink>
    </w:p>
    <w:p w14:paraId="7B8D787E" w14:textId="327A0BE6" w:rsidR="00480F3B" w:rsidRDefault="00321010">
      <w:pPr>
        <w:pStyle w:val="TOC3"/>
        <w:rPr>
          <w:rFonts w:asciiTheme="minorHAnsi" w:eastAsiaTheme="minorEastAsia" w:hAnsiTheme="minorHAnsi" w:cstheme="minorBidi"/>
          <w:noProof/>
          <w:szCs w:val="22"/>
        </w:rPr>
      </w:pPr>
      <w:hyperlink w:anchor="_Toc132276529" w:history="1">
        <w:r w:rsidR="00480F3B" w:rsidRPr="00A845A9">
          <w:rPr>
            <w:rStyle w:val="Hyperlink"/>
            <w:noProof/>
          </w:rPr>
          <w:t xml:space="preserve">4.2 </w:t>
        </w:r>
        <w:r w:rsidR="00480F3B" w:rsidRPr="00A845A9">
          <w:rPr>
            <w:rStyle w:val="Hyperlink"/>
            <w:i/>
            <w:iCs/>
            <w:noProof/>
          </w:rPr>
          <w:t>Starting out</w:t>
        </w:r>
        <w:r w:rsidR="00480F3B" w:rsidRPr="00A845A9">
          <w:rPr>
            <w:rStyle w:val="Hyperlink"/>
            <w:noProof/>
          </w:rPr>
          <w:t xml:space="preserve"> – 1</w:t>
        </w:r>
        <w:r w:rsidR="00480F3B" w:rsidRPr="00A845A9">
          <w:rPr>
            <w:rStyle w:val="Hyperlink"/>
            <w:noProof/>
            <w:vertAlign w:val="superscript"/>
          </w:rPr>
          <w:t>st</w:t>
        </w:r>
        <w:r w:rsidR="00480F3B" w:rsidRPr="00A845A9">
          <w:rPr>
            <w:rStyle w:val="Hyperlink"/>
            <w:noProof/>
          </w:rPr>
          <w:t xml:space="preserve"> year in</w:t>
        </w:r>
        <w:r w:rsidR="00480F3B">
          <w:rPr>
            <w:noProof/>
            <w:webHidden/>
          </w:rPr>
          <w:tab/>
        </w:r>
        <w:r w:rsidR="00480F3B">
          <w:rPr>
            <w:noProof/>
            <w:webHidden/>
          </w:rPr>
          <w:fldChar w:fldCharType="begin"/>
        </w:r>
        <w:r w:rsidR="00480F3B">
          <w:rPr>
            <w:noProof/>
            <w:webHidden/>
          </w:rPr>
          <w:instrText xml:space="preserve"> PAGEREF _Toc132276529 \h </w:instrText>
        </w:r>
        <w:r w:rsidR="00480F3B">
          <w:rPr>
            <w:noProof/>
            <w:webHidden/>
          </w:rPr>
        </w:r>
        <w:r w:rsidR="00480F3B">
          <w:rPr>
            <w:noProof/>
            <w:webHidden/>
          </w:rPr>
          <w:fldChar w:fldCharType="separate"/>
        </w:r>
        <w:r>
          <w:rPr>
            <w:noProof/>
            <w:webHidden/>
          </w:rPr>
          <w:t>5</w:t>
        </w:r>
        <w:r w:rsidR="00480F3B">
          <w:rPr>
            <w:noProof/>
            <w:webHidden/>
          </w:rPr>
          <w:fldChar w:fldCharType="end"/>
        </w:r>
      </w:hyperlink>
    </w:p>
    <w:p w14:paraId="7D54813E" w14:textId="71C2AA2E" w:rsidR="00480F3B" w:rsidRPr="001C020D" w:rsidRDefault="00321010">
      <w:pPr>
        <w:pStyle w:val="TOC3"/>
        <w:rPr>
          <w:rFonts w:asciiTheme="minorHAnsi" w:eastAsiaTheme="minorEastAsia" w:hAnsiTheme="minorHAnsi" w:cstheme="minorBidi"/>
          <w:noProof/>
          <w:szCs w:val="22"/>
        </w:rPr>
      </w:pPr>
      <w:hyperlink w:anchor="_Toc132276530" w:history="1">
        <w:r w:rsidR="00480F3B" w:rsidRPr="001C020D">
          <w:rPr>
            <w:rStyle w:val="Hyperlink"/>
            <w:noProof/>
          </w:rPr>
          <w:t xml:space="preserve">4.3 </w:t>
        </w:r>
        <w:r w:rsidR="00480F3B" w:rsidRPr="001C020D">
          <w:rPr>
            <w:rStyle w:val="Hyperlink"/>
            <w:i/>
            <w:iCs/>
            <w:noProof/>
          </w:rPr>
          <w:t>Continuous Learning</w:t>
        </w:r>
        <w:r w:rsidR="00480F3B" w:rsidRPr="001C020D">
          <w:rPr>
            <w:rStyle w:val="Hyperlink"/>
            <w:noProof/>
          </w:rPr>
          <w:t xml:space="preserve"> – continuous learning for carers</w:t>
        </w:r>
        <w:r w:rsidR="00480F3B" w:rsidRPr="001C020D">
          <w:rPr>
            <w:noProof/>
            <w:webHidden/>
          </w:rPr>
          <w:tab/>
        </w:r>
        <w:r w:rsidR="00480F3B" w:rsidRPr="001C020D">
          <w:rPr>
            <w:noProof/>
            <w:webHidden/>
          </w:rPr>
          <w:fldChar w:fldCharType="begin"/>
        </w:r>
        <w:r w:rsidR="00480F3B" w:rsidRPr="001C020D">
          <w:rPr>
            <w:noProof/>
            <w:webHidden/>
          </w:rPr>
          <w:instrText xml:space="preserve"> PAGEREF _Toc132276530 \h </w:instrText>
        </w:r>
        <w:r w:rsidR="00480F3B" w:rsidRPr="001C020D">
          <w:rPr>
            <w:noProof/>
            <w:webHidden/>
          </w:rPr>
        </w:r>
        <w:r w:rsidR="00480F3B" w:rsidRPr="001C020D">
          <w:rPr>
            <w:noProof/>
            <w:webHidden/>
          </w:rPr>
          <w:fldChar w:fldCharType="separate"/>
        </w:r>
        <w:r>
          <w:rPr>
            <w:noProof/>
            <w:webHidden/>
          </w:rPr>
          <w:t>6</w:t>
        </w:r>
        <w:r w:rsidR="00480F3B" w:rsidRPr="001C020D">
          <w:rPr>
            <w:noProof/>
            <w:webHidden/>
          </w:rPr>
          <w:fldChar w:fldCharType="end"/>
        </w:r>
      </w:hyperlink>
    </w:p>
    <w:p w14:paraId="2DEF10F3" w14:textId="43959C73" w:rsidR="00480F3B" w:rsidRPr="001C020D" w:rsidRDefault="00321010">
      <w:pPr>
        <w:pStyle w:val="TOC3"/>
        <w:rPr>
          <w:rFonts w:asciiTheme="minorHAnsi" w:eastAsiaTheme="minorEastAsia" w:hAnsiTheme="minorHAnsi" w:cstheme="minorBidi"/>
          <w:noProof/>
          <w:szCs w:val="22"/>
        </w:rPr>
      </w:pPr>
      <w:hyperlink w:anchor="_Toc132276531" w:history="1">
        <w:r w:rsidR="00480F3B" w:rsidRPr="001C020D">
          <w:rPr>
            <w:rStyle w:val="Hyperlink"/>
            <w:noProof/>
          </w:rPr>
          <w:t>4.4 Exceptional Circumstances preventing the completion of training</w:t>
        </w:r>
        <w:r w:rsidR="00480F3B" w:rsidRPr="001C020D">
          <w:rPr>
            <w:noProof/>
            <w:webHidden/>
          </w:rPr>
          <w:tab/>
        </w:r>
        <w:r w:rsidR="00480F3B" w:rsidRPr="001C020D">
          <w:rPr>
            <w:noProof/>
            <w:webHidden/>
          </w:rPr>
          <w:fldChar w:fldCharType="begin"/>
        </w:r>
        <w:r w:rsidR="00480F3B" w:rsidRPr="001C020D">
          <w:rPr>
            <w:noProof/>
            <w:webHidden/>
          </w:rPr>
          <w:instrText xml:space="preserve"> PAGEREF _Toc132276531 \h </w:instrText>
        </w:r>
        <w:r w:rsidR="00480F3B" w:rsidRPr="001C020D">
          <w:rPr>
            <w:noProof/>
            <w:webHidden/>
          </w:rPr>
        </w:r>
        <w:r w:rsidR="00480F3B" w:rsidRPr="001C020D">
          <w:rPr>
            <w:noProof/>
            <w:webHidden/>
          </w:rPr>
          <w:fldChar w:fldCharType="separate"/>
        </w:r>
        <w:r>
          <w:rPr>
            <w:noProof/>
            <w:webHidden/>
          </w:rPr>
          <w:t>7</w:t>
        </w:r>
        <w:r w:rsidR="00480F3B" w:rsidRPr="001C020D">
          <w:rPr>
            <w:noProof/>
            <w:webHidden/>
          </w:rPr>
          <w:fldChar w:fldCharType="end"/>
        </w:r>
      </w:hyperlink>
    </w:p>
    <w:p w14:paraId="476A03A2" w14:textId="5377CBB8" w:rsidR="00480F3B" w:rsidRDefault="00321010">
      <w:pPr>
        <w:pStyle w:val="TOC3"/>
        <w:rPr>
          <w:rFonts w:asciiTheme="minorHAnsi" w:eastAsiaTheme="minorEastAsia" w:hAnsiTheme="minorHAnsi" w:cstheme="minorBidi"/>
          <w:noProof/>
          <w:szCs w:val="22"/>
        </w:rPr>
      </w:pPr>
      <w:hyperlink w:anchor="_Toc132276532" w:history="1">
        <w:r w:rsidR="00480F3B" w:rsidRPr="001C020D">
          <w:rPr>
            <w:rStyle w:val="Hyperlink"/>
            <w:noProof/>
          </w:rPr>
          <w:t>4.5 Foster Carers assessed to care for a specific child.</w:t>
        </w:r>
        <w:r w:rsidR="00480F3B" w:rsidRPr="001C020D">
          <w:rPr>
            <w:noProof/>
            <w:webHidden/>
          </w:rPr>
          <w:tab/>
        </w:r>
        <w:r w:rsidR="00480F3B" w:rsidRPr="001C020D">
          <w:rPr>
            <w:noProof/>
            <w:webHidden/>
          </w:rPr>
          <w:fldChar w:fldCharType="begin"/>
        </w:r>
        <w:r w:rsidR="00480F3B" w:rsidRPr="001C020D">
          <w:rPr>
            <w:noProof/>
            <w:webHidden/>
          </w:rPr>
          <w:instrText xml:space="preserve"> PAGEREF _Toc132276532 \h </w:instrText>
        </w:r>
        <w:r w:rsidR="00480F3B" w:rsidRPr="001C020D">
          <w:rPr>
            <w:noProof/>
            <w:webHidden/>
          </w:rPr>
        </w:r>
        <w:r w:rsidR="00480F3B" w:rsidRPr="001C020D">
          <w:rPr>
            <w:noProof/>
            <w:webHidden/>
          </w:rPr>
          <w:fldChar w:fldCharType="separate"/>
        </w:r>
        <w:r>
          <w:rPr>
            <w:noProof/>
            <w:webHidden/>
          </w:rPr>
          <w:t>7</w:t>
        </w:r>
        <w:r w:rsidR="00480F3B" w:rsidRPr="001C020D">
          <w:rPr>
            <w:noProof/>
            <w:webHidden/>
          </w:rPr>
          <w:fldChar w:fldCharType="end"/>
        </w:r>
      </w:hyperlink>
    </w:p>
    <w:p w14:paraId="491A3106" w14:textId="67B78B26" w:rsidR="00480F3B" w:rsidRDefault="00321010">
      <w:pPr>
        <w:pStyle w:val="TOC2"/>
        <w:rPr>
          <w:rFonts w:asciiTheme="minorHAnsi" w:eastAsiaTheme="minorEastAsia" w:hAnsiTheme="minorHAnsi" w:cstheme="minorBidi"/>
          <w:noProof/>
          <w:szCs w:val="22"/>
        </w:rPr>
      </w:pPr>
      <w:hyperlink w:anchor="_Toc132276533" w:history="1">
        <w:r w:rsidR="00480F3B" w:rsidRPr="00A845A9">
          <w:rPr>
            <w:rStyle w:val="Hyperlink"/>
            <w:noProof/>
          </w:rPr>
          <w:t>5.</w:t>
        </w:r>
        <w:r w:rsidR="00480F3B">
          <w:rPr>
            <w:rFonts w:asciiTheme="minorHAnsi" w:eastAsiaTheme="minorEastAsia" w:hAnsiTheme="minorHAnsi" w:cstheme="minorBidi"/>
            <w:noProof/>
            <w:szCs w:val="22"/>
          </w:rPr>
          <w:tab/>
        </w:r>
        <w:r w:rsidR="00480F3B" w:rsidRPr="00A845A9">
          <w:rPr>
            <w:rStyle w:val="Hyperlink"/>
            <w:noProof/>
          </w:rPr>
          <w:t>Delivery Requirements for Foster Carer Training</w:t>
        </w:r>
        <w:r w:rsidR="00480F3B">
          <w:rPr>
            <w:noProof/>
            <w:webHidden/>
          </w:rPr>
          <w:tab/>
        </w:r>
        <w:r w:rsidR="00480F3B">
          <w:rPr>
            <w:noProof/>
            <w:webHidden/>
          </w:rPr>
          <w:fldChar w:fldCharType="begin"/>
        </w:r>
        <w:r w:rsidR="00480F3B">
          <w:rPr>
            <w:noProof/>
            <w:webHidden/>
          </w:rPr>
          <w:instrText xml:space="preserve"> PAGEREF _Toc132276533 \h </w:instrText>
        </w:r>
        <w:r w:rsidR="00480F3B">
          <w:rPr>
            <w:noProof/>
            <w:webHidden/>
          </w:rPr>
        </w:r>
        <w:r w:rsidR="00480F3B">
          <w:rPr>
            <w:noProof/>
            <w:webHidden/>
          </w:rPr>
          <w:fldChar w:fldCharType="separate"/>
        </w:r>
        <w:r>
          <w:rPr>
            <w:noProof/>
            <w:webHidden/>
          </w:rPr>
          <w:t>7</w:t>
        </w:r>
        <w:r w:rsidR="00480F3B">
          <w:rPr>
            <w:noProof/>
            <w:webHidden/>
          </w:rPr>
          <w:fldChar w:fldCharType="end"/>
        </w:r>
      </w:hyperlink>
    </w:p>
    <w:p w14:paraId="0CD77E7C" w14:textId="5B809C99" w:rsidR="00480F3B" w:rsidRDefault="00321010">
      <w:pPr>
        <w:pStyle w:val="TOC3"/>
        <w:rPr>
          <w:rFonts w:asciiTheme="minorHAnsi" w:eastAsiaTheme="minorEastAsia" w:hAnsiTheme="minorHAnsi" w:cstheme="minorBidi"/>
          <w:noProof/>
          <w:szCs w:val="22"/>
        </w:rPr>
      </w:pPr>
      <w:hyperlink w:anchor="_Toc132276534" w:history="1">
        <w:r w:rsidR="00480F3B" w:rsidRPr="00A845A9">
          <w:rPr>
            <w:rStyle w:val="Hyperlink"/>
            <w:noProof/>
          </w:rPr>
          <w:t>5.1 The training team</w:t>
        </w:r>
        <w:r w:rsidR="00480F3B">
          <w:rPr>
            <w:noProof/>
            <w:webHidden/>
          </w:rPr>
          <w:tab/>
        </w:r>
        <w:r w:rsidR="00480F3B">
          <w:rPr>
            <w:noProof/>
            <w:webHidden/>
          </w:rPr>
          <w:fldChar w:fldCharType="begin"/>
        </w:r>
        <w:r w:rsidR="00480F3B">
          <w:rPr>
            <w:noProof/>
            <w:webHidden/>
          </w:rPr>
          <w:instrText xml:space="preserve"> PAGEREF _Toc132276534 \h </w:instrText>
        </w:r>
        <w:r w:rsidR="00480F3B">
          <w:rPr>
            <w:noProof/>
            <w:webHidden/>
          </w:rPr>
        </w:r>
        <w:r w:rsidR="00480F3B">
          <w:rPr>
            <w:noProof/>
            <w:webHidden/>
          </w:rPr>
          <w:fldChar w:fldCharType="separate"/>
        </w:r>
        <w:r>
          <w:rPr>
            <w:noProof/>
            <w:webHidden/>
          </w:rPr>
          <w:t>8</w:t>
        </w:r>
        <w:r w:rsidR="00480F3B">
          <w:rPr>
            <w:noProof/>
            <w:webHidden/>
          </w:rPr>
          <w:fldChar w:fldCharType="end"/>
        </w:r>
      </w:hyperlink>
    </w:p>
    <w:p w14:paraId="421C2394" w14:textId="776215AB" w:rsidR="00480F3B" w:rsidRDefault="00321010">
      <w:pPr>
        <w:pStyle w:val="TOC3"/>
        <w:rPr>
          <w:rFonts w:asciiTheme="minorHAnsi" w:eastAsiaTheme="minorEastAsia" w:hAnsiTheme="minorHAnsi" w:cstheme="minorBidi"/>
          <w:noProof/>
          <w:szCs w:val="22"/>
        </w:rPr>
      </w:pPr>
      <w:hyperlink w:anchor="_Toc132276535" w:history="1">
        <w:r w:rsidR="00480F3B" w:rsidRPr="00A845A9">
          <w:rPr>
            <w:rStyle w:val="Hyperlink"/>
            <w:noProof/>
          </w:rPr>
          <w:t>5.2 Determining suitability of experience and qualifications</w:t>
        </w:r>
        <w:r w:rsidR="00480F3B">
          <w:rPr>
            <w:noProof/>
            <w:webHidden/>
          </w:rPr>
          <w:tab/>
        </w:r>
        <w:r w:rsidR="00480F3B">
          <w:rPr>
            <w:noProof/>
            <w:webHidden/>
          </w:rPr>
          <w:fldChar w:fldCharType="begin"/>
        </w:r>
        <w:r w:rsidR="00480F3B">
          <w:rPr>
            <w:noProof/>
            <w:webHidden/>
          </w:rPr>
          <w:instrText xml:space="preserve"> PAGEREF _Toc132276535 \h </w:instrText>
        </w:r>
        <w:r w:rsidR="00480F3B">
          <w:rPr>
            <w:noProof/>
            <w:webHidden/>
          </w:rPr>
        </w:r>
        <w:r w:rsidR="00480F3B">
          <w:rPr>
            <w:noProof/>
            <w:webHidden/>
          </w:rPr>
          <w:fldChar w:fldCharType="separate"/>
        </w:r>
        <w:r>
          <w:rPr>
            <w:noProof/>
            <w:webHidden/>
          </w:rPr>
          <w:t>9</w:t>
        </w:r>
        <w:r w:rsidR="00480F3B">
          <w:rPr>
            <w:noProof/>
            <w:webHidden/>
          </w:rPr>
          <w:fldChar w:fldCharType="end"/>
        </w:r>
      </w:hyperlink>
    </w:p>
    <w:p w14:paraId="4C8DB803" w14:textId="037EE940" w:rsidR="00480F3B" w:rsidRDefault="00321010">
      <w:pPr>
        <w:pStyle w:val="TOC3"/>
        <w:rPr>
          <w:rFonts w:asciiTheme="minorHAnsi" w:eastAsiaTheme="minorEastAsia" w:hAnsiTheme="minorHAnsi" w:cstheme="minorBidi"/>
          <w:noProof/>
          <w:szCs w:val="22"/>
        </w:rPr>
      </w:pPr>
      <w:hyperlink w:anchor="_Toc132276536" w:history="1">
        <w:r w:rsidR="00480F3B" w:rsidRPr="00A845A9">
          <w:rPr>
            <w:rStyle w:val="Hyperlink"/>
            <w:noProof/>
          </w:rPr>
          <w:t>5.3 Record keeping</w:t>
        </w:r>
        <w:r w:rsidR="00480F3B">
          <w:rPr>
            <w:noProof/>
            <w:webHidden/>
          </w:rPr>
          <w:tab/>
        </w:r>
        <w:r w:rsidR="00480F3B">
          <w:rPr>
            <w:noProof/>
            <w:webHidden/>
          </w:rPr>
          <w:fldChar w:fldCharType="begin"/>
        </w:r>
        <w:r w:rsidR="00480F3B">
          <w:rPr>
            <w:noProof/>
            <w:webHidden/>
          </w:rPr>
          <w:instrText xml:space="preserve"> PAGEREF _Toc132276536 \h </w:instrText>
        </w:r>
        <w:r w:rsidR="00480F3B">
          <w:rPr>
            <w:noProof/>
            <w:webHidden/>
          </w:rPr>
        </w:r>
        <w:r w:rsidR="00480F3B">
          <w:rPr>
            <w:noProof/>
            <w:webHidden/>
          </w:rPr>
          <w:fldChar w:fldCharType="separate"/>
        </w:r>
        <w:r>
          <w:rPr>
            <w:noProof/>
            <w:webHidden/>
          </w:rPr>
          <w:t>9</w:t>
        </w:r>
        <w:r w:rsidR="00480F3B">
          <w:rPr>
            <w:noProof/>
            <w:webHidden/>
          </w:rPr>
          <w:fldChar w:fldCharType="end"/>
        </w:r>
      </w:hyperlink>
    </w:p>
    <w:p w14:paraId="73D91D5C" w14:textId="078BB3E5" w:rsidR="00480F3B" w:rsidRDefault="00321010">
      <w:pPr>
        <w:pStyle w:val="TOC3"/>
        <w:rPr>
          <w:rFonts w:asciiTheme="minorHAnsi" w:eastAsiaTheme="minorEastAsia" w:hAnsiTheme="minorHAnsi" w:cstheme="minorBidi"/>
          <w:noProof/>
          <w:szCs w:val="22"/>
        </w:rPr>
      </w:pPr>
      <w:hyperlink w:anchor="_Toc132276537" w:history="1">
        <w:r w:rsidR="00480F3B" w:rsidRPr="00A845A9">
          <w:rPr>
            <w:rStyle w:val="Hyperlink"/>
            <w:noProof/>
          </w:rPr>
          <w:t>5.4 Costs</w:t>
        </w:r>
        <w:r w:rsidR="00480F3B">
          <w:rPr>
            <w:noProof/>
            <w:webHidden/>
          </w:rPr>
          <w:tab/>
        </w:r>
        <w:r w:rsidR="00480F3B">
          <w:rPr>
            <w:noProof/>
            <w:webHidden/>
          </w:rPr>
          <w:fldChar w:fldCharType="begin"/>
        </w:r>
        <w:r w:rsidR="00480F3B">
          <w:rPr>
            <w:noProof/>
            <w:webHidden/>
          </w:rPr>
          <w:instrText xml:space="preserve"> PAGEREF _Toc132276537 \h </w:instrText>
        </w:r>
        <w:r w:rsidR="00480F3B">
          <w:rPr>
            <w:noProof/>
            <w:webHidden/>
          </w:rPr>
        </w:r>
        <w:r w:rsidR="00480F3B">
          <w:rPr>
            <w:noProof/>
            <w:webHidden/>
          </w:rPr>
          <w:fldChar w:fldCharType="separate"/>
        </w:r>
        <w:r>
          <w:rPr>
            <w:noProof/>
            <w:webHidden/>
          </w:rPr>
          <w:t>9</w:t>
        </w:r>
        <w:r w:rsidR="00480F3B">
          <w:rPr>
            <w:noProof/>
            <w:webHidden/>
          </w:rPr>
          <w:fldChar w:fldCharType="end"/>
        </w:r>
      </w:hyperlink>
    </w:p>
    <w:p w14:paraId="6B483D31" w14:textId="129551B4" w:rsidR="00480F3B" w:rsidRDefault="00321010">
      <w:pPr>
        <w:pStyle w:val="TOC3"/>
        <w:rPr>
          <w:rFonts w:asciiTheme="minorHAnsi" w:eastAsiaTheme="minorEastAsia" w:hAnsiTheme="minorHAnsi" w:cstheme="minorBidi"/>
          <w:noProof/>
          <w:szCs w:val="22"/>
        </w:rPr>
      </w:pPr>
      <w:hyperlink w:anchor="_Toc132276538" w:history="1">
        <w:r w:rsidR="00480F3B" w:rsidRPr="00A845A9">
          <w:rPr>
            <w:rStyle w:val="Hyperlink"/>
            <w:noProof/>
          </w:rPr>
          <w:t>5.5 Reimbursement to foster carers and other guest speakers</w:t>
        </w:r>
        <w:r w:rsidR="00480F3B">
          <w:rPr>
            <w:noProof/>
            <w:webHidden/>
          </w:rPr>
          <w:tab/>
        </w:r>
        <w:r w:rsidR="00480F3B">
          <w:rPr>
            <w:noProof/>
            <w:webHidden/>
          </w:rPr>
          <w:fldChar w:fldCharType="begin"/>
        </w:r>
        <w:r w:rsidR="00480F3B">
          <w:rPr>
            <w:noProof/>
            <w:webHidden/>
          </w:rPr>
          <w:instrText xml:space="preserve"> PAGEREF _Toc132276538 \h </w:instrText>
        </w:r>
        <w:r w:rsidR="00480F3B">
          <w:rPr>
            <w:noProof/>
            <w:webHidden/>
          </w:rPr>
        </w:r>
        <w:r w:rsidR="00480F3B">
          <w:rPr>
            <w:noProof/>
            <w:webHidden/>
          </w:rPr>
          <w:fldChar w:fldCharType="separate"/>
        </w:r>
        <w:r>
          <w:rPr>
            <w:noProof/>
            <w:webHidden/>
          </w:rPr>
          <w:t>10</w:t>
        </w:r>
        <w:r w:rsidR="00480F3B">
          <w:rPr>
            <w:noProof/>
            <w:webHidden/>
          </w:rPr>
          <w:fldChar w:fldCharType="end"/>
        </w:r>
      </w:hyperlink>
    </w:p>
    <w:p w14:paraId="4D607ADC" w14:textId="1DAADC86" w:rsidR="00480F3B" w:rsidRDefault="00321010">
      <w:pPr>
        <w:pStyle w:val="TOC3"/>
        <w:rPr>
          <w:rFonts w:asciiTheme="minorHAnsi" w:eastAsiaTheme="minorEastAsia" w:hAnsiTheme="minorHAnsi" w:cstheme="minorBidi"/>
          <w:noProof/>
          <w:szCs w:val="22"/>
        </w:rPr>
      </w:pPr>
      <w:hyperlink w:anchor="_Toc132276539" w:history="1">
        <w:r w:rsidR="00480F3B" w:rsidRPr="00A845A9">
          <w:rPr>
            <w:rStyle w:val="Hyperlink"/>
            <w:noProof/>
          </w:rPr>
          <w:t>5.6   Reimbursement to participants attending training</w:t>
        </w:r>
        <w:r w:rsidR="00480F3B">
          <w:rPr>
            <w:noProof/>
            <w:webHidden/>
          </w:rPr>
          <w:tab/>
        </w:r>
        <w:r w:rsidR="00480F3B">
          <w:rPr>
            <w:noProof/>
            <w:webHidden/>
          </w:rPr>
          <w:fldChar w:fldCharType="begin"/>
        </w:r>
        <w:r w:rsidR="00480F3B">
          <w:rPr>
            <w:noProof/>
            <w:webHidden/>
          </w:rPr>
          <w:instrText xml:space="preserve"> PAGEREF _Toc132276539 \h </w:instrText>
        </w:r>
        <w:r w:rsidR="00480F3B">
          <w:rPr>
            <w:noProof/>
            <w:webHidden/>
          </w:rPr>
        </w:r>
        <w:r w:rsidR="00480F3B">
          <w:rPr>
            <w:noProof/>
            <w:webHidden/>
          </w:rPr>
          <w:fldChar w:fldCharType="separate"/>
        </w:r>
        <w:r>
          <w:rPr>
            <w:noProof/>
            <w:webHidden/>
          </w:rPr>
          <w:t>10</w:t>
        </w:r>
        <w:r w:rsidR="00480F3B">
          <w:rPr>
            <w:noProof/>
            <w:webHidden/>
          </w:rPr>
          <w:fldChar w:fldCharType="end"/>
        </w:r>
      </w:hyperlink>
    </w:p>
    <w:p w14:paraId="09561FB8" w14:textId="68D381F7" w:rsidR="00480F3B" w:rsidRDefault="00321010">
      <w:pPr>
        <w:pStyle w:val="TOC2"/>
        <w:rPr>
          <w:rFonts w:asciiTheme="minorHAnsi" w:eastAsiaTheme="minorEastAsia" w:hAnsiTheme="minorHAnsi" w:cstheme="minorBidi"/>
          <w:noProof/>
          <w:szCs w:val="22"/>
        </w:rPr>
      </w:pPr>
      <w:hyperlink w:anchor="_Toc132276540" w:history="1">
        <w:r w:rsidR="00480F3B" w:rsidRPr="00A845A9">
          <w:rPr>
            <w:rStyle w:val="Hyperlink"/>
            <w:noProof/>
          </w:rPr>
          <w:t>6. Roles and responsibilities</w:t>
        </w:r>
        <w:r w:rsidR="00480F3B">
          <w:rPr>
            <w:noProof/>
            <w:webHidden/>
          </w:rPr>
          <w:tab/>
        </w:r>
        <w:r w:rsidR="00480F3B">
          <w:rPr>
            <w:noProof/>
            <w:webHidden/>
          </w:rPr>
          <w:fldChar w:fldCharType="begin"/>
        </w:r>
        <w:r w:rsidR="00480F3B">
          <w:rPr>
            <w:noProof/>
            <w:webHidden/>
          </w:rPr>
          <w:instrText xml:space="preserve"> PAGEREF _Toc132276540 \h </w:instrText>
        </w:r>
        <w:r w:rsidR="00480F3B">
          <w:rPr>
            <w:noProof/>
            <w:webHidden/>
          </w:rPr>
        </w:r>
        <w:r w:rsidR="00480F3B">
          <w:rPr>
            <w:noProof/>
            <w:webHidden/>
          </w:rPr>
          <w:fldChar w:fldCharType="separate"/>
        </w:r>
        <w:r>
          <w:rPr>
            <w:noProof/>
            <w:webHidden/>
          </w:rPr>
          <w:t>10</w:t>
        </w:r>
        <w:r w:rsidR="00480F3B">
          <w:rPr>
            <w:noProof/>
            <w:webHidden/>
          </w:rPr>
          <w:fldChar w:fldCharType="end"/>
        </w:r>
      </w:hyperlink>
    </w:p>
    <w:p w14:paraId="480B887F" w14:textId="1B322CF9" w:rsidR="00480F3B" w:rsidRDefault="00321010">
      <w:pPr>
        <w:pStyle w:val="TOC2"/>
        <w:rPr>
          <w:rFonts w:asciiTheme="minorHAnsi" w:eastAsiaTheme="minorEastAsia" w:hAnsiTheme="minorHAnsi" w:cstheme="minorBidi"/>
          <w:noProof/>
          <w:szCs w:val="22"/>
        </w:rPr>
      </w:pPr>
      <w:hyperlink w:anchor="_Toc132276541" w:history="1">
        <w:r w:rsidR="00480F3B" w:rsidRPr="001C020D">
          <w:rPr>
            <w:rStyle w:val="Hyperlink"/>
            <w:noProof/>
          </w:rPr>
          <w:t>7. Recognition of prior learning</w:t>
        </w:r>
        <w:r w:rsidR="00480F3B" w:rsidRPr="001C020D">
          <w:rPr>
            <w:noProof/>
            <w:webHidden/>
          </w:rPr>
          <w:tab/>
        </w:r>
        <w:r w:rsidR="00480F3B" w:rsidRPr="001C020D">
          <w:rPr>
            <w:noProof/>
            <w:webHidden/>
          </w:rPr>
          <w:fldChar w:fldCharType="begin"/>
        </w:r>
        <w:r w:rsidR="00480F3B" w:rsidRPr="001C020D">
          <w:rPr>
            <w:noProof/>
            <w:webHidden/>
          </w:rPr>
          <w:instrText xml:space="preserve"> PAGEREF _Toc132276541 \h </w:instrText>
        </w:r>
        <w:r w:rsidR="00480F3B" w:rsidRPr="001C020D">
          <w:rPr>
            <w:noProof/>
            <w:webHidden/>
          </w:rPr>
        </w:r>
        <w:r w:rsidR="00480F3B" w:rsidRPr="001C020D">
          <w:rPr>
            <w:noProof/>
            <w:webHidden/>
          </w:rPr>
          <w:fldChar w:fldCharType="separate"/>
        </w:r>
        <w:r>
          <w:rPr>
            <w:noProof/>
            <w:webHidden/>
          </w:rPr>
          <w:t>11</w:t>
        </w:r>
        <w:r w:rsidR="00480F3B" w:rsidRPr="001C020D">
          <w:rPr>
            <w:noProof/>
            <w:webHidden/>
          </w:rPr>
          <w:fldChar w:fldCharType="end"/>
        </w:r>
      </w:hyperlink>
    </w:p>
    <w:p w14:paraId="7D8041E1" w14:textId="25A4F7D9" w:rsidR="00480F3B" w:rsidRDefault="00321010">
      <w:pPr>
        <w:pStyle w:val="TOC2"/>
        <w:rPr>
          <w:rFonts w:asciiTheme="minorHAnsi" w:eastAsiaTheme="minorEastAsia" w:hAnsiTheme="minorHAnsi" w:cstheme="minorBidi"/>
          <w:noProof/>
          <w:szCs w:val="22"/>
        </w:rPr>
      </w:pPr>
      <w:hyperlink w:anchor="_Toc132276542" w:history="1">
        <w:r w:rsidR="00480F3B" w:rsidRPr="00A845A9">
          <w:rPr>
            <w:rStyle w:val="Hyperlink"/>
            <w:noProof/>
          </w:rPr>
          <w:t>8. Evaluation of Foster Carer Training</w:t>
        </w:r>
        <w:r w:rsidR="00480F3B">
          <w:rPr>
            <w:noProof/>
            <w:webHidden/>
          </w:rPr>
          <w:tab/>
        </w:r>
        <w:r w:rsidR="00480F3B">
          <w:rPr>
            <w:noProof/>
            <w:webHidden/>
          </w:rPr>
          <w:fldChar w:fldCharType="begin"/>
        </w:r>
        <w:r w:rsidR="00480F3B">
          <w:rPr>
            <w:noProof/>
            <w:webHidden/>
          </w:rPr>
          <w:instrText xml:space="preserve"> PAGEREF _Toc132276542 \h </w:instrText>
        </w:r>
        <w:r w:rsidR="00480F3B">
          <w:rPr>
            <w:noProof/>
            <w:webHidden/>
          </w:rPr>
        </w:r>
        <w:r w:rsidR="00480F3B">
          <w:rPr>
            <w:noProof/>
            <w:webHidden/>
          </w:rPr>
          <w:fldChar w:fldCharType="separate"/>
        </w:r>
        <w:r>
          <w:rPr>
            <w:noProof/>
            <w:webHidden/>
          </w:rPr>
          <w:t>12</w:t>
        </w:r>
        <w:r w:rsidR="00480F3B">
          <w:rPr>
            <w:noProof/>
            <w:webHidden/>
          </w:rPr>
          <w:fldChar w:fldCharType="end"/>
        </w:r>
      </w:hyperlink>
    </w:p>
    <w:p w14:paraId="3C6C5B76" w14:textId="531E6AB7" w:rsidR="00480F3B" w:rsidRDefault="00321010">
      <w:pPr>
        <w:pStyle w:val="TOC2"/>
        <w:rPr>
          <w:rFonts w:asciiTheme="minorHAnsi" w:eastAsiaTheme="minorEastAsia" w:hAnsiTheme="minorHAnsi" w:cstheme="minorBidi"/>
          <w:noProof/>
          <w:szCs w:val="22"/>
        </w:rPr>
      </w:pPr>
      <w:hyperlink w:anchor="_Toc132276543" w:history="1">
        <w:r w:rsidR="00480F3B" w:rsidRPr="00A845A9">
          <w:rPr>
            <w:rStyle w:val="Hyperlink"/>
            <w:noProof/>
          </w:rPr>
          <w:t>9. Links</w:t>
        </w:r>
        <w:r w:rsidR="00480F3B">
          <w:rPr>
            <w:noProof/>
            <w:webHidden/>
          </w:rPr>
          <w:tab/>
        </w:r>
        <w:r w:rsidR="00480F3B">
          <w:rPr>
            <w:noProof/>
            <w:webHidden/>
          </w:rPr>
          <w:fldChar w:fldCharType="begin"/>
        </w:r>
        <w:r w:rsidR="00480F3B">
          <w:rPr>
            <w:noProof/>
            <w:webHidden/>
          </w:rPr>
          <w:instrText xml:space="preserve"> PAGEREF _Toc132276543 \h </w:instrText>
        </w:r>
        <w:r w:rsidR="00480F3B">
          <w:rPr>
            <w:noProof/>
            <w:webHidden/>
          </w:rPr>
        </w:r>
        <w:r w:rsidR="00480F3B">
          <w:rPr>
            <w:noProof/>
            <w:webHidden/>
          </w:rPr>
          <w:fldChar w:fldCharType="separate"/>
        </w:r>
        <w:r>
          <w:rPr>
            <w:noProof/>
            <w:webHidden/>
          </w:rPr>
          <w:t>12</w:t>
        </w:r>
        <w:r w:rsidR="00480F3B">
          <w:rPr>
            <w:noProof/>
            <w:webHidden/>
          </w:rPr>
          <w:fldChar w:fldCharType="end"/>
        </w:r>
      </w:hyperlink>
    </w:p>
    <w:p w14:paraId="23FD8820" w14:textId="40F3FB71" w:rsidR="00480F3B" w:rsidRDefault="00321010">
      <w:pPr>
        <w:pStyle w:val="TOC3"/>
        <w:rPr>
          <w:rFonts w:asciiTheme="minorHAnsi" w:eastAsiaTheme="minorEastAsia" w:hAnsiTheme="minorHAnsi" w:cstheme="minorBidi"/>
          <w:noProof/>
          <w:szCs w:val="22"/>
        </w:rPr>
      </w:pPr>
      <w:hyperlink w:anchor="_Toc132276544" w:history="1">
        <w:r w:rsidR="00480F3B" w:rsidRPr="00A845A9">
          <w:rPr>
            <w:rStyle w:val="Hyperlink"/>
            <w:noProof/>
          </w:rPr>
          <w:t>9.1 Related legislation or standards</w:t>
        </w:r>
        <w:r w:rsidR="00480F3B">
          <w:rPr>
            <w:noProof/>
            <w:webHidden/>
          </w:rPr>
          <w:tab/>
        </w:r>
        <w:r w:rsidR="00480F3B">
          <w:rPr>
            <w:noProof/>
            <w:webHidden/>
          </w:rPr>
          <w:fldChar w:fldCharType="begin"/>
        </w:r>
        <w:r w:rsidR="00480F3B">
          <w:rPr>
            <w:noProof/>
            <w:webHidden/>
          </w:rPr>
          <w:instrText xml:space="preserve"> PAGEREF _Toc132276544 \h </w:instrText>
        </w:r>
        <w:r w:rsidR="00480F3B">
          <w:rPr>
            <w:noProof/>
            <w:webHidden/>
          </w:rPr>
        </w:r>
        <w:r w:rsidR="00480F3B">
          <w:rPr>
            <w:noProof/>
            <w:webHidden/>
          </w:rPr>
          <w:fldChar w:fldCharType="separate"/>
        </w:r>
        <w:r>
          <w:rPr>
            <w:noProof/>
            <w:webHidden/>
          </w:rPr>
          <w:t>12</w:t>
        </w:r>
        <w:r w:rsidR="00480F3B">
          <w:rPr>
            <w:noProof/>
            <w:webHidden/>
          </w:rPr>
          <w:fldChar w:fldCharType="end"/>
        </w:r>
      </w:hyperlink>
    </w:p>
    <w:p w14:paraId="505BE753" w14:textId="4772A1C6" w:rsidR="00480F3B" w:rsidRDefault="00321010">
      <w:pPr>
        <w:pStyle w:val="TOC3"/>
        <w:rPr>
          <w:rFonts w:asciiTheme="minorHAnsi" w:eastAsiaTheme="minorEastAsia" w:hAnsiTheme="minorHAnsi" w:cstheme="minorBidi"/>
          <w:noProof/>
          <w:szCs w:val="22"/>
        </w:rPr>
      </w:pPr>
      <w:hyperlink w:anchor="_Toc132276545" w:history="1">
        <w:r w:rsidR="00480F3B" w:rsidRPr="00A845A9">
          <w:rPr>
            <w:rStyle w:val="Hyperlink"/>
            <w:noProof/>
          </w:rPr>
          <w:t>9.2 Related Child Safety procedure</w:t>
        </w:r>
        <w:r w:rsidR="00480F3B">
          <w:rPr>
            <w:noProof/>
            <w:webHidden/>
          </w:rPr>
          <w:tab/>
        </w:r>
        <w:r w:rsidR="00480F3B">
          <w:rPr>
            <w:noProof/>
            <w:webHidden/>
          </w:rPr>
          <w:fldChar w:fldCharType="begin"/>
        </w:r>
        <w:r w:rsidR="00480F3B">
          <w:rPr>
            <w:noProof/>
            <w:webHidden/>
          </w:rPr>
          <w:instrText xml:space="preserve"> PAGEREF _Toc132276545 \h </w:instrText>
        </w:r>
        <w:r w:rsidR="00480F3B">
          <w:rPr>
            <w:noProof/>
            <w:webHidden/>
          </w:rPr>
        </w:r>
        <w:r w:rsidR="00480F3B">
          <w:rPr>
            <w:noProof/>
            <w:webHidden/>
          </w:rPr>
          <w:fldChar w:fldCharType="separate"/>
        </w:r>
        <w:r>
          <w:rPr>
            <w:noProof/>
            <w:webHidden/>
          </w:rPr>
          <w:t>12</w:t>
        </w:r>
        <w:r w:rsidR="00480F3B">
          <w:rPr>
            <w:noProof/>
            <w:webHidden/>
          </w:rPr>
          <w:fldChar w:fldCharType="end"/>
        </w:r>
      </w:hyperlink>
    </w:p>
    <w:p w14:paraId="70C641BA" w14:textId="21E794DD" w:rsidR="00480F3B" w:rsidRDefault="00321010">
      <w:pPr>
        <w:pStyle w:val="TOC3"/>
        <w:rPr>
          <w:rFonts w:asciiTheme="minorHAnsi" w:eastAsiaTheme="minorEastAsia" w:hAnsiTheme="minorHAnsi" w:cstheme="minorBidi"/>
          <w:noProof/>
          <w:szCs w:val="22"/>
        </w:rPr>
      </w:pPr>
      <w:hyperlink w:anchor="_Toc132276546" w:history="1">
        <w:r w:rsidR="00480F3B" w:rsidRPr="00A845A9">
          <w:rPr>
            <w:rStyle w:val="Hyperlink"/>
            <w:noProof/>
          </w:rPr>
          <w:t>9.3 Certificates</w:t>
        </w:r>
        <w:r w:rsidR="00480F3B">
          <w:rPr>
            <w:noProof/>
            <w:webHidden/>
          </w:rPr>
          <w:tab/>
        </w:r>
        <w:r w:rsidR="00480F3B">
          <w:rPr>
            <w:noProof/>
            <w:webHidden/>
          </w:rPr>
          <w:fldChar w:fldCharType="begin"/>
        </w:r>
        <w:r w:rsidR="00480F3B">
          <w:rPr>
            <w:noProof/>
            <w:webHidden/>
          </w:rPr>
          <w:instrText xml:space="preserve"> PAGEREF _Toc132276546 \h </w:instrText>
        </w:r>
        <w:r w:rsidR="00480F3B">
          <w:rPr>
            <w:noProof/>
            <w:webHidden/>
          </w:rPr>
        </w:r>
        <w:r w:rsidR="00480F3B">
          <w:rPr>
            <w:noProof/>
            <w:webHidden/>
          </w:rPr>
          <w:fldChar w:fldCharType="separate"/>
        </w:r>
        <w:r>
          <w:rPr>
            <w:noProof/>
            <w:webHidden/>
          </w:rPr>
          <w:t>12</w:t>
        </w:r>
        <w:r w:rsidR="00480F3B">
          <w:rPr>
            <w:noProof/>
            <w:webHidden/>
          </w:rPr>
          <w:fldChar w:fldCharType="end"/>
        </w:r>
      </w:hyperlink>
    </w:p>
    <w:p w14:paraId="00D46FF7" w14:textId="4AE66BC5" w:rsidR="00480F3B" w:rsidRDefault="00321010">
      <w:pPr>
        <w:pStyle w:val="TOC3"/>
        <w:rPr>
          <w:rFonts w:asciiTheme="minorHAnsi" w:eastAsiaTheme="minorEastAsia" w:hAnsiTheme="minorHAnsi" w:cstheme="minorBidi"/>
          <w:noProof/>
          <w:szCs w:val="22"/>
        </w:rPr>
      </w:pPr>
      <w:hyperlink w:anchor="_Toc132276547" w:history="1">
        <w:r w:rsidR="00480F3B" w:rsidRPr="00A845A9">
          <w:rPr>
            <w:rStyle w:val="Hyperlink"/>
            <w:noProof/>
          </w:rPr>
          <w:t>9.4 Forms</w:t>
        </w:r>
        <w:r w:rsidR="00480F3B">
          <w:rPr>
            <w:noProof/>
            <w:webHidden/>
          </w:rPr>
          <w:tab/>
        </w:r>
        <w:r w:rsidR="00480F3B">
          <w:rPr>
            <w:noProof/>
            <w:webHidden/>
          </w:rPr>
          <w:fldChar w:fldCharType="begin"/>
        </w:r>
        <w:r w:rsidR="00480F3B">
          <w:rPr>
            <w:noProof/>
            <w:webHidden/>
          </w:rPr>
          <w:instrText xml:space="preserve"> PAGEREF _Toc132276547 \h </w:instrText>
        </w:r>
        <w:r w:rsidR="00480F3B">
          <w:rPr>
            <w:noProof/>
            <w:webHidden/>
          </w:rPr>
        </w:r>
        <w:r w:rsidR="00480F3B">
          <w:rPr>
            <w:noProof/>
            <w:webHidden/>
          </w:rPr>
          <w:fldChar w:fldCharType="separate"/>
        </w:r>
        <w:r>
          <w:rPr>
            <w:noProof/>
            <w:webHidden/>
          </w:rPr>
          <w:t>12</w:t>
        </w:r>
        <w:r w:rsidR="00480F3B">
          <w:rPr>
            <w:noProof/>
            <w:webHidden/>
          </w:rPr>
          <w:fldChar w:fldCharType="end"/>
        </w:r>
      </w:hyperlink>
    </w:p>
    <w:p w14:paraId="5ECCE9B9" w14:textId="70D7FFB7" w:rsidR="002B7236" w:rsidRDefault="00106F68">
      <w:pPr>
        <w:rPr>
          <w:b/>
          <w:bCs/>
          <w:noProof/>
        </w:rPr>
      </w:pPr>
      <w:r>
        <w:rPr>
          <w:b/>
          <w:bCs/>
          <w:noProof/>
        </w:rPr>
        <w:fldChar w:fldCharType="end"/>
      </w:r>
    </w:p>
    <w:p w14:paraId="762F3DF6" w14:textId="77777777" w:rsidR="00663E52" w:rsidRPr="00663E52" w:rsidRDefault="002B7236" w:rsidP="0050370C">
      <w:pPr>
        <w:pStyle w:val="Heading2"/>
        <w:numPr>
          <w:ilvl w:val="0"/>
          <w:numId w:val="3"/>
        </w:numPr>
      </w:pPr>
      <w:r>
        <w:rPr>
          <w:b w:val="0"/>
          <w:bCs w:val="0"/>
          <w:noProof/>
        </w:rPr>
        <w:br w:type="page"/>
      </w:r>
      <w:bookmarkStart w:id="0" w:name="_Toc41308284"/>
      <w:bookmarkStart w:id="1" w:name="_Toc41308309"/>
      <w:bookmarkStart w:id="2" w:name="_Toc132276524"/>
      <w:bookmarkEnd w:id="0"/>
      <w:bookmarkEnd w:id="1"/>
      <w:r w:rsidR="00663E52" w:rsidRPr="00663E52">
        <w:lastRenderedPageBreak/>
        <w:t>Introduction</w:t>
      </w:r>
      <w:bookmarkEnd w:id="2"/>
    </w:p>
    <w:p w14:paraId="0D690BD1" w14:textId="77777777" w:rsidR="009C51DC" w:rsidRDefault="00B84302" w:rsidP="0021400B">
      <w:pPr>
        <w:spacing w:after="0" w:line="276" w:lineRule="auto"/>
        <w:jc w:val="both"/>
      </w:pPr>
      <w:r>
        <w:t xml:space="preserve">The purpose of the Foster Carer Training </w:t>
      </w:r>
      <w:r w:rsidR="00F00586">
        <w:t>Guidelines</w:t>
      </w:r>
      <w:r w:rsidRPr="00B84302">
        <w:t xml:space="preserve"> </w:t>
      </w:r>
      <w:r>
        <w:t xml:space="preserve">is </w:t>
      </w:r>
      <w:bookmarkStart w:id="3" w:name="_Hlk89942514"/>
      <w:r>
        <w:t xml:space="preserve">to </w:t>
      </w:r>
      <w:r w:rsidR="000B2441">
        <w:t>support a consistent a</w:t>
      </w:r>
      <w:r w:rsidRPr="00B84302">
        <w:t xml:space="preserve">pproach to </w:t>
      </w:r>
      <w:r w:rsidR="00B62AF3">
        <w:t xml:space="preserve">training, including </w:t>
      </w:r>
      <w:r w:rsidRPr="00B84302">
        <w:t>mandatory training</w:t>
      </w:r>
      <w:r w:rsidR="00B62AF3">
        <w:t>,</w:t>
      </w:r>
      <w:r w:rsidRPr="00B84302">
        <w:t xml:space="preserve"> for foster carers</w:t>
      </w:r>
      <w:bookmarkEnd w:id="3"/>
      <w:r w:rsidRPr="00B84302">
        <w:t>.</w:t>
      </w:r>
      <w:r>
        <w:t xml:space="preserve"> It outlines the </w:t>
      </w:r>
      <w:r w:rsidRPr="00B84302">
        <w:t xml:space="preserve">requirements for </w:t>
      </w:r>
      <w:r w:rsidR="006A5006">
        <w:t>f</w:t>
      </w:r>
      <w:r w:rsidRPr="00B84302">
        <w:t xml:space="preserve">oster and </w:t>
      </w:r>
      <w:r w:rsidR="006A5006">
        <w:t>k</w:t>
      </w:r>
      <w:r w:rsidRPr="00B84302">
        <w:t xml:space="preserve">inship </w:t>
      </w:r>
      <w:r w:rsidR="006A5006">
        <w:t>c</w:t>
      </w:r>
      <w:r w:rsidRPr="00B84302">
        <w:t xml:space="preserve">are </w:t>
      </w:r>
      <w:r w:rsidR="00562DF1">
        <w:t>agencies</w:t>
      </w:r>
      <w:r w:rsidRPr="00B84302">
        <w:t xml:space="preserve"> </w:t>
      </w:r>
      <w:r>
        <w:t xml:space="preserve">in delivering foster carer training to ensure </w:t>
      </w:r>
      <w:r w:rsidR="009C51DC">
        <w:t>potential and current</w:t>
      </w:r>
      <w:r>
        <w:t xml:space="preserve"> foste</w:t>
      </w:r>
      <w:r w:rsidR="009C51DC">
        <w:t>r</w:t>
      </w:r>
      <w:r>
        <w:t xml:space="preserve"> carers receive a consistent standard of training. </w:t>
      </w:r>
    </w:p>
    <w:p w14:paraId="11F717BC" w14:textId="77777777" w:rsidR="009C51DC" w:rsidRDefault="009C51DC" w:rsidP="0021400B">
      <w:pPr>
        <w:spacing w:after="0" w:line="276" w:lineRule="auto"/>
        <w:jc w:val="both"/>
      </w:pPr>
    </w:p>
    <w:p w14:paraId="4F5653B9" w14:textId="77777777" w:rsidR="00F00586" w:rsidRPr="00663E52" w:rsidRDefault="00DF2E0B" w:rsidP="00F00586">
      <w:pPr>
        <w:spacing w:after="0" w:line="276" w:lineRule="auto"/>
        <w:jc w:val="both"/>
      </w:pPr>
      <w:r>
        <w:t>F</w:t>
      </w:r>
      <w:r w:rsidR="00BA226C">
        <w:t xml:space="preserve">oster </w:t>
      </w:r>
      <w:r w:rsidR="007B433E">
        <w:t>c</w:t>
      </w:r>
      <w:r w:rsidR="00BA226C">
        <w:t xml:space="preserve">arer </w:t>
      </w:r>
      <w:r w:rsidR="007B433E">
        <w:t>t</w:t>
      </w:r>
      <w:r w:rsidR="00BA226C">
        <w:t xml:space="preserve">raining </w:t>
      </w:r>
      <w:r>
        <w:t xml:space="preserve">is </w:t>
      </w:r>
      <w:r w:rsidR="009C51DC">
        <w:t xml:space="preserve">important </w:t>
      </w:r>
      <w:r w:rsidR="00663E52" w:rsidRPr="00663E52">
        <w:t>to equip</w:t>
      </w:r>
      <w:r w:rsidR="009C51DC">
        <w:t xml:space="preserve"> </w:t>
      </w:r>
      <w:r w:rsidR="00663E52" w:rsidRPr="00663E52">
        <w:t>potential and current</w:t>
      </w:r>
      <w:r w:rsidR="0021400B">
        <w:t xml:space="preserve"> </w:t>
      </w:r>
      <w:r>
        <w:t>f</w:t>
      </w:r>
      <w:r w:rsidR="00663E52" w:rsidRPr="00663E52">
        <w:t>oster carers with the necessary skills and knowledge required to undertake th</w:t>
      </w:r>
      <w:r>
        <w:t xml:space="preserve">eir </w:t>
      </w:r>
      <w:r w:rsidR="00663E52" w:rsidRPr="00663E52">
        <w:t xml:space="preserve">critical </w:t>
      </w:r>
      <w:r w:rsidR="00BA226C">
        <w:t xml:space="preserve">caring </w:t>
      </w:r>
      <w:r w:rsidR="00663E52" w:rsidRPr="00663E52">
        <w:t>role. The</w:t>
      </w:r>
      <w:r w:rsidR="0021400B">
        <w:t xml:space="preserve"> </w:t>
      </w:r>
      <w:r w:rsidR="00663E52" w:rsidRPr="00663E52">
        <w:t>training will enable carers to understand their role and responsibilities as a carer</w:t>
      </w:r>
      <w:r>
        <w:t>, including allowing them to make an informed choice to become carers</w:t>
      </w:r>
      <w:r w:rsidR="00F670C8">
        <w:t>. It will also</w:t>
      </w:r>
      <w:r w:rsidR="00663E52" w:rsidRPr="00663E52">
        <w:t xml:space="preserve"> assist </w:t>
      </w:r>
      <w:r w:rsidR="00F670C8">
        <w:t xml:space="preserve">carers </w:t>
      </w:r>
      <w:r w:rsidR="00663E52" w:rsidRPr="00663E52">
        <w:t xml:space="preserve">to meet the legislative statement of standards and policy </w:t>
      </w:r>
      <w:r w:rsidR="00A50F2E">
        <w:t xml:space="preserve">and procedural </w:t>
      </w:r>
      <w:r w:rsidR="00663E52" w:rsidRPr="00663E52">
        <w:t>requirements when caring for child</w:t>
      </w:r>
      <w:r w:rsidR="00BA226C">
        <w:t>ren and young people</w:t>
      </w:r>
      <w:r w:rsidR="0021400B">
        <w:t xml:space="preserve"> </w:t>
      </w:r>
      <w:r w:rsidR="00663E52" w:rsidRPr="00663E52">
        <w:t xml:space="preserve">placed in their care. </w:t>
      </w:r>
    </w:p>
    <w:p w14:paraId="3DD6C489" w14:textId="77777777" w:rsidR="00487D69" w:rsidRDefault="00487D69" w:rsidP="0021400B">
      <w:pPr>
        <w:spacing w:after="0" w:line="276" w:lineRule="auto"/>
        <w:jc w:val="both"/>
      </w:pPr>
    </w:p>
    <w:p w14:paraId="733E9DEC" w14:textId="77777777" w:rsidR="00A50F2E" w:rsidRPr="00794CF4" w:rsidRDefault="00562DF1" w:rsidP="002C249E">
      <w:pPr>
        <w:spacing w:after="0" w:line="276" w:lineRule="auto"/>
        <w:jc w:val="both"/>
      </w:pPr>
      <w:r>
        <w:t xml:space="preserve">It should be noted that </w:t>
      </w:r>
      <w:r w:rsidR="00F00586">
        <w:t>people considering becoming, or currently providing care as approved kinship c</w:t>
      </w:r>
      <w:r w:rsidR="00F00586" w:rsidRPr="00663E52">
        <w:t>arers</w:t>
      </w:r>
      <w:r>
        <w:t xml:space="preserve"> can also access the training available to foster carers. However</w:t>
      </w:r>
      <w:r w:rsidR="00F670C8">
        <w:t>,</w:t>
      </w:r>
      <w:r w:rsidRPr="00562DF1">
        <w:t xml:space="preserve"> </w:t>
      </w:r>
      <w:r>
        <w:t>f</w:t>
      </w:r>
      <w:r w:rsidRPr="00562DF1">
        <w:t xml:space="preserve">oster and </w:t>
      </w:r>
      <w:r>
        <w:t>k</w:t>
      </w:r>
      <w:r w:rsidRPr="00562DF1">
        <w:t xml:space="preserve">inship </w:t>
      </w:r>
      <w:r>
        <w:t>c</w:t>
      </w:r>
      <w:r w:rsidRPr="00562DF1">
        <w:t xml:space="preserve">are </w:t>
      </w:r>
      <w:r>
        <w:t xml:space="preserve">agencies </w:t>
      </w:r>
      <w:r w:rsidR="000B2441">
        <w:t>will</w:t>
      </w:r>
      <w:r>
        <w:t xml:space="preserve"> work with kinship carers to identify their </w:t>
      </w:r>
      <w:r w:rsidRPr="00562DF1">
        <w:t>specific learning, development and support needs</w:t>
      </w:r>
      <w:r>
        <w:t xml:space="preserve"> and adapt the training accordingly </w:t>
      </w:r>
      <w:r w:rsidR="00F670C8">
        <w:t>i</w:t>
      </w:r>
      <w:r>
        <w:t>n recognition of the unique challenges faced by kinship carers. I</w:t>
      </w:r>
      <w:r w:rsidR="00AE6FD2">
        <w:t xml:space="preserve">n addition </w:t>
      </w:r>
      <w:r w:rsidR="00F670C8">
        <w:t xml:space="preserve">to carer training </w:t>
      </w:r>
      <w:r w:rsidR="00AE6FD2">
        <w:t xml:space="preserve">the </w:t>
      </w:r>
      <w:hyperlink r:id="rId11" w:history="1">
        <w:r w:rsidR="006D6704" w:rsidRPr="006D6704">
          <w:rPr>
            <w:rStyle w:val="Hyperlink"/>
          </w:rPr>
          <w:t>Family Caring for Family information guide</w:t>
        </w:r>
      </w:hyperlink>
      <w:r w:rsidR="00F670C8">
        <w:t xml:space="preserve"> is </w:t>
      </w:r>
      <w:r w:rsidR="00FE4880">
        <w:t>also</w:t>
      </w:r>
      <w:r w:rsidR="00F670C8">
        <w:t xml:space="preserve"> available to support kinship carers. </w:t>
      </w:r>
      <w:r w:rsidR="007B433E">
        <w:t xml:space="preserve"> </w:t>
      </w:r>
      <w:bookmarkStart w:id="4" w:name="_Hlk80612270"/>
    </w:p>
    <w:p w14:paraId="443D64FD" w14:textId="77777777" w:rsidR="00663E52" w:rsidRPr="00663E52" w:rsidRDefault="00663E52" w:rsidP="0021400B">
      <w:pPr>
        <w:pStyle w:val="Heading2"/>
        <w:numPr>
          <w:ilvl w:val="0"/>
          <w:numId w:val="3"/>
        </w:numPr>
        <w:jc w:val="both"/>
      </w:pPr>
      <w:bookmarkStart w:id="5" w:name="_Toc132276525"/>
      <w:bookmarkEnd w:id="4"/>
      <w:r w:rsidRPr="00663E52">
        <w:t>Foster Care</w:t>
      </w:r>
      <w:r w:rsidR="00F53235">
        <w:t>r</w:t>
      </w:r>
      <w:r w:rsidRPr="00663E52">
        <w:t xml:space="preserve"> Training</w:t>
      </w:r>
      <w:bookmarkEnd w:id="5"/>
    </w:p>
    <w:p w14:paraId="02581A4D" w14:textId="77777777" w:rsidR="00487D69" w:rsidRDefault="00663E52" w:rsidP="0021400B">
      <w:pPr>
        <w:spacing w:after="0" w:line="276" w:lineRule="auto"/>
        <w:jc w:val="both"/>
      </w:pPr>
      <w:r w:rsidRPr="00663E52">
        <w:t xml:space="preserve">The Department </w:t>
      </w:r>
      <w:r w:rsidR="00505479">
        <w:t xml:space="preserve">of </w:t>
      </w:r>
      <w:r w:rsidR="0059205E">
        <w:t xml:space="preserve">Children, Youth Justice and Multicultural Affairs </w:t>
      </w:r>
      <w:r w:rsidR="00376063">
        <w:t>(Child Safety)</w:t>
      </w:r>
      <w:r w:rsidRPr="00663E52">
        <w:t xml:space="preserve"> is</w:t>
      </w:r>
      <w:r w:rsidR="0021400B">
        <w:t xml:space="preserve"> </w:t>
      </w:r>
      <w:r w:rsidRPr="00663E52">
        <w:t xml:space="preserve">committed to providing </w:t>
      </w:r>
      <w:r w:rsidR="007B433E">
        <w:t>f</w:t>
      </w:r>
      <w:r w:rsidR="00376063">
        <w:t xml:space="preserve">oster </w:t>
      </w:r>
      <w:r w:rsidR="007B433E">
        <w:t>c</w:t>
      </w:r>
      <w:r w:rsidR="00376063">
        <w:t>are</w:t>
      </w:r>
      <w:r w:rsidR="00F53235">
        <w:t>r</w:t>
      </w:r>
      <w:r w:rsidR="00376063">
        <w:t xml:space="preserve"> </w:t>
      </w:r>
      <w:r w:rsidR="007B433E">
        <w:t>t</w:t>
      </w:r>
      <w:r w:rsidR="00376063">
        <w:t xml:space="preserve">raining </w:t>
      </w:r>
      <w:r w:rsidR="00A312A3">
        <w:t xml:space="preserve">that aligns to the critical phases of a carer’s development that will guide and support carers to continue to learn and develop over time in their caring role. </w:t>
      </w:r>
      <w:r w:rsidR="00376063">
        <w:t xml:space="preserve"> </w:t>
      </w:r>
      <w:r w:rsidRPr="00663E52">
        <w:t xml:space="preserve"> </w:t>
      </w:r>
    </w:p>
    <w:p w14:paraId="08F5AE07" w14:textId="77777777" w:rsidR="00487D69" w:rsidRDefault="00487D69" w:rsidP="0021400B">
      <w:pPr>
        <w:spacing w:after="0" w:line="276" w:lineRule="auto"/>
        <w:jc w:val="both"/>
      </w:pPr>
    </w:p>
    <w:p w14:paraId="542202E8" w14:textId="77777777" w:rsidR="00663E52" w:rsidRDefault="00A312A3" w:rsidP="0021400B">
      <w:pPr>
        <w:spacing w:after="0" w:line="276" w:lineRule="auto"/>
        <w:jc w:val="both"/>
      </w:pPr>
      <w:r>
        <w:t>These development phases include:</w:t>
      </w:r>
    </w:p>
    <w:p w14:paraId="37D6703D" w14:textId="77777777" w:rsidR="00663E52" w:rsidRPr="00663E52" w:rsidRDefault="00A312A3" w:rsidP="0021400B">
      <w:pPr>
        <w:numPr>
          <w:ilvl w:val="0"/>
          <w:numId w:val="12"/>
        </w:numPr>
        <w:spacing w:after="0" w:line="276" w:lineRule="auto"/>
        <w:jc w:val="both"/>
      </w:pPr>
      <w:r w:rsidRPr="008F7A1B">
        <w:rPr>
          <w:b/>
          <w:bCs/>
          <w:i/>
        </w:rPr>
        <w:t>Getting ready to start</w:t>
      </w:r>
      <w:r w:rsidR="00970FC2">
        <w:rPr>
          <w:b/>
          <w:bCs/>
          <w:i/>
          <w:iCs/>
        </w:rPr>
        <w:t xml:space="preserve"> </w:t>
      </w:r>
      <w:r w:rsidR="00D9357D">
        <w:t xml:space="preserve">– </w:t>
      </w:r>
      <w:r w:rsidR="00B1461D">
        <w:t>t</w:t>
      </w:r>
      <w:r w:rsidR="00A22885">
        <w:t xml:space="preserve">o support </w:t>
      </w:r>
      <w:r>
        <w:t>induction</w:t>
      </w:r>
      <w:r w:rsidR="00603054">
        <w:t xml:space="preserve"> and assessment</w:t>
      </w:r>
      <w:r w:rsidR="00A22885">
        <w:t xml:space="preserve">. A mandatory requirement to be completed prior to a </w:t>
      </w:r>
      <w:r w:rsidR="000B2441">
        <w:t xml:space="preserve">foster </w:t>
      </w:r>
      <w:r w:rsidR="00A22885">
        <w:t>carer’s initial approval</w:t>
      </w:r>
    </w:p>
    <w:p w14:paraId="389CA948" w14:textId="77777777" w:rsidR="00663E52" w:rsidRPr="00663E52" w:rsidRDefault="00A312A3" w:rsidP="0021400B">
      <w:pPr>
        <w:numPr>
          <w:ilvl w:val="0"/>
          <w:numId w:val="12"/>
        </w:numPr>
        <w:spacing w:after="0" w:line="276" w:lineRule="auto"/>
        <w:jc w:val="both"/>
      </w:pPr>
      <w:r w:rsidRPr="008F7A1B">
        <w:rPr>
          <w:b/>
          <w:bCs/>
          <w:i/>
        </w:rPr>
        <w:t>Starting out</w:t>
      </w:r>
      <w:r w:rsidR="00D9357D">
        <w:t xml:space="preserve"> </w:t>
      </w:r>
      <w:r>
        <w:t xml:space="preserve">– </w:t>
      </w:r>
      <w:r w:rsidR="00B1461D">
        <w:t xml:space="preserve">to be </w:t>
      </w:r>
      <w:r w:rsidR="00A22885">
        <w:t xml:space="preserve">undertaken during a carer’s first </w:t>
      </w:r>
      <w:r>
        <w:t>year</w:t>
      </w:r>
      <w:r w:rsidR="00603054">
        <w:t xml:space="preserve"> </w:t>
      </w:r>
      <w:r w:rsidR="000B2441">
        <w:t>as an approved foster</w:t>
      </w:r>
      <w:r w:rsidR="00603054">
        <w:t xml:space="preserve"> care</w:t>
      </w:r>
      <w:r w:rsidR="000B2441">
        <w:t>r</w:t>
      </w:r>
      <w:r w:rsidR="00A22885">
        <w:t>. A mandatory requirement to be completed prior to a care</w:t>
      </w:r>
      <w:r w:rsidR="00FE4880">
        <w:t>r</w:t>
      </w:r>
      <w:r w:rsidR="00A22885">
        <w:t xml:space="preserve">s first renewal. </w:t>
      </w:r>
      <w:r w:rsidR="00603054">
        <w:t xml:space="preserve"> </w:t>
      </w:r>
      <w:r w:rsidR="003853EB">
        <w:t>These modules include the Hope and Healing trauma informed training</w:t>
      </w:r>
      <w:r w:rsidR="009854F0">
        <w:t xml:space="preserve"> and Water Safety Training. </w:t>
      </w:r>
    </w:p>
    <w:p w14:paraId="6D16EFD1" w14:textId="77777777" w:rsidR="0059205E" w:rsidRDefault="007371CE" w:rsidP="002C249E">
      <w:pPr>
        <w:numPr>
          <w:ilvl w:val="0"/>
          <w:numId w:val="12"/>
        </w:numPr>
        <w:spacing w:after="0" w:line="276" w:lineRule="auto"/>
        <w:jc w:val="both"/>
      </w:pPr>
      <w:bookmarkStart w:id="6" w:name="_Hlk83722179"/>
      <w:r w:rsidRPr="00770D39">
        <w:rPr>
          <w:b/>
          <w:bCs/>
          <w:i/>
          <w:iCs/>
        </w:rPr>
        <w:t>C</w:t>
      </w:r>
      <w:r w:rsidRPr="00257686">
        <w:rPr>
          <w:b/>
          <w:bCs/>
          <w:i/>
          <w:iCs/>
        </w:rPr>
        <w:t xml:space="preserve">ontinuous </w:t>
      </w:r>
      <w:bookmarkEnd w:id="6"/>
      <w:r w:rsidR="004505F4" w:rsidRPr="00257686">
        <w:rPr>
          <w:b/>
          <w:bCs/>
          <w:i/>
          <w:iCs/>
        </w:rPr>
        <w:t xml:space="preserve">learning </w:t>
      </w:r>
      <w:r w:rsidR="004505F4" w:rsidRPr="004505F4">
        <w:rPr>
          <w:i/>
          <w:iCs/>
        </w:rPr>
        <w:t>–</w:t>
      </w:r>
      <w:r w:rsidR="00B1461D" w:rsidRPr="004505F4">
        <w:t xml:space="preserve"> learning</w:t>
      </w:r>
      <w:r w:rsidR="00B1461D">
        <w:t xml:space="preserve"> and development </w:t>
      </w:r>
      <w:r w:rsidR="00A22885">
        <w:t xml:space="preserve">opportunities </w:t>
      </w:r>
      <w:r w:rsidR="00A312A3">
        <w:t xml:space="preserve">for </w:t>
      </w:r>
      <w:r w:rsidR="000B2441">
        <w:t xml:space="preserve">all </w:t>
      </w:r>
      <w:r w:rsidR="00A312A3">
        <w:t>carers</w:t>
      </w:r>
      <w:r w:rsidR="00A22885">
        <w:t xml:space="preserve"> to access at any stage</w:t>
      </w:r>
      <w:r w:rsidR="00FE4880">
        <w:t xml:space="preserve"> to support their individual needs</w:t>
      </w:r>
      <w:r w:rsidR="00A22885">
        <w:t xml:space="preserve">. </w:t>
      </w:r>
    </w:p>
    <w:p w14:paraId="23FB1BC4" w14:textId="77777777" w:rsidR="00487D69" w:rsidRDefault="00487D69" w:rsidP="0021400B">
      <w:pPr>
        <w:spacing w:after="0" w:line="276" w:lineRule="auto"/>
        <w:jc w:val="both"/>
      </w:pPr>
    </w:p>
    <w:p w14:paraId="7364E4F9" w14:textId="77777777" w:rsidR="00663E52" w:rsidRPr="00663E52" w:rsidRDefault="004C5666" w:rsidP="0021400B">
      <w:pPr>
        <w:spacing w:after="0" w:line="276" w:lineRule="auto"/>
        <w:jc w:val="both"/>
      </w:pPr>
      <w:r>
        <w:t>Wherever possible, r</w:t>
      </w:r>
      <w:r w:rsidR="00663E52" w:rsidRPr="00663E52">
        <w:t xml:space="preserve">esources </w:t>
      </w:r>
      <w:r w:rsidR="002A29BA">
        <w:t xml:space="preserve">for </w:t>
      </w:r>
      <w:r w:rsidR="00DF2E0B">
        <w:t>f</w:t>
      </w:r>
      <w:r w:rsidR="002A29BA">
        <w:t xml:space="preserve">oster </w:t>
      </w:r>
      <w:r w:rsidR="00DF2E0B">
        <w:t>c</w:t>
      </w:r>
      <w:r w:rsidR="002A29BA">
        <w:t xml:space="preserve">arer </w:t>
      </w:r>
      <w:r w:rsidR="00DF2E0B">
        <w:t>t</w:t>
      </w:r>
      <w:r w:rsidR="002A29BA">
        <w:t xml:space="preserve">raining </w:t>
      </w:r>
      <w:r>
        <w:t xml:space="preserve">will be </w:t>
      </w:r>
      <w:r w:rsidR="00663E52" w:rsidRPr="00663E52">
        <w:t>designed to enable flexible and timely delivery, including</w:t>
      </w:r>
      <w:r w:rsidR="00E82464">
        <w:t xml:space="preserve"> the use of technology to connect with carers </w:t>
      </w:r>
      <w:r w:rsidR="002B6824">
        <w:t>online</w:t>
      </w:r>
      <w:r w:rsidR="00F41C66">
        <w:t xml:space="preserve"> as well as</w:t>
      </w:r>
      <w:r w:rsidR="00E82464">
        <w:t xml:space="preserve"> </w:t>
      </w:r>
      <w:r w:rsidR="00663E52" w:rsidRPr="00663E52">
        <w:t xml:space="preserve">training in small groups, </w:t>
      </w:r>
      <w:r w:rsidR="00433FB5" w:rsidRPr="00663E52">
        <w:t>self-paced</w:t>
      </w:r>
      <w:r w:rsidR="00663E52" w:rsidRPr="00663E52">
        <w:t xml:space="preserve"> </w:t>
      </w:r>
      <w:proofErr w:type="gramStart"/>
      <w:r w:rsidR="00663E52" w:rsidRPr="00663E52">
        <w:t>learning</w:t>
      </w:r>
      <w:proofErr w:type="gramEnd"/>
      <w:r w:rsidR="00663E52" w:rsidRPr="00663E52">
        <w:t xml:space="preserve"> and one-to-one delivery.</w:t>
      </w:r>
      <w:r w:rsidR="00487D69">
        <w:t xml:space="preserve">   </w:t>
      </w:r>
    </w:p>
    <w:p w14:paraId="00B11C32" w14:textId="77777777" w:rsidR="00487D69" w:rsidRDefault="00487D69" w:rsidP="0021400B">
      <w:pPr>
        <w:spacing w:after="0" w:line="276" w:lineRule="auto"/>
        <w:jc w:val="both"/>
      </w:pPr>
    </w:p>
    <w:p w14:paraId="259367D5" w14:textId="77777777" w:rsidR="004C5666" w:rsidRDefault="00487D69" w:rsidP="0021400B">
      <w:pPr>
        <w:spacing w:after="0" w:line="276" w:lineRule="auto"/>
        <w:jc w:val="both"/>
      </w:pPr>
      <w:r>
        <w:t xml:space="preserve">Training </w:t>
      </w:r>
      <w:r w:rsidR="00625234">
        <w:t xml:space="preserve">content and </w:t>
      </w:r>
      <w:r>
        <w:t xml:space="preserve">resources </w:t>
      </w:r>
      <w:r w:rsidR="00B62AF3">
        <w:t xml:space="preserve">under each phase </w:t>
      </w:r>
      <w:r>
        <w:t xml:space="preserve">are </w:t>
      </w:r>
      <w:r w:rsidR="000B2441">
        <w:t xml:space="preserve">published </w:t>
      </w:r>
      <w:r>
        <w:t>on the Child Safety web</w:t>
      </w:r>
      <w:r w:rsidRPr="00663E52">
        <w:t>site at</w:t>
      </w:r>
      <w:r w:rsidR="004C5666">
        <w:t>:</w:t>
      </w:r>
      <w:r w:rsidR="004C5666" w:rsidRPr="004C5666">
        <w:t xml:space="preserve"> </w:t>
      </w:r>
    </w:p>
    <w:p w14:paraId="23031CAA" w14:textId="77777777" w:rsidR="00663E52" w:rsidRDefault="00321010" w:rsidP="0021400B">
      <w:pPr>
        <w:spacing w:after="0" w:line="276" w:lineRule="auto"/>
        <w:jc w:val="both"/>
      </w:pPr>
      <w:hyperlink r:id="rId12" w:history="1">
        <w:r w:rsidR="004C5666" w:rsidRPr="004C5666">
          <w:rPr>
            <w:rStyle w:val="Hyperlink"/>
          </w:rPr>
          <w:t>https://www.cyjma.qld.gov.au/foster-kinship-care/training/foster-carer-training</w:t>
        </w:r>
      </w:hyperlink>
    </w:p>
    <w:p w14:paraId="496F7345" w14:textId="77777777" w:rsidR="00663E52" w:rsidRDefault="00794212" w:rsidP="00F00586">
      <w:pPr>
        <w:pStyle w:val="Heading2"/>
        <w:numPr>
          <w:ilvl w:val="0"/>
          <w:numId w:val="3"/>
        </w:numPr>
        <w:jc w:val="both"/>
      </w:pPr>
      <w:bookmarkStart w:id="7" w:name="_Toc89179436"/>
      <w:bookmarkStart w:id="8" w:name="_Toc132276526"/>
      <w:bookmarkEnd w:id="7"/>
      <w:r>
        <w:t>Information for prospective carers</w:t>
      </w:r>
      <w:bookmarkEnd w:id="8"/>
    </w:p>
    <w:p w14:paraId="53A60787" w14:textId="77777777" w:rsidR="007B433E" w:rsidRDefault="00663E52" w:rsidP="0021400B">
      <w:pPr>
        <w:spacing w:line="276" w:lineRule="auto"/>
        <w:jc w:val="both"/>
      </w:pPr>
      <w:r>
        <w:t xml:space="preserve">Prospective carers must be given adequate information about foster care, and have the opportunity to ask questions, prior to making a decision to undertake </w:t>
      </w:r>
      <w:r w:rsidR="00396CFB">
        <w:t>f</w:t>
      </w:r>
      <w:r>
        <w:t xml:space="preserve">oster </w:t>
      </w:r>
      <w:r w:rsidR="00396CFB">
        <w:t>c</w:t>
      </w:r>
      <w:r>
        <w:t>are</w:t>
      </w:r>
      <w:r w:rsidR="00505479">
        <w:t>r</w:t>
      </w:r>
      <w:r>
        <w:t xml:space="preserve"> </w:t>
      </w:r>
      <w:r w:rsidR="00396CFB">
        <w:t>t</w:t>
      </w:r>
      <w:r w:rsidR="00505479">
        <w:t>r</w:t>
      </w:r>
      <w:r w:rsidR="00106F68">
        <w:t>a</w:t>
      </w:r>
      <w:r w:rsidR="00505479">
        <w:t>ining</w:t>
      </w:r>
      <w:r>
        <w:t xml:space="preserve">. Information sessions for members of the community who enquire about becoming a foster carer are optional. However, </w:t>
      </w:r>
      <w:r>
        <w:lastRenderedPageBreak/>
        <w:t xml:space="preserve">these sessions may be a time efficient and effective way to provide information about the roles and responsibilities of a foster carer to assist in decision-making about whether to proceed to training. </w:t>
      </w:r>
    </w:p>
    <w:p w14:paraId="237BA5F4" w14:textId="77777777" w:rsidR="00663E52" w:rsidRDefault="00663E52" w:rsidP="0021400B">
      <w:pPr>
        <w:spacing w:line="276" w:lineRule="auto"/>
        <w:jc w:val="both"/>
      </w:pPr>
      <w:r>
        <w:t xml:space="preserve">A preliminary indication of the commitment of an applicant should be made prior to inviting them to undertake </w:t>
      </w:r>
      <w:r w:rsidR="00B62AF3">
        <w:t xml:space="preserve">a mandatory </w:t>
      </w:r>
      <w:r>
        <w:t>training</w:t>
      </w:r>
      <w:r w:rsidR="00B62AF3">
        <w:t xml:space="preserve"> component</w:t>
      </w:r>
      <w:r>
        <w:t>. While this may occur during a phone interview with the potential applicant it is recommended that a home visit take place. During the visit the potential applicant will have the opportunity to seek further information and participate in a discussion about the key requirements</w:t>
      </w:r>
      <w:r w:rsidR="00B62AF3">
        <w:t xml:space="preserve">, </w:t>
      </w:r>
      <w:r w:rsidR="00073E27">
        <w:t>roles,</w:t>
      </w:r>
      <w:r w:rsidR="00B62AF3">
        <w:t xml:space="preserve"> and responsibilities of </w:t>
      </w:r>
      <w:r>
        <w:t>foster carer</w:t>
      </w:r>
      <w:r w:rsidR="00B62AF3">
        <w:t>s</w:t>
      </w:r>
      <w:r>
        <w:t xml:space="preserve">, including </w:t>
      </w:r>
      <w:r w:rsidR="00F5528E">
        <w:t>mandatory assessment requirements such as household safety studies, referee, medical and personal history checks</w:t>
      </w:r>
      <w:r>
        <w:t xml:space="preserve"> </w:t>
      </w:r>
      <w:r w:rsidR="00F5528E">
        <w:t xml:space="preserve">in addition to </w:t>
      </w:r>
      <w:r>
        <w:t>Blue Card</w:t>
      </w:r>
      <w:r w:rsidR="00F5528E">
        <w:t xml:space="preserve"> requirements</w:t>
      </w:r>
      <w:r>
        <w:t xml:space="preserve">. </w:t>
      </w:r>
      <w:r w:rsidR="00736249">
        <w:t xml:space="preserve">It </w:t>
      </w:r>
      <w:r w:rsidR="007E202A">
        <w:t>is also recommended that a preliminary assessment be undertaken to determine if the applicant will require additional support to complete the training including</w:t>
      </w:r>
      <w:r w:rsidR="007E202A" w:rsidRPr="007E202A">
        <w:t xml:space="preserve"> providing oral responses to </w:t>
      </w:r>
      <w:r w:rsidR="007E202A">
        <w:t xml:space="preserve">assessments. </w:t>
      </w:r>
      <w:r>
        <w:t xml:space="preserve">It is important that this be handled sensitively to allow an applicant to make realistic choices in a positive way. Research indicates that careful attention to this part of the process will assist greater retention in training and longevity as a foster carer. </w:t>
      </w:r>
    </w:p>
    <w:p w14:paraId="599A484C" w14:textId="77777777" w:rsidR="00663E52" w:rsidRDefault="00663E52" w:rsidP="00F00586">
      <w:pPr>
        <w:pStyle w:val="Heading2"/>
        <w:numPr>
          <w:ilvl w:val="0"/>
          <w:numId w:val="3"/>
        </w:numPr>
        <w:jc w:val="both"/>
      </w:pPr>
      <w:bookmarkStart w:id="9" w:name="_Toc132276527"/>
      <w:r>
        <w:t>Foster Care</w:t>
      </w:r>
      <w:r w:rsidR="00794212">
        <w:t>r</w:t>
      </w:r>
      <w:r>
        <w:t xml:space="preserve"> Training</w:t>
      </w:r>
      <w:bookmarkEnd w:id="9"/>
      <w:r>
        <w:t xml:space="preserve"> </w:t>
      </w:r>
    </w:p>
    <w:p w14:paraId="0ED47077" w14:textId="77777777" w:rsidR="00663E52" w:rsidRDefault="00663E52" w:rsidP="0021400B">
      <w:pPr>
        <w:spacing w:after="0" w:line="276" w:lineRule="auto"/>
        <w:jc w:val="both"/>
      </w:pPr>
    </w:p>
    <w:p w14:paraId="06EB4B71" w14:textId="77777777" w:rsidR="00663E52" w:rsidRDefault="00663E52" w:rsidP="0021400B">
      <w:pPr>
        <w:pStyle w:val="Heading3"/>
        <w:jc w:val="both"/>
      </w:pPr>
      <w:bookmarkStart w:id="10" w:name="_Toc132276528"/>
      <w:r>
        <w:t xml:space="preserve">4.1 </w:t>
      </w:r>
      <w:bookmarkStart w:id="11" w:name="_Hlk83734625"/>
      <w:r w:rsidR="0091409F" w:rsidRPr="008F7A1B">
        <w:rPr>
          <w:i/>
          <w:iCs/>
        </w:rPr>
        <w:t>Getting ready to start</w:t>
      </w:r>
      <w:bookmarkEnd w:id="11"/>
      <w:r>
        <w:t xml:space="preserve"> </w:t>
      </w:r>
      <w:r w:rsidR="0091409F">
        <w:t>–</w:t>
      </w:r>
      <w:r w:rsidR="00603054">
        <w:t xml:space="preserve"> </w:t>
      </w:r>
      <w:r w:rsidR="0091409F">
        <w:t>induction</w:t>
      </w:r>
      <w:r w:rsidR="00603054">
        <w:t xml:space="preserve"> and assessment</w:t>
      </w:r>
      <w:bookmarkEnd w:id="10"/>
      <w:r w:rsidR="00603054">
        <w:t xml:space="preserve"> </w:t>
      </w:r>
    </w:p>
    <w:p w14:paraId="0BB9E919" w14:textId="77777777" w:rsidR="00B05068" w:rsidRDefault="0091409F" w:rsidP="0021400B">
      <w:pPr>
        <w:spacing w:after="0" w:line="276" w:lineRule="auto"/>
        <w:jc w:val="both"/>
      </w:pPr>
      <w:r w:rsidRPr="008F7A1B">
        <w:rPr>
          <w:i/>
        </w:rPr>
        <w:t>Getting ready to start</w:t>
      </w:r>
      <w:r w:rsidR="00663E52">
        <w:t xml:space="preserve"> training </w:t>
      </w:r>
      <w:r w:rsidR="002B6824">
        <w:t>focuses on supporting the</w:t>
      </w:r>
      <w:r w:rsidR="002B6824" w:rsidRPr="002B6824">
        <w:t xml:space="preserve"> induction and assessment</w:t>
      </w:r>
      <w:r w:rsidR="002B6824">
        <w:t xml:space="preserve"> of </w:t>
      </w:r>
      <w:r w:rsidR="00EF4C08">
        <w:t xml:space="preserve">perspective </w:t>
      </w:r>
      <w:r w:rsidR="002B6824">
        <w:t>foster carers</w:t>
      </w:r>
      <w:r w:rsidR="00EF4C08">
        <w:t xml:space="preserve"> prior to their initial approval</w:t>
      </w:r>
      <w:r w:rsidR="00663E52">
        <w:t>.</w:t>
      </w:r>
      <w:r w:rsidR="00336803">
        <w:t xml:space="preserve">  </w:t>
      </w:r>
      <w:r w:rsidR="00E56794">
        <w:t>It is recommended that all p</w:t>
      </w:r>
      <w:r w:rsidR="00663E52">
        <w:t xml:space="preserve">articipants undertaking </w:t>
      </w:r>
      <w:r w:rsidRPr="008F7A1B">
        <w:rPr>
          <w:i/>
        </w:rPr>
        <w:t>Getting ready to start</w:t>
      </w:r>
      <w:r w:rsidR="00663E52">
        <w:t xml:space="preserve"> modules </w:t>
      </w:r>
      <w:r w:rsidR="00E56794">
        <w:t xml:space="preserve">do so </w:t>
      </w:r>
      <w:r w:rsidR="00663E52">
        <w:t xml:space="preserve">in </w:t>
      </w:r>
      <w:r w:rsidR="00E56794">
        <w:t xml:space="preserve">face-to-face </w:t>
      </w:r>
      <w:r w:rsidR="00663E52">
        <w:t xml:space="preserve">group </w:t>
      </w:r>
      <w:r w:rsidR="00E56794">
        <w:t xml:space="preserve">sessions.  Face-to-face group sessions provide </w:t>
      </w:r>
      <w:r w:rsidR="00EF4C08">
        <w:t xml:space="preserve">perspective foster </w:t>
      </w:r>
      <w:r w:rsidR="00E56794">
        <w:t>carers with the ability to interact with their carer peers to challenge, be culturally responsive, develop relationships and apply learnings through interactive discussions.  This co</w:t>
      </w:r>
      <w:r w:rsidR="00614705">
        <w:t>mmunication and interaction</w:t>
      </w:r>
      <w:r w:rsidR="00E56794">
        <w:t xml:space="preserve"> </w:t>
      </w:r>
      <w:r w:rsidR="00897E01">
        <w:t>provide</w:t>
      </w:r>
      <w:r w:rsidR="00E56794">
        <w:t xml:space="preserve"> excellent context for </w:t>
      </w:r>
      <w:r w:rsidR="00614705">
        <w:t xml:space="preserve">trainers to identify and respond to any challenging scenarios, </w:t>
      </w:r>
      <w:r w:rsidR="0047730A">
        <w:t>understandings,</w:t>
      </w:r>
      <w:r w:rsidR="00614705">
        <w:t xml:space="preserve"> or ideas that new carers may support or struggle </w:t>
      </w:r>
      <w:r w:rsidR="00BC70D7">
        <w:t>within</w:t>
      </w:r>
      <w:r w:rsidR="00F53235">
        <w:t xml:space="preserve"> their caring role. </w:t>
      </w:r>
    </w:p>
    <w:p w14:paraId="76301CA6" w14:textId="77777777" w:rsidR="00B05068" w:rsidRDefault="00B05068" w:rsidP="0021400B">
      <w:pPr>
        <w:spacing w:after="0" w:line="276" w:lineRule="auto"/>
        <w:jc w:val="both"/>
      </w:pPr>
    </w:p>
    <w:p w14:paraId="2EC811D4" w14:textId="77777777" w:rsidR="00663E52" w:rsidRDefault="00B6449A" w:rsidP="00863963">
      <w:pPr>
        <w:spacing w:after="0" w:line="276" w:lineRule="auto"/>
        <w:jc w:val="both"/>
      </w:pPr>
      <w:r>
        <w:t xml:space="preserve">After the completion of the </w:t>
      </w:r>
      <w:r w:rsidRPr="008F7A1B">
        <w:rPr>
          <w:i/>
        </w:rPr>
        <w:t>Getting ready to start</w:t>
      </w:r>
      <w:r>
        <w:t xml:space="preserve"> training modules each participant’s level of competency in the learning outcomes must be assessed, based on a review of their responses to the assessment and participation in the group session activities, if relevant.  </w:t>
      </w:r>
      <w:r w:rsidR="00663E52">
        <w:t>Assessment</w:t>
      </w:r>
      <w:r w:rsidR="0021400B">
        <w:t xml:space="preserve"> </w:t>
      </w:r>
      <w:r w:rsidR="00663E52">
        <w:t xml:space="preserve">must be completed individually by participants, even where </w:t>
      </w:r>
      <w:r w:rsidR="00475A86">
        <w:t xml:space="preserve">people who reside together </w:t>
      </w:r>
      <w:r w:rsidR="00663E52">
        <w:t>intend to make an</w:t>
      </w:r>
      <w:r w:rsidR="0021400B">
        <w:t xml:space="preserve"> </w:t>
      </w:r>
      <w:r w:rsidR="00663E52">
        <w:t xml:space="preserve">application to hold a joint approval as foster carers. Where possible, </w:t>
      </w:r>
      <w:r w:rsidR="00B16D9E">
        <w:t xml:space="preserve">trainers can assist </w:t>
      </w:r>
      <w:r w:rsidR="00FE4880">
        <w:t>participants to</w:t>
      </w:r>
      <w:r w:rsidR="00663E52">
        <w:t xml:space="preserve"> complete written responses to the </w:t>
      </w:r>
      <w:r>
        <w:t>assessments</w:t>
      </w:r>
      <w:r w:rsidR="00770D39">
        <w:t>, recognising that</w:t>
      </w:r>
      <w:r w:rsidR="00B16D9E">
        <w:t xml:space="preserve"> d</w:t>
      </w:r>
      <w:r w:rsidR="00663E52">
        <w:t>ifferent learning</w:t>
      </w:r>
      <w:r w:rsidR="0021400B">
        <w:t xml:space="preserve"> </w:t>
      </w:r>
      <w:r w:rsidR="00663E52">
        <w:t>styles and preferences need to be considered</w:t>
      </w:r>
      <w:r w:rsidR="00770D39">
        <w:t>. For example,</w:t>
      </w:r>
      <w:r w:rsidR="00663E52">
        <w:t xml:space="preserve"> participants may </w:t>
      </w:r>
      <w:r w:rsidR="00055CC8">
        <w:t xml:space="preserve">choose </w:t>
      </w:r>
      <w:r w:rsidR="00663E52">
        <w:t>to provide oral</w:t>
      </w:r>
      <w:r w:rsidR="0021400B">
        <w:t xml:space="preserve"> </w:t>
      </w:r>
      <w:r w:rsidR="00663E52">
        <w:t xml:space="preserve">responses to the </w:t>
      </w:r>
      <w:r>
        <w:t>assessments</w:t>
      </w:r>
      <w:r w:rsidR="00663E52">
        <w:t xml:space="preserve">. This can be done </w:t>
      </w:r>
      <w:r w:rsidR="002B7236">
        <w:t>via electronic communication</w:t>
      </w:r>
      <w:r w:rsidR="00DD4DB5">
        <w:t xml:space="preserve"> </w:t>
      </w:r>
      <w:r w:rsidR="002B7236">
        <w:t xml:space="preserve">or </w:t>
      </w:r>
      <w:r w:rsidR="00663E52">
        <w:t>in an interview with a staff member</w:t>
      </w:r>
      <w:r w:rsidR="0021400B">
        <w:t xml:space="preserve"> </w:t>
      </w:r>
      <w:r w:rsidR="00663E52">
        <w:t xml:space="preserve">from </w:t>
      </w:r>
      <w:r w:rsidR="003F60FA">
        <w:t xml:space="preserve">the </w:t>
      </w:r>
      <w:r w:rsidR="006A5006">
        <w:t>f</w:t>
      </w:r>
      <w:r w:rsidR="00AB2D3E">
        <w:t xml:space="preserve">oster and </w:t>
      </w:r>
      <w:r w:rsidR="006A5006">
        <w:t>k</w:t>
      </w:r>
      <w:r w:rsidR="00AB2D3E">
        <w:t xml:space="preserve">inship </w:t>
      </w:r>
      <w:r w:rsidR="006A5006">
        <w:t>c</w:t>
      </w:r>
      <w:r w:rsidR="00AB2D3E">
        <w:t xml:space="preserve">are </w:t>
      </w:r>
      <w:r w:rsidR="006A5006">
        <w:t>a</w:t>
      </w:r>
      <w:r w:rsidR="00AB2D3E">
        <w:t>gency</w:t>
      </w:r>
      <w:r w:rsidR="00663E52">
        <w:t>, who then records the response. Responses must</w:t>
      </w:r>
      <w:r w:rsidR="0021400B">
        <w:t xml:space="preserve"> </w:t>
      </w:r>
      <w:r w:rsidR="00663E52">
        <w:t>reflect an understanding of the key concepts of each module. Occasionally, exceptional</w:t>
      </w:r>
      <w:r w:rsidR="0021400B">
        <w:t xml:space="preserve"> </w:t>
      </w:r>
      <w:r w:rsidR="00663E52">
        <w:t xml:space="preserve">circumstances may exist for a </w:t>
      </w:r>
      <w:r w:rsidR="00EF4C08">
        <w:t xml:space="preserve">perspective </w:t>
      </w:r>
      <w:r w:rsidR="00663E52">
        <w:t>foster carer and any alternative arrangements for delivery and</w:t>
      </w:r>
      <w:r w:rsidR="0021400B">
        <w:t xml:space="preserve"> </w:t>
      </w:r>
      <w:r w:rsidR="00663E52">
        <w:t>assessment should be flexible and appropriate to the carers needs.</w:t>
      </w:r>
    </w:p>
    <w:p w14:paraId="4C60BFDE" w14:textId="77777777" w:rsidR="00663E52" w:rsidRDefault="00663E52" w:rsidP="0021400B">
      <w:pPr>
        <w:spacing w:after="0" w:line="276" w:lineRule="auto"/>
        <w:jc w:val="both"/>
      </w:pPr>
    </w:p>
    <w:p w14:paraId="36AD76EC" w14:textId="77777777" w:rsidR="003F60FA" w:rsidRDefault="00663E52" w:rsidP="0021400B">
      <w:pPr>
        <w:spacing w:after="0" w:line="276" w:lineRule="auto"/>
        <w:jc w:val="both"/>
      </w:pPr>
      <w:r>
        <w:t>Where applicable, the training team may meet as a panel to complete the assessment. An</w:t>
      </w:r>
      <w:r w:rsidR="0021400B">
        <w:t xml:space="preserve"> </w:t>
      </w:r>
      <w:r>
        <w:t>overall outcome of competent/not competent must be recorded for each participant on the</w:t>
      </w:r>
      <w:r w:rsidR="0021400B">
        <w:t xml:space="preserve"> </w:t>
      </w:r>
      <w:r>
        <w:t>Foster Care</w:t>
      </w:r>
      <w:r w:rsidR="00D54F0C">
        <w:t>r</w:t>
      </w:r>
      <w:r>
        <w:t xml:space="preserve"> Training - </w:t>
      </w:r>
      <w:r w:rsidR="0091409F" w:rsidRPr="008F7A1B">
        <w:rPr>
          <w:i/>
        </w:rPr>
        <w:t>Getting ready to start</w:t>
      </w:r>
      <w:r>
        <w:t xml:space="preserve"> Record of Attendance and Competency</w:t>
      </w:r>
      <w:r w:rsidR="0021400B">
        <w:t xml:space="preserve"> </w:t>
      </w:r>
      <w:r>
        <w:t>Outcome (form), which is retained on the participant’s file</w:t>
      </w:r>
      <w:r w:rsidR="00B16D9E">
        <w:t>.</w:t>
      </w:r>
      <w:r>
        <w:t xml:space="preserve"> </w:t>
      </w:r>
    </w:p>
    <w:p w14:paraId="37B81C51" w14:textId="77777777" w:rsidR="00663E52" w:rsidRDefault="00663E52" w:rsidP="0021400B">
      <w:pPr>
        <w:spacing w:after="0" w:line="276" w:lineRule="auto"/>
        <w:jc w:val="both"/>
      </w:pPr>
    </w:p>
    <w:p w14:paraId="2D232E70" w14:textId="77777777" w:rsidR="00663E52" w:rsidRDefault="00663E52" w:rsidP="0021400B">
      <w:pPr>
        <w:spacing w:after="0" w:line="276" w:lineRule="auto"/>
        <w:jc w:val="both"/>
      </w:pPr>
      <w:r>
        <w:lastRenderedPageBreak/>
        <w:t xml:space="preserve">When competency is achieved in each of the </w:t>
      </w:r>
      <w:r w:rsidR="0091409F" w:rsidRPr="008F7A1B">
        <w:rPr>
          <w:i/>
        </w:rPr>
        <w:t>Getting ready to start</w:t>
      </w:r>
      <w:r>
        <w:t xml:space="preserve"> training modules participants will</w:t>
      </w:r>
      <w:r w:rsidR="0021400B">
        <w:t xml:space="preserve"> </w:t>
      </w:r>
      <w:r>
        <w:t xml:space="preserve">receive the </w:t>
      </w:r>
      <w:bookmarkStart w:id="12" w:name="_Hlk89951991"/>
      <w:r>
        <w:t>Statement of Achievement in Foster Care</w:t>
      </w:r>
      <w:r w:rsidR="00B13272">
        <w:t>r</w:t>
      </w:r>
      <w:r>
        <w:t xml:space="preserve"> Training - </w:t>
      </w:r>
      <w:r w:rsidR="0091409F" w:rsidRPr="008F7A1B">
        <w:rPr>
          <w:i/>
        </w:rPr>
        <w:t>Getting ready to start</w:t>
      </w:r>
      <w:r w:rsidR="0021400B">
        <w:t xml:space="preserve"> </w:t>
      </w:r>
      <w:r w:rsidR="00FA3CA7">
        <w:t>Ce</w:t>
      </w:r>
      <w:r>
        <w:t xml:space="preserve">rtificate </w:t>
      </w:r>
      <w:bookmarkEnd w:id="12"/>
      <w:r>
        <w:t>signed by the individual who completed the assessment of</w:t>
      </w:r>
      <w:r w:rsidR="0021400B">
        <w:t xml:space="preserve"> </w:t>
      </w:r>
      <w:r>
        <w:t>competencies. Foster carer applicants must achieve competency in the learning outcomes of the</w:t>
      </w:r>
      <w:r w:rsidR="0021400B">
        <w:t xml:space="preserve"> </w:t>
      </w:r>
      <w:r>
        <w:t>Foster Care</w:t>
      </w:r>
      <w:r w:rsidR="00B13272">
        <w:t>r</w:t>
      </w:r>
      <w:r>
        <w:t xml:space="preserve"> Training - </w:t>
      </w:r>
      <w:r w:rsidR="0091409F" w:rsidRPr="008F7A1B">
        <w:rPr>
          <w:i/>
        </w:rPr>
        <w:t>Getting ready to start</w:t>
      </w:r>
      <w:r>
        <w:t xml:space="preserve"> as a prerequisite for initial approval as a foster</w:t>
      </w:r>
      <w:r w:rsidR="0021400B">
        <w:t xml:space="preserve"> </w:t>
      </w:r>
      <w:r>
        <w:t>carer.</w:t>
      </w:r>
    </w:p>
    <w:p w14:paraId="39B93E74" w14:textId="77777777" w:rsidR="00B62AF3" w:rsidRDefault="00B62AF3" w:rsidP="0021400B">
      <w:pPr>
        <w:spacing w:after="0" w:line="276" w:lineRule="auto"/>
        <w:jc w:val="both"/>
      </w:pPr>
    </w:p>
    <w:p w14:paraId="129DB1B9" w14:textId="77777777" w:rsidR="00842A05" w:rsidRDefault="00EF4C08" w:rsidP="00842A05">
      <w:pPr>
        <w:spacing w:after="0" w:line="276" w:lineRule="auto"/>
        <w:jc w:val="both"/>
      </w:pPr>
      <w:r w:rsidRPr="00EF4C08">
        <w:t>T</w:t>
      </w:r>
      <w:r w:rsidR="00842A05" w:rsidRPr="00EF4C08">
        <w:t>emplate</w:t>
      </w:r>
      <w:r w:rsidRPr="00EF4C08">
        <w:t>s</w:t>
      </w:r>
      <w:r w:rsidR="00842A05" w:rsidRPr="00EF4C08">
        <w:t xml:space="preserve"> of forms, assessment answer sheets and the </w:t>
      </w:r>
      <w:r w:rsidR="00041504" w:rsidRPr="00EF4C08">
        <w:t xml:space="preserve">Statement of Achievement in Foster Carer Training - </w:t>
      </w:r>
      <w:r w:rsidR="00041504" w:rsidRPr="00EF4C08">
        <w:rPr>
          <w:i/>
        </w:rPr>
        <w:t>Getting ready to start</w:t>
      </w:r>
      <w:r w:rsidR="00041504" w:rsidRPr="00EF4C08">
        <w:t xml:space="preserve"> Certificate</w:t>
      </w:r>
      <w:r w:rsidRPr="00EF4C08">
        <w:t xml:space="preserve"> are available on request from local child safety placement services unit. </w:t>
      </w:r>
      <w:r w:rsidR="00842A05" w:rsidRPr="00EF4C08">
        <w:t xml:space="preserve"> The foster and kinship care agencies will provide a copy of the signed Statement of achievement to the local child safety placement services unit for their information and record.</w:t>
      </w:r>
    </w:p>
    <w:p w14:paraId="46B7C7EB" w14:textId="77777777" w:rsidR="00732DE1" w:rsidRDefault="00732DE1" w:rsidP="0021400B">
      <w:pPr>
        <w:pStyle w:val="Heading3"/>
        <w:jc w:val="both"/>
      </w:pPr>
    </w:p>
    <w:p w14:paraId="137D67AD" w14:textId="77777777" w:rsidR="00663E52" w:rsidRDefault="00663E52" w:rsidP="0021400B">
      <w:pPr>
        <w:pStyle w:val="Heading3"/>
        <w:jc w:val="both"/>
      </w:pPr>
      <w:bookmarkStart w:id="13" w:name="_Toc132276529"/>
      <w:r>
        <w:t xml:space="preserve">4.2 </w:t>
      </w:r>
      <w:r w:rsidR="00B13272" w:rsidRPr="008F7A1B">
        <w:rPr>
          <w:i/>
          <w:iCs/>
        </w:rPr>
        <w:t>Starting out</w:t>
      </w:r>
      <w:r w:rsidR="00B13272">
        <w:t xml:space="preserve"> – 1</w:t>
      </w:r>
      <w:r w:rsidR="00B13272" w:rsidRPr="008F7A1B">
        <w:rPr>
          <w:vertAlign w:val="superscript"/>
        </w:rPr>
        <w:t>st</w:t>
      </w:r>
      <w:r w:rsidR="00B13272">
        <w:t xml:space="preserve"> year in</w:t>
      </w:r>
      <w:bookmarkEnd w:id="13"/>
    </w:p>
    <w:p w14:paraId="4CFF2180" w14:textId="77777777" w:rsidR="00770D39" w:rsidRDefault="00663E52" w:rsidP="0021400B">
      <w:pPr>
        <w:spacing w:after="0" w:line="276" w:lineRule="auto"/>
        <w:jc w:val="both"/>
      </w:pPr>
      <w:r>
        <w:t>Foster Care</w:t>
      </w:r>
      <w:r w:rsidR="00B13272">
        <w:t>r</w:t>
      </w:r>
      <w:r>
        <w:t xml:space="preserve"> Training - </w:t>
      </w:r>
      <w:r w:rsidR="00B13272" w:rsidRPr="008F7A1B">
        <w:rPr>
          <w:i/>
        </w:rPr>
        <w:t>Starting out</w:t>
      </w:r>
      <w:r w:rsidR="00B13272">
        <w:t xml:space="preserve"> </w:t>
      </w:r>
      <w:r w:rsidR="00770D39">
        <w:t xml:space="preserve">modules are </w:t>
      </w:r>
      <w:r w:rsidR="00770D39" w:rsidRPr="00770D39">
        <w:t xml:space="preserve">to be undertaken during a carer’s first year of care. </w:t>
      </w:r>
      <w:r w:rsidR="00770D39">
        <w:t>They are a</w:t>
      </w:r>
      <w:r w:rsidR="00770D39" w:rsidRPr="00770D39">
        <w:t xml:space="preserve"> mandatory requirement to be completed prior to a care</w:t>
      </w:r>
      <w:r w:rsidR="00770D39">
        <w:t>r</w:t>
      </w:r>
      <w:r w:rsidR="00770D39" w:rsidRPr="00770D39">
        <w:t>s first renewal.  These modules</w:t>
      </w:r>
      <w:r w:rsidR="00B05068">
        <w:t xml:space="preserve">, which </w:t>
      </w:r>
      <w:r w:rsidR="00770D39" w:rsidRPr="00770D39">
        <w:t>include the Hope and Healing trauma informed</w:t>
      </w:r>
      <w:r w:rsidR="00FE4880">
        <w:t xml:space="preserve"> care</w:t>
      </w:r>
      <w:r w:rsidR="00770D39" w:rsidRPr="00770D39">
        <w:t xml:space="preserve"> training</w:t>
      </w:r>
      <w:r w:rsidR="006A5006">
        <w:t>,</w:t>
      </w:r>
      <w:r w:rsidR="00770D39">
        <w:t xml:space="preserve"> are provided to support a carer undertake their role effectively</w:t>
      </w:r>
      <w:r>
        <w:t xml:space="preserve">. </w:t>
      </w:r>
    </w:p>
    <w:p w14:paraId="72B51A8A" w14:textId="77777777" w:rsidR="00770D39" w:rsidRDefault="00770D39" w:rsidP="0021400B">
      <w:pPr>
        <w:spacing w:after="0" w:line="276" w:lineRule="auto"/>
        <w:jc w:val="both"/>
      </w:pPr>
    </w:p>
    <w:p w14:paraId="28C827AE" w14:textId="77777777" w:rsidR="00663E52" w:rsidRDefault="00663E52" w:rsidP="0021400B">
      <w:pPr>
        <w:spacing w:after="0" w:line="276" w:lineRule="auto"/>
        <w:jc w:val="both"/>
      </w:pPr>
      <w:r>
        <w:t xml:space="preserve">Following initial approval as a foster </w:t>
      </w:r>
      <w:r w:rsidR="00051DF9">
        <w:t>carer, th</w:t>
      </w:r>
      <w:r w:rsidR="00770D39">
        <w:t>e</w:t>
      </w:r>
      <w:r w:rsidR="00A22885">
        <w:t xml:space="preserve"> </w:t>
      </w:r>
      <w:r w:rsidR="006A5006">
        <w:t>f</w:t>
      </w:r>
      <w:r w:rsidR="00A22885">
        <w:t xml:space="preserve">oster and </w:t>
      </w:r>
      <w:r w:rsidR="006A5006">
        <w:t>k</w:t>
      </w:r>
      <w:r w:rsidR="00A22885">
        <w:t xml:space="preserve">inship </w:t>
      </w:r>
      <w:r w:rsidR="006A5006">
        <w:t>c</w:t>
      </w:r>
      <w:r w:rsidR="00A22885">
        <w:t xml:space="preserve">are </w:t>
      </w:r>
      <w:r w:rsidR="005B216A">
        <w:t>a</w:t>
      </w:r>
      <w:r w:rsidR="00A22885">
        <w:t xml:space="preserve">gency </w:t>
      </w:r>
      <w:r>
        <w:t>will ensure</w:t>
      </w:r>
      <w:r w:rsidR="0021400B">
        <w:t xml:space="preserve"> </w:t>
      </w:r>
      <w:r>
        <w:t xml:space="preserve">that each foster carer has an individualised </w:t>
      </w:r>
      <w:r w:rsidR="00546BD8" w:rsidRPr="00546BD8">
        <w:t>d</w:t>
      </w:r>
      <w:r w:rsidRPr="00546BD8">
        <w:t xml:space="preserve">evelopment and </w:t>
      </w:r>
      <w:r w:rsidR="00546BD8" w:rsidRPr="00546BD8">
        <w:t>s</w:t>
      </w:r>
      <w:r w:rsidRPr="00546BD8">
        <w:t xml:space="preserve">upport </w:t>
      </w:r>
      <w:r w:rsidR="00546BD8" w:rsidRPr="00546BD8">
        <w:t>p</w:t>
      </w:r>
      <w:r w:rsidRPr="00546BD8">
        <w:t>lan,</w:t>
      </w:r>
      <w:r>
        <w:t xml:space="preserve"> recorded as part of</w:t>
      </w:r>
      <w:r w:rsidR="0021400B">
        <w:t xml:space="preserve"> </w:t>
      </w:r>
      <w:r>
        <w:t>their Foster Carer Agreement</w:t>
      </w:r>
      <w:r w:rsidR="00A22885">
        <w:t xml:space="preserve">. </w:t>
      </w:r>
      <w:r w:rsidR="00C370B9">
        <w:t xml:space="preserve">For kinship carers, the foster and kinship care agencies will work with Child Safety to ensure any </w:t>
      </w:r>
      <w:r>
        <w:t>learning,</w:t>
      </w:r>
      <w:r w:rsidR="0021400B">
        <w:t xml:space="preserve"> </w:t>
      </w:r>
      <w:r>
        <w:t xml:space="preserve">development and support </w:t>
      </w:r>
      <w:r w:rsidR="00C370B9">
        <w:t>needs are recorded i</w:t>
      </w:r>
      <w:r w:rsidR="00257686">
        <w:t xml:space="preserve">n the </w:t>
      </w:r>
      <w:r>
        <w:t>Placement Agreement</w:t>
      </w:r>
      <w:r w:rsidR="00257686">
        <w:t>.</w:t>
      </w:r>
    </w:p>
    <w:p w14:paraId="21A70851" w14:textId="77777777" w:rsidR="00AB2D3E" w:rsidRDefault="00AB2D3E" w:rsidP="0021400B">
      <w:pPr>
        <w:spacing w:after="0" w:line="276" w:lineRule="auto"/>
        <w:jc w:val="both"/>
      </w:pPr>
    </w:p>
    <w:p w14:paraId="1FF6D78E" w14:textId="77777777" w:rsidR="00663E52" w:rsidRDefault="00663E52" w:rsidP="0021400B">
      <w:pPr>
        <w:spacing w:after="0" w:line="276" w:lineRule="auto"/>
        <w:jc w:val="both"/>
      </w:pPr>
      <w:r>
        <w:t xml:space="preserve">In conjunction with planned support, it is the responsibility of </w:t>
      </w:r>
      <w:r w:rsidR="00FE4880">
        <w:t xml:space="preserve">the </w:t>
      </w:r>
      <w:r w:rsidR="006A5006">
        <w:t>f</w:t>
      </w:r>
      <w:r w:rsidR="00A22885">
        <w:t xml:space="preserve">oster and </w:t>
      </w:r>
      <w:r w:rsidR="006A5006">
        <w:t>k</w:t>
      </w:r>
      <w:r w:rsidR="00A22885">
        <w:t xml:space="preserve">inship </w:t>
      </w:r>
      <w:r w:rsidR="006A5006">
        <w:t>c</w:t>
      </w:r>
      <w:r w:rsidR="00A22885">
        <w:t xml:space="preserve">are </w:t>
      </w:r>
      <w:r w:rsidR="005B216A">
        <w:t>a</w:t>
      </w:r>
      <w:r w:rsidR="00A22885">
        <w:t xml:space="preserve">gency </w:t>
      </w:r>
      <w:r>
        <w:t xml:space="preserve">that the foster carer successfully completes the </w:t>
      </w:r>
      <w:r w:rsidR="00257686" w:rsidRPr="002C249E">
        <w:rPr>
          <w:i/>
          <w:iCs/>
        </w:rPr>
        <w:t>Starting out</w:t>
      </w:r>
      <w:r w:rsidR="00257686" w:rsidRPr="00257686">
        <w:t xml:space="preserve"> </w:t>
      </w:r>
      <w:r>
        <w:t>training modules within 12 months of initial approval as a foster carer.</w:t>
      </w:r>
    </w:p>
    <w:p w14:paraId="5BB82B0A" w14:textId="77777777" w:rsidR="0021400B" w:rsidRDefault="0021400B" w:rsidP="0021400B">
      <w:pPr>
        <w:spacing w:after="0" w:line="276" w:lineRule="auto"/>
        <w:jc w:val="both"/>
      </w:pPr>
    </w:p>
    <w:p w14:paraId="43581146" w14:textId="77777777" w:rsidR="00663E52" w:rsidRDefault="00663E52" w:rsidP="0021400B">
      <w:pPr>
        <w:spacing w:after="0" w:line="276" w:lineRule="auto"/>
        <w:jc w:val="both"/>
      </w:pPr>
      <w:r>
        <w:t xml:space="preserve">Where possible, foster carers should be assisted to complete </w:t>
      </w:r>
      <w:r w:rsidR="00FE4880">
        <w:t xml:space="preserve">any </w:t>
      </w:r>
      <w:r>
        <w:t xml:space="preserve">written </w:t>
      </w:r>
      <w:r w:rsidRPr="00F00586">
        <w:t xml:space="preserve">responses to the </w:t>
      </w:r>
      <w:r w:rsidR="00863963">
        <w:t>assessment</w:t>
      </w:r>
      <w:r w:rsidRPr="00562DF1">
        <w:t xml:space="preserve">. However, oral responses can be provided and recorded in an interview. </w:t>
      </w:r>
      <w:r w:rsidR="00951073" w:rsidRPr="00951073">
        <w:tab/>
      </w:r>
    </w:p>
    <w:p w14:paraId="249B80D3" w14:textId="77777777" w:rsidR="00F5528E" w:rsidRDefault="00F5528E" w:rsidP="0021400B">
      <w:pPr>
        <w:spacing w:after="0" w:line="276" w:lineRule="auto"/>
        <w:jc w:val="both"/>
      </w:pPr>
    </w:p>
    <w:p w14:paraId="7CA9E2AF" w14:textId="77777777" w:rsidR="00663E52" w:rsidRPr="00EF4C08" w:rsidRDefault="00A95B55" w:rsidP="0021400B">
      <w:pPr>
        <w:spacing w:after="0" w:line="276" w:lineRule="auto"/>
        <w:jc w:val="both"/>
      </w:pPr>
      <w:r w:rsidRPr="00EF4C08">
        <w:t xml:space="preserve">Once each module is </w:t>
      </w:r>
      <w:r w:rsidR="00542D40" w:rsidRPr="00EF4C08">
        <w:t>completed participants</w:t>
      </w:r>
      <w:r w:rsidR="00663E52" w:rsidRPr="00EF4C08">
        <w:t xml:space="preserve"> will receive the</w:t>
      </w:r>
      <w:r w:rsidR="0021400B" w:rsidRPr="00EF4C08">
        <w:t xml:space="preserve"> </w:t>
      </w:r>
      <w:r w:rsidR="00663E52" w:rsidRPr="00EF4C08">
        <w:t>Statement of Achievement in Foster Care</w:t>
      </w:r>
      <w:r w:rsidR="00AE6FD2" w:rsidRPr="00EF4C08">
        <w:t>r</w:t>
      </w:r>
      <w:r w:rsidR="00663E52" w:rsidRPr="00EF4C08">
        <w:t xml:space="preserve"> Training - </w:t>
      </w:r>
      <w:r w:rsidR="00AE6FD2" w:rsidRPr="00EF4C08">
        <w:rPr>
          <w:i/>
        </w:rPr>
        <w:t>Starting out</w:t>
      </w:r>
      <w:r w:rsidR="00AE6FD2" w:rsidRPr="00EF4C08">
        <w:t xml:space="preserve"> </w:t>
      </w:r>
      <w:r w:rsidR="00663E52" w:rsidRPr="00EF4C08">
        <w:t xml:space="preserve">certificate. </w:t>
      </w:r>
      <w:r w:rsidR="00041504" w:rsidRPr="00EF4C08">
        <w:t xml:space="preserve">To demonstrate completion of the mandatory training the foster and kinship care agencies will provide a copy of the signed Statement of achievement in Foster Carer Training - </w:t>
      </w:r>
      <w:r w:rsidR="00041504" w:rsidRPr="00EF4C08">
        <w:rPr>
          <w:i/>
          <w:iCs/>
        </w:rPr>
        <w:t>Starting out</w:t>
      </w:r>
      <w:r w:rsidR="00041504" w:rsidRPr="00EF4C08">
        <w:t xml:space="preserve"> certificate</w:t>
      </w:r>
      <w:r w:rsidR="00041504" w:rsidRPr="00EF4C08" w:rsidDel="00A95B55">
        <w:t xml:space="preserve"> </w:t>
      </w:r>
      <w:r w:rsidR="00041504" w:rsidRPr="00EF4C08">
        <w:t xml:space="preserve">to the local child safety placement services unit for their information and record. </w:t>
      </w:r>
    </w:p>
    <w:p w14:paraId="1C6A5115" w14:textId="77777777" w:rsidR="00B62AF3" w:rsidRDefault="00B62AF3" w:rsidP="0021400B">
      <w:pPr>
        <w:spacing w:after="0" w:line="276" w:lineRule="auto"/>
        <w:jc w:val="both"/>
        <w:rPr>
          <w:highlight w:val="yellow"/>
        </w:rPr>
      </w:pPr>
    </w:p>
    <w:p w14:paraId="35B54FB2" w14:textId="77777777" w:rsidR="00EF4C08" w:rsidRPr="00EF4C08" w:rsidRDefault="00EF4C08" w:rsidP="0021400B">
      <w:pPr>
        <w:spacing w:after="0" w:line="276" w:lineRule="auto"/>
        <w:jc w:val="both"/>
        <w:rPr>
          <w:iCs/>
          <w:highlight w:val="yellow"/>
        </w:rPr>
      </w:pPr>
      <w:r w:rsidRPr="00EF4C08">
        <w:t xml:space="preserve">Templates of forms, assessment answer sheets and the Statement of Achievement in Foster Carer Training </w:t>
      </w:r>
      <w:r>
        <w:t>–</w:t>
      </w:r>
      <w:r w:rsidRPr="00EF4C08">
        <w:t xml:space="preserve"> </w:t>
      </w:r>
      <w:r>
        <w:rPr>
          <w:i/>
        </w:rPr>
        <w:t xml:space="preserve">Starting out </w:t>
      </w:r>
      <w:r w:rsidRPr="00EF4C08">
        <w:rPr>
          <w:iCs/>
        </w:rPr>
        <w:t xml:space="preserve">are available on request from local child safety placement services unit.  </w:t>
      </w:r>
    </w:p>
    <w:p w14:paraId="07BF3AEE" w14:textId="77777777" w:rsidR="00EF4C08" w:rsidRDefault="00EF4C08" w:rsidP="0021400B">
      <w:pPr>
        <w:spacing w:after="0" w:line="276" w:lineRule="auto"/>
        <w:jc w:val="both"/>
      </w:pPr>
      <w:bookmarkStart w:id="14" w:name="_Hlk83801657"/>
    </w:p>
    <w:p w14:paraId="4E447914" w14:textId="77777777" w:rsidR="00663E52" w:rsidRDefault="00663E52" w:rsidP="0021400B">
      <w:pPr>
        <w:spacing w:after="0" w:line="276" w:lineRule="auto"/>
        <w:jc w:val="both"/>
      </w:pPr>
      <w:r>
        <w:t>Each foster carer may also complete a Learning Journal to demonstrate practical application of</w:t>
      </w:r>
      <w:r w:rsidR="0021400B">
        <w:t xml:space="preserve"> </w:t>
      </w:r>
      <w:r>
        <w:t>knowledge and skills gained from the modules and through their experience of providing care to</w:t>
      </w:r>
      <w:r w:rsidR="0021400B">
        <w:t xml:space="preserve"> </w:t>
      </w:r>
      <w:r>
        <w:t>a child or young person placed with them. Learning Journals are discretionary and may be used</w:t>
      </w:r>
      <w:r w:rsidR="0021400B">
        <w:t xml:space="preserve"> </w:t>
      </w:r>
      <w:r>
        <w:t>by carers who prefer a reflective style of learning. Learning Journals may be completed jointly by</w:t>
      </w:r>
      <w:r w:rsidR="0021400B">
        <w:t xml:space="preserve"> </w:t>
      </w:r>
      <w:r>
        <w:t xml:space="preserve">the foster carer and their support worker from </w:t>
      </w:r>
      <w:r w:rsidR="006A5006">
        <w:t>f</w:t>
      </w:r>
      <w:r w:rsidR="00A22885">
        <w:t xml:space="preserve">oster and </w:t>
      </w:r>
      <w:r w:rsidR="006A5006">
        <w:t>k</w:t>
      </w:r>
      <w:r w:rsidR="00A22885">
        <w:t xml:space="preserve">inship </w:t>
      </w:r>
      <w:r w:rsidR="006A5006">
        <w:t>c</w:t>
      </w:r>
      <w:r w:rsidR="00A22885">
        <w:t xml:space="preserve">are </w:t>
      </w:r>
      <w:r w:rsidR="006A5006">
        <w:t>a</w:t>
      </w:r>
      <w:r w:rsidR="00A22885">
        <w:t>gency</w:t>
      </w:r>
      <w:r>
        <w:t>, where</w:t>
      </w:r>
      <w:r w:rsidR="0021400B">
        <w:t xml:space="preserve"> </w:t>
      </w:r>
      <w:r>
        <w:t>applicable.</w:t>
      </w:r>
    </w:p>
    <w:bookmarkEnd w:id="14"/>
    <w:p w14:paraId="33E5CC15" w14:textId="77777777" w:rsidR="00AB2D3E" w:rsidRDefault="00AB2D3E" w:rsidP="0021400B">
      <w:pPr>
        <w:spacing w:after="0" w:line="276" w:lineRule="auto"/>
        <w:jc w:val="both"/>
      </w:pPr>
    </w:p>
    <w:p w14:paraId="11D316FA" w14:textId="77777777" w:rsidR="00663E52" w:rsidRDefault="00663E52" w:rsidP="0021400B">
      <w:pPr>
        <w:spacing w:after="0" w:line="276" w:lineRule="auto"/>
        <w:jc w:val="both"/>
      </w:pPr>
      <w:r>
        <w:t>Completion of Foster Care</w:t>
      </w:r>
      <w:r w:rsidR="00AE6FD2">
        <w:t>r</w:t>
      </w:r>
      <w:r>
        <w:t xml:space="preserve"> Training - </w:t>
      </w:r>
      <w:r w:rsidR="00D063A7" w:rsidRPr="00D063A7">
        <w:rPr>
          <w:i/>
        </w:rPr>
        <w:t>Starting out</w:t>
      </w:r>
      <w:r w:rsidR="00AE6FD2">
        <w:t xml:space="preserve"> </w:t>
      </w:r>
      <w:r>
        <w:t>is a prerequisite for the renewal of</w:t>
      </w:r>
      <w:r w:rsidR="00510567">
        <w:t xml:space="preserve"> </w:t>
      </w:r>
      <w:r>
        <w:t>approval of the carers certificate at the end of the 12</w:t>
      </w:r>
      <w:r w:rsidR="00216DD7">
        <w:t xml:space="preserve"> </w:t>
      </w:r>
      <w:r>
        <w:t>month period</w:t>
      </w:r>
      <w:r w:rsidR="00257686">
        <w:t>.</w:t>
      </w:r>
    </w:p>
    <w:p w14:paraId="6A252406" w14:textId="77777777" w:rsidR="00663E52" w:rsidRDefault="00663E52" w:rsidP="0021400B">
      <w:pPr>
        <w:spacing w:after="0" w:line="276" w:lineRule="auto"/>
        <w:jc w:val="both"/>
      </w:pPr>
    </w:p>
    <w:p w14:paraId="2DE3E4A7" w14:textId="08FB05D5" w:rsidR="00663E52" w:rsidRPr="00F00586" w:rsidRDefault="00663E52" w:rsidP="0021400B">
      <w:pPr>
        <w:spacing w:after="0" w:line="276" w:lineRule="auto"/>
        <w:jc w:val="both"/>
      </w:pPr>
      <w:r w:rsidRPr="00F00586">
        <w:t>In exceptional circumstances, such as where a foster carer lives in a remote location or in</w:t>
      </w:r>
      <w:r w:rsidR="00510567" w:rsidRPr="00F00586">
        <w:t xml:space="preserve"> </w:t>
      </w:r>
      <w:r w:rsidRPr="00562DF1">
        <w:t xml:space="preserve">circumstances of ill health, the </w:t>
      </w:r>
      <w:r w:rsidR="00E6298D" w:rsidRPr="0047730A">
        <w:t>C</w:t>
      </w:r>
      <w:r w:rsidR="007F6E90">
        <w:t>hild Safety Service Centre (C</w:t>
      </w:r>
      <w:r w:rsidR="00E6298D" w:rsidRPr="0047730A">
        <w:t>SSC</w:t>
      </w:r>
      <w:r w:rsidR="007F6E90">
        <w:t>)</w:t>
      </w:r>
      <w:r w:rsidRPr="0047730A">
        <w:t xml:space="preserve"> </w:t>
      </w:r>
      <w:r w:rsidR="007F797E" w:rsidRPr="0047730A">
        <w:t>M</w:t>
      </w:r>
      <w:r w:rsidRPr="0047730A">
        <w:t>anager</w:t>
      </w:r>
      <w:r w:rsidRPr="001A4B79">
        <w:t xml:space="preserve"> with responsibility for the</w:t>
      </w:r>
      <w:r w:rsidR="00510567" w:rsidRPr="00863963">
        <w:t xml:space="preserve"> </w:t>
      </w:r>
      <w:r w:rsidRPr="00863963">
        <w:t xml:space="preserve">renewal of approval may approve an extension of up to six months for the completion of all </w:t>
      </w:r>
      <w:r w:rsidR="00863963" w:rsidRPr="00863963">
        <w:t>t</w:t>
      </w:r>
      <w:r w:rsidR="00863963">
        <w:t>he</w:t>
      </w:r>
      <w:r w:rsidR="00863963" w:rsidRPr="00863963">
        <w:t xml:space="preserve"> </w:t>
      </w:r>
      <w:r w:rsidR="00D063A7" w:rsidRPr="00863963">
        <w:rPr>
          <w:i/>
        </w:rPr>
        <w:t>Starting out</w:t>
      </w:r>
      <w:r w:rsidR="00E6298D" w:rsidRPr="00863963">
        <w:t xml:space="preserve"> </w:t>
      </w:r>
      <w:r w:rsidRPr="00863963">
        <w:t>modules; that is</w:t>
      </w:r>
      <w:r w:rsidR="002B5B64" w:rsidRPr="00863963">
        <w:t xml:space="preserve"> </w:t>
      </w:r>
      <w:r w:rsidRPr="00863963">
        <w:t>18 months from their initial approval date. Any extension and the</w:t>
      </w:r>
      <w:r w:rsidR="00510567" w:rsidRPr="00863963">
        <w:t xml:space="preserve"> </w:t>
      </w:r>
      <w:r w:rsidRPr="00863963">
        <w:t>circumstances of the extension are to be recorded on the Foster Carer Agreement.</w:t>
      </w:r>
      <w:r w:rsidR="00510567" w:rsidRPr="00863963">
        <w:t xml:space="preserve">  </w:t>
      </w:r>
      <w:r w:rsidRPr="00863963">
        <w:t xml:space="preserve">An extension to complete the </w:t>
      </w:r>
      <w:r w:rsidR="00D063A7" w:rsidRPr="00863963">
        <w:rPr>
          <w:i/>
        </w:rPr>
        <w:t>Starting out</w:t>
      </w:r>
      <w:r w:rsidR="00E6298D" w:rsidRPr="00863963">
        <w:t xml:space="preserve"> </w:t>
      </w:r>
      <w:r w:rsidRPr="00863963">
        <w:t>modules does not preclude a carer from applying for and</w:t>
      </w:r>
      <w:r w:rsidR="00510567" w:rsidRPr="00863963">
        <w:t xml:space="preserve"> </w:t>
      </w:r>
      <w:r w:rsidRPr="00863963">
        <w:t xml:space="preserve">gaining a renewal of </w:t>
      </w:r>
      <w:r w:rsidR="00FD14F4" w:rsidRPr="00F00586">
        <w:t>approval</w:t>
      </w:r>
      <w:r w:rsidRPr="00F00586">
        <w:t>. However, failure to complete the modules in the period o</w:t>
      </w:r>
      <w:r w:rsidRPr="00562DF1">
        <w:t>f the</w:t>
      </w:r>
      <w:r w:rsidR="00510567" w:rsidRPr="00562DF1">
        <w:t xml:space="preserve"> </w:t>
      </w:r>
      <w:r w:rsidRPr="00562DF1">
        <w:t>extension may result in suspension or cancel</w:t>
      </w:r>
      <w:r w:rsidRPr="004A741F">
        <w:t>lation of the certificate of approval</w:t>
      </w:r>
      <w:r w:rsidRPr="00F00586">
        <w:t>.</w:t>
      </w:r>
    </w:p>
    <w:p w14:paraId="1AC7B8C8" w14:textId="77777777" w:rsidR="00663E52" w:rsidRPr="002C249E" w:rsidRDefault="00663E52" w:rsidP="0021400B">
      <w:pPr>
        <w:spacing w:after="0" w:line="276" w:lineRule="auto"/>
        <w:jc w:val="both"/>
        <w:rPr>
          <w:highlight w:val="yellow"/>
        </w:rPr>
      </w:pPr>
    </w:p>
    <w:p w14:paraId="7B088986" w14:textId="77777777" w:rsidR="00663E52" w:rsidRDefault="00663E52" w:rsidP="0021400B">
      <w:pPr>
        <w:spacing w:after="0" w:line="276" w:lineRule="auto"/>
        <w:jc w:val="both"/>
      </w:pPr>
      <w:bookmarkStart w:id="15" w:name="_Hlk83807031"/>
      <w:r>
        <w:t xml:space="preserve">Kinship carers and long-term guardians may </w:t>
      </w:r>
      <w:r w:rsidR="00FE4880">
        <w:t xml:space="preserve">also </w:t>
      </w:r>
      <w:r>
        <w:t xml:space="preserve">access </w:t>
      </w:r>
      <w:r w:rsidR="00E6298D">
        <w:t xml:space="preserve">the </w:t>
      </w:r>
      <w:r w:rsidR="00D063A7" w:rsidRPr="00D063A7">
        <w:rPr>
          <w:i/>
        </w:rPr>
        <w:t>Starting out</w:t>
      </w:r>
      <w:r w:rsidR="00E6298D">
        <w:t xml:space="preserve"> </w:t>
      </w:r>
      <w:r>
        <w:t>training modules to support their</w:t>
      </w:r>
      <w:r w:rsidR="00510567">
        <w:t xml:space="preserve"> </w:t>
      </w:r>
      <w:r>
        <w:t>care of a child or young person.</w:t>
      </w:r>
    </w:p>
    <w:bookmarkEnd w:id="15"/>
    <w:p w14:paraId="1190D4B7" w14:textId="77777777" w:rsidR="0050370C" w:rsidRDefault="0050370C" w:rsidP="0021400B">
      <w:pPr>
        <w:spacing w:after="0" w:line="276" w:lineRule="auto"/>
        <w:jc w:val="both"/>
      </w:pPr>
    </w:p>
    <w:p w14:paraId="7C3D2DD8" w14:textId="77777777" w:rsidR="00663E52" w:rsidRDefault="00663E52" w:rsidP="0021400B">
      <w:pPr>
        <w:pStyle w:val="Heading3"/>
        <w:jc w:val="both"/>
      </w:pPr>
      <w:bookmarkStart w:id="16" w:name="_Toc132276530"/>
      <w:bookmarkStart w:id="17" w:name="_Hlk79660293"/>
      <w:r>
        <w:t>4.3</w:t>
      </w:r>
      <w:bookmarkStart w:id="18" w:name="_Hlk83727588"/>
      <w:r w:rsidR="004E1C90">
        <w:t xml:space="preserve"> </w:t>
      </w:r>
      <w:r w:rsidR="004E1C90" w:rsidRPr="009B2B51">
        <w:rPr>
          <w:i/>
          <w:iCs/>
        </w:rPr>
        <w:t>Continuous</w:t>
      </w:r>
      <w:r w:rsidR="001D225C" w:rsidRPr="009B2B51">
        <w:rPr>
          <w:i/>
          <w:iCs/>
        </w:rPr>
        <w:t xml:space="preserve"> Learning</w:t>
      </w:r>
      <w:bookmarkEnd w:id="18"/>
      <w:r w:rsidR="00051DF9">
        <w:t xml:space="preserve"> </w:t>
      </w:r>
      <w:r w:rsidR="00E6298D">
        <w:t>– continuous learning for carers</w:t>
      </w:r>
      <w:bookmarkEnd w:id="16"/>
    </w:p>
    <w:bookmarkEnd w:id="17"/>
    <w:p w14:paraId="5214AE9B" w14:textId="77777777" w:rsidR="00505AAC" w:rsidRDefault="00663E52" w:rsidP="0021400B">
      <w:pPr>
        <w:spacing w:after="0" w:line="276" w:lineRule="auto"/>
        <w:jc w:val="both"/>
      </w:pPr>
      <w:r>
        <w:t>Foster Care</w:t>
      </w:r>
      <w:r w:rsidR="00E6298D">
        <w:t>r</w:t>
      </w:r>
      <w:r>
        <w:t xml:space="preserve"> Training </w:t>
      </w:r>
      <w:r w:rsidR="006D6704">
        <w:t>–</w:t>
      </w:r>
      <w:r>
        <w:t xml:space="preserve"> </w:t>
      </w:r>
      <w:r w:rsidR="00051DF9">
        <w:rPr>
          <w:i/>
        </w:rPr>
        <w:t>Continuous learni</w:t>
      </w:r>
      <w:r w:rsidR="00B1461D">
        <w:rPr>
          <w:i/>
        </w:rPr>
        <w:t>ng</w:t>
      </w:r>
      <w:r w:rsidR="006D6704">
        <w:rPr>
          <w:i/>
        </w:rPr>
        <w:t xml:space="preserve"> </w:t>
      </w:r>
      <w:r w:rsidR="0047730A">
        <w:t>should be</w:t>
      </w:r>
      <w:r w:rsidR="008E1AF4">
        <w:t xml:space="preserve"> </w:t>
      </w:r>
      <w:r>
        <w:t xml:space="preserve">flexible and based on </w:t>
      </w:r>
      <w:bookmarkStart w:id="19" w:name="_Hlk88835043"/>
      <w:r w:rsidR="00EF4C08">
        <w:t xml:space="preserve">the </w:t>
      </w:r>
      <w:r w:rsidR="00C370B9">
        <w:t>carer’s specific</w:t>
      </w:r>
      <w:r w:rsidR="00510567">
        <w:t xml:space="preserve"> </w:t>
      </w:r>
      <w:r>
        <w:t xml:space="preserve">learning, </w:t>
      </w:r>
      <w:proofErr w:type="gramStart"/>
      <w:r>
        <w:t>development</w:t>
      </w:r>
      <w:proofErr w:type="gramEnd"/>
      <w:r>
        <w:t xml:space="preserve"> and support needs</w:t>
      </w:r>
      <w:bookmarkEnd w:id="19"/>
      <w:r w:rsidR="002E7A84">
        <w:t xml:space="preserve">. </w:t>
      </w:r>
      <w:r w:rsidR="002E7A84">
        <w:rPr>
          <w:i/>
        </w:rPr>
        <w:t>Continuous learning</w:t>
      </w:r>
      <w:r w:rsidR="002E7A84" w:rsidRPr="002E7A84">
        <w:t xml:space="preserve"> </w:t>
      </w:r>
      <w:r w:rsidR="002E7A84">
        <w:t>can be accessed at any time after a carer is approved</w:t>
      </w:r>
      <w:r>
        <w:t xml:space="preserve">. </w:t>
      </w:r>
      <w:r w:rsidR="00505AAC" w:rsidRPr="001D225C">
        <w:rPr>
          <w:i/>
        </w:rPr>
        <w:t xml:space="preserve">Continuous </w:t>
      </w:r>
      <w:r w:rsidR="00505AAC">
        <w:rPr>
          <w:i/>
        </w:rPr>
        <w:t xml:space="preserve">learning </w:t>
      </w:r>
      <w:r w:rsidR="00505AAC">
        <w:t xml:space="preserve">can include a variety of training methods including face-to-face training, online modules, </w:t>
      </w:r>
      <w:r w:rsidR="0047730A">
        <w:t>podcasts,</w:t>
      </w:r>
      <w:r w:rsidR="00505AAC">
        <w:t xml:space="preserve"> or </w:t>
      </w:r>
      <w:r w:rsidR="0047730A">
        <w:t>w</w:t>
      </w:r>
      <w:r w:rsidR="00505AAC">
        <w:t>ebinars.</w:t>
      </w:r>
      <w:r w:rsidR="00505AAC" w:rsidDel="006A0486">
        <w:t xml:space="preserve"> </w:t>
      </w:r>
    </w:p>
    <w:p w14:paraId="7E7B42F3" w14:textId="77777777" w:rsidR="00505AAC" w:rsidRDefault="00505AAC" w:rsidP="0021400B">
      <w:pPr>
        <w:spacing w:after="0" w:line="276" w:lineRule="auto"/>
        <w:jc w:val="both"/>
      </w:pPr>
    </w:p>
    <w:p w14:paraId="59C471E4" w14:textId="77777777" w:rsidR="00B3225D" w:rsidRDefault="00F5528E" w:rsidP="0021400B">
      <w:pPr>
        <w:spacing w:after="0" w:line="276" w:lineRule="auto"/>
        <w:jc w:val="both"/>
      </w:pPr>
      <w:r>
        <w:t xml:space="preserve">Foster and </w:t>
      </w:r>
      <w:r w:rsidR="00385BBF">
        <w:t>k</w:t>
      </w:r>
      <w:r>
        <w:t xml:space="preserve">inship </w:t>
      </w:r>
      <w:r w:rsidR="00385BBF">
        <w:t>c</w:t>
      </w:r>
      <w:r>
        <w:t xml:space="preserve">are </w:t>
      </w:r>
      <w:r w:rsidR="00385BBF">
        <w:t>a</w:t>
      </w:r>
      <w:r>
        <w:t xml:space="preserve">gencies have a responsibility </w:t>
      </w:r>
      <w:r w:rsidR="008E1AF4">
        <w:t xml:space="preserve">to </w:t>
      </w:r>
      <w:r w:rsidR="00505AAC">
        <w:t xml:space="preserve">support both kinship and foster carers to identify and access </w:t>
      </w:r>
      <w:r w:rsidR="006A0486">
        <w:t xml:space="preserve">the </w:t>
      </w:r>
      <w:r w:rsidR="00051DF9">
        <w:rPr>
          <w:i/>
          <w:iCs/>
        </w:rPr>
        <w:t xml:space="preserve">Continuous </w:t>
      </w:r>
      <w:r w:rsidR="006A0486">
        <w:rPr>
          <w:i/>
          <w:iCs/>
        </w:rPr>
        <w:t xml:space="preserve">learning </w:t>
      </w:r>
      <w:r w:rsidR="00DD7F41">
        <w:t>opportunities</w:t>
      </w:r>
      <w:r w:rsidR="00505AAC">
        <w:t xml:space="preserve">. </w:t>
      </w:r>
      <w:r w:rsidR="00DD7F41">
        <w:t xml:space="preserve"> </w:t>
      </w:r>
      <w:r w:rsidR="00DB2C98">
        <w:t xml:space="preserve">This includes updating the foster carer’s development and support plan and </w:t>
      </w:r>
      <w:r w:rsidR="00505AAC">
        <w:t>work</w:t>
      </w:r>
      <w:r w:rsidR="00DB2C98">
        <w:t>ing</w:t>
      </w:r>
      <w:r w:rsidR="00505AAC">
        <w:t xml:space="preserve"> together with Child Safety as part of the regular review of the Foster Carer Agreement</w:t>
      </w:r>
      <w:r w:rsidR="00C370B9">
        <w:t xml:space="preserve"> and Placement Agreement</w:t>
      </w:r>
      <w:r w:rsidR="00DB2C98">
        <w:t>.</w:t>
      </w:r>
      <w:r w:rsidR="00505AAC">
        <w:t xml:space="preserve"> </w:t>
      </w:r>
      <w:r w:rsidR="00510567">
        <w:t xml:space="preserve"> </w:t>
      </w:r>
    </w:p>
    <w:p w14:paraId="60521D5B" w14:textId="77777777" w:rsidR="00B3225D" w:rsidRDefault="00B3225D" w:rsidP="0021400B">
      <w:pPr>
        <w:spacing w:after="0" w:line="276" w:lineRule="auto"/>
        <w:jc w:val="both"/>
      </w:pPr>
    </w:p>
    <w:p w14:paraId="493D0A9E" w14:textId="77777777" w:rsidR="00F12CA1" w:rsidRDefault="006D6704" w:rsidP="00F12CA1">
      <w:pPr>
        <w:spacing w:after="0" w:line="276" w:lineRule="auto"/>
        <w:jc w:val="both"/>
      </w:pPr>
      <w:bookmarkStart w:id="20" w:name="_Hlk89944041"/>
      <w:r>
        <w:t>T</w:t>
      </w:r>
      <w:r w:rsidR="00663E52">
        <w:t xml:space="preserve">he completion of </w:t>
      </w:r>
      <w:r w:rsidR="00051DF9">
        <w:rPr>
          <w:i/>
          <w:iCs/>
        </w:rPr>
        <w:t xml:space="preserve">Continuous learning </w:t>
      </w:r>
      <w:r w:rsidR="00663E52">
        <w:t xml:space="preserve">training is not a condition of </w:t>
      </w:r>
      <w:r w:rsidR="004C5666">
        <w:t xml:space="preserve">any further </w:t>
      </w:r>
      <w:r w:rsidR="00663E52">
        <w:t>renewal of</w:t>
      </w:r>
      <w:r w:rsidR="00510567">
        <w:t xml:space="preserve"> </w:t>
      </w:r>
      <w:r w:rsidR="00663E52">
        <w:t>approval</w:t>
      </w:r>
      <w:r w:rsidR="00F12CA1">
        <w:t xml:space="preserve"> and there are no set minimum hours to </w:t>
      </w:r>
      <w:r w:rsidR="00BB7296">
        <w:t>complete</w:t>
      </w:r>
      <w:r w:rsidR="00663E52">
        <w:t>.</w:t>
      </w:r>
      <w:r w:rsidR="00F12CA1" w:rsidRPr="00F12CA1">
        <w:t xml:space="preserve"> </w:t>
      </w:r>
      <w:r w:rsidR="00F12CA1">
        <w:t>Following a foster carers’ first renewal, the foster and kinship care agency will ensure that each foster carer has an individualised development and support plan, recorded as part of their Foster Carer Agreement</w:t>
      </w:r>
      <w:bookmarkEnd w:id="20"/>
      <w:r w:rsidR="00F12CA1">
        <w:t>. For kinship carers, the foster and kinship care agencies will work with Child Safety to ensure any learning, development and support needs are recorded in the Placement Agreement.</w:t>
      </w:r>
      <w:r w:rsidR="00F12CA1" w:rsidRPr="00F12CA1">
        <w:t xml:space="preserve"> Progress and activity of continuous learning opportunities</w:t>
      </w:r>
      <w:r w:rsidR="00864E66">
        <w:t xml:space="preserve">, including those training needs identified and yet to be provided, </w:t>
      </w:r>
      <w:r w:rsidR="00F12CA1" w:rsidRPr="00F12CA1">
        <w:t xml:space="preserve">will be noted in </w:t>
      </w:r>
      <w:r w:rsidR="00F12CA1">
        <w:t>a</w:t>
      </w:r>
      <w:r w:rsidR="00F12CA1" w:rsidRPr="00F12CA1">
        <w:t xml:space="preserve"> carer</w:t>
      </w:r>
      <w:r w:rsidR="00F12CA1">
        <w:t>’</w:t>
      </w:r>
      <w:r w:rsidR="00F12CA1" w:rsidRPr="00F12CA1">
        <w:t>s subsequent renewal assessments.</w:t>
      </w:r>
    </w:p>
    <w:p w14:paraId="45CD3214" w14:textId="77777777" w:rsidR="00864E66" w:rsidRDefault="00864E66" w:rsidP="00F12CA1">
      <w:pPr>
        <w:spacing w:after="0" w:line="276" w:lineRule="auto"/>
        <w:jc w:val="both"/>
      </w:pPr>
    </w:p>
    <w:p w14:paraId="6C070B92" w14:textId="77777777" w:rsidR="00864E66" w:rsidRDefault="00864E66" w:rsidP="00F12CA1">
      <w:pPr>
        <w:spacing w:after="0" w:line="276" w:lineRule="auto"/>
        <w:jc w:val="both"/>
      </w:pPr>
      <w:r>
        <w:t xml:space="preserve">Foster and kinship care agencies may continue to support the completion of a </w:t>
      </w:r>
      <w:r w:rsidRPr="00864E66">
        <w:t>Learning Journal to demonstrate practical application of knowledge and skills gained from the</w:t>
      </w:r>
      <w:r>
        <w:t xml:space="preserve"> continuous learning opportunities or assist in identifying with individual carers the continuous learning opportunities sought that will be the most beneficial to their caring role. L</w:t>
      </w:r>
      <w:r w:rsidRPr="00864E66">
        <w:t xml:space="preserve">earning Journals are discretionary and may be used by carers who prefer a reflective style of learning. </w:t>
      </w:r>
    </w:p>
    <w:p w14:paraId="6553C5DD" w14:textId="77777777" w:rsidR="004C5666" w:rsidRDefault="004C5666" w:rsidP="0021400B">
      <w:pPr>
        <w:spacing w:after="0" w:line="276" w:lineRule="auto"/>
        <w:jc w:val="both"/>
      </w:pPr>
    </w:p>
    <w:p w14:paraId="59DAA9CB" w14:textId="77777777" w:rsidR="00663E52" w:rsidRDefault="00051DF9" w:rsidP="0021400B">
      <w:pPr>
        <w:spacing w:after="0" w:line="276" w:lineRule="auto"/>
        <w:jc w:val="both"/>
      </w:pPr>
      <w:r w:rsidRPr="00C969E4">
        <w:rPr>
          <w:i/>
          <w:iCs/>
        </w:rPr>
        <w:t xml:space="preserve">Continuous learning </w:t>
      </w:r>
      <w:r w:rsidR="00F12CA1">
        <w:t xml:space="preserve">training opportunities </w:t>
      </w:r>
      <w:r w:rsidR="00663E52" w:rsidRPr="00C969E4">
        <w:t xml:space="preserve">may be </w:t>
      </w:r>
      <w:r w:rsidR="006A0486" w:rsidRPr="00C969E4">
        <w:t xml:space="preserve">provided </w:t>
      </w:r>
      <w:r w:rsidR="00663E52" w:rsidRPr="00C969E4">
        <w:t xml:space="preserve">by </w:t>
      </w:r>
      <w:r w:rsidR="00C370B9">
        <w:t>the</w:t>
      </w:r>
      <w:r w:rsidR="00E6298D" w:rsidRPr="00C969E4">
        <w:t xml:space="preserve"> </w:t>
      </w:r>
      <w:r w:rsidR="00385BBF">
        <w:t>f</w:t>
      </w:r>
      <w:r w:rsidR="00AB2D3E" w:rsidRPr="00C969E4">
        <w:t xml:space="preserve">oster and </w:t>
      </w:r>
      <w:r w:rsidR="00385BBF">
        <w:t>k</w:t>
      </w:r>
      <w:r w:rsidR="00AB2D3E" w:rsidRPr="00C969E4">
        <w:t xml:space="preserve">inship </w:t>
      </w:r>
      <w:r w:rsidR="00385BBF">
        <w:t>c</w:t>
      </w:r>
      <w:r w:rsidR="00AB2D3E" w:rsidRPr="00C969E4">
        <w:t xml:space="preserve">are </w:t>
      </w:r>
      <w:r w:rsidR="00385BBF">
        <w:t>a</w:t>
      </w:r>
      <w:r w:rsidR="00AB2D3E" w:rsidRPr="00C969E4">
        <w:t>gencies</w:t>
      </w:r>
      <w:r w:rsidR="006A0486" w:rsidRPr="00C969E4">
        <w:t>,</w:t>
      </w:r>
      <w:r w:rsidR="009C2C2A" w:rsidRPr="00C969E4">
        <w:t xml:space="preserve"> </w:t>
      </w:r>
      <w:r w:rsidR="006A0486" w:rsidRPr="002C249E">
        <w:t>Child Safety</w:t>
      </w:r>
      <w:r w:rsidR="006A0486" w:rsidRPr="00C969E4">
        <w:t>,</w:t>
      </w:r>
      <w:r w:rsidR="006A0486">
        <w:t xml:space="preserve"> </w:t>
      </w:r>
      <w:r w:rsidR="009C2C2A">
        <w:t xml:space="preserve">or </w:t>
      </w:r>
      <w:r w:rsidR="0047730A">
        <w:t xml:space="preserve">any </w:t>
      </w:r>
      <w:r w:rsidR="009C2C2A">
        <w:t xml:space="preserve">other external </w:t>
      </w:r>
      <w:r w:rsidR="006A0486">
        <w:t>government and non-government organisations</w:t>
      </w:r>
      <w:r w:rsidR="0047730A">
        <w:t xml:space="preserve"> delivering relevant training</w:t>
      </w:r>
      <w:r w:rsidR="00663E52">
        <w:t>.</w:t>
      </w:r>
      <w:r w:rsidR="00B3225D">
        <w:t xml:space="preserve"> Wherever possible, </w:t>
      </w:r>
      <w:r w:rsidRPr="002C249E">
        <w:rPr>
          <w:i/>
          <w:iCs/>
        </w:rPr>
        <w:t>Continuous learning</w:t>
      </w:r>
      <w:r>
        <w:t xml:space="preserve"> </w:t>
      </w:r>
      <w:r w:rsidR="00F12CA1">
        <w:t xml:space="preserve">training </w:t>
      </w:r>
      <w:r w:rsidR="00B3225D">
        <w:t xml:space="preserve">and resources will be accessible to foster carers remotely and provide for self-paced adult learning opportunities. </w:t>
      </w:r>
    </w:p>
    <w:p w14:paraId="34B0A9E9" w14:textId="77777777" w:rsidR="00F12CA1" w:rsidRDefault="00F12CA1" w:rsidP="0021400B">
      <w:pPr>
        <w:spacing w:after="0" w:line="276" w:lineRule="auto"/>
        <w:jc w:val="both"/>
      </w:pPr>
    </w:p>
    <w:p w14:paraId="78732F53" w14:textId="77777777" w:rsidR="00F12CA1" w:rsidRDefault="00F12CA1" w:rsidP="0021400B">
      <w:pPr>
        <w:spacing w:after="0" w:line="276" w:lineRule="auto"/>
        <w:jc w:val="both"/>
      </w:pPr>
      <w:r>
        <w:t xml:space="preserve">While </w:t>
      </w:r>
      <w:r w:rsidR="001022DD">
        <w:t xml:space="preserve">suggested </w:t>
      </w:r>
      <w:r>
        <w:t xml:space="preserve">content relevant to the continuous training needs of approved carer can be found at  </w:t>
      </w:r>
      <w:hyperlink r:id="rId13" w:history="1">
        <w:r w:rsidRPr="00EA689F">
          <w:rPr>
            <w:rStyle w:val="Hyperlink"/>
          </w:rPr>
          <w:t>https://www.cyjma.qld.gov.au/foster-kinship-care/training/foster-carer-training</w:t>
        </w:r>
      </w:hyperlink>
      <w:r>
        <w:t>,</w:t>
      </w:r>
      <w:r w:rsidR="00BB7296">
        <w:t xml:space="preserve"> </w:t>
      </w:r>
      <w:r>
        <w:t>agencies</w:t>
      </w:r>
      <w:r w:rsidR="00BB7296">
        <w:t xml:space="preserve"> </w:t>
      </w:r>
      <w:r>
        <w:t xml:space="preserve">are </w:t>
      </w:r>
      <w:r>
        <w:lastRenderedPageBreak/>
        <w:t xml:space="preserve">encouraged to develop resources as required and source opportunities relevant to the carers they are supporting.  </w:t>
      </w:r>
      <w:r w:rsidR="005F2A93">
        <w:t xml:space="preserve">All resources developed </w:t>
      </w:r>
      <w:r w:rsidR="0084079A">
        <w:t xml:space="preserve">need to align with departmental policies and procedures to ensure accuracy and consistency in the messages provided to carers. </w:t>
      </w:r>
    </w:p>
    <w:p w14:paraId="75EB81A1" w14:textId="77777777" w:rsidR="008E1AF4" w:rsidRDefault="008E1AF4" w:rsidP="008E1AF4">
      <w:pPr>
        <w:spacing w:after="0" w:line="276" w:lineRule="auto"/>
        <w:jc w:val="both"/>
      </w:pPr>
    </w:p>
    <w:p w14:paraId="66D8EEB4" w14:textId="77777777" w:rsidR="00474BFC" w:rsidRPr="004D16CD" w:rsidRDefault="00474BFC" w:rsidP="002C249E">
      <w:pPr>
        <w:pStyle w:val="Heading3"/>
        <w:jc w:val="both"/>
      </w:pPr>
      <w:bookmarkStart w:id="21" w:name="_Toc132276531"/>
      <w:r w:rsidRPr="004D16CD">
        <w:t>4.4 Exceptional Circumstances preventing the completion of training</w:t>
      </w:r>
      <w:bookmarkEnd w:id="21"/>
    </w:p>
    <w:p w14:paraId="2B4A5AEA" w14:textId="77777777" w:rsidR="00F12CA1" w:rsidRDefault="00F12CA1" w:rsidP="00F12CA1">
      <w:pPr>
        <w:spacing w:after="0" w:line="276" w:lineRule="auto"/>
        <w:jc w:val="both"/>
      </w:pPr>
      <w:r>
        <w:t xml:space="preserve">In exceptional circumstances, such as where a foster carer lives in a remote location or in circumstances of ill health, the CSSC Manager with responsibility for the renewal of approval may approve an extension of up to six months for the completion mandatory training requirements. </w:t>
      </w:r>
    </w:p>
    <w:p w14:paraId="5E8E8F95" w14:textId="77777777" w:rsidR="00F12CA1" w:rsidRDefault="00F12CA1" w:rsidP="00F12CA1">
      <w:pPr>
        <w:spacing w:after="0" w:line="276" w:lineRule="auto"/>
        <w:jc w:val="both"/>
      </w:pPr>
    </w:p>
    <w:p w14:paraId="1E273966" w14:textId="77777777" w:rsidR="00F12CA1" w:rsidRDefault="00F12CA1" w:rsidP="00F12CA1">
      <w:pPr>
        <w:spacing w:after="0" w:line="276" w:lineRule="auto"/>
        <w:jc w:val="both"/>
      </w:pPr>
      <w:r>
        <w:t xml:space="preserve">Any extension and the circumstances of the extension are to be recorded on the Foster Carer Agreement and a condition on a carer’s approval. An extension to complete mandatory training modules does not preclude a carer from applying for and gaining a renewal of approval, subject to conditions </w:t>
      </w:r>
      <w:r w:rsidR="001E34AA">
        <w:t>being attached</w:t>
      </w:r>
      <w:r>
        <w:t>.</w:t>
      </w:r>
    </w:p>
    <w:p w14:paraId="61D1B19B" w14:textId="77777777" w:rsidR="00F12CA1" w:rsidRDefault="00F12CA1" w:rsidP="008E1AF4">
      <w:pPr>
        <w:spacing w:after="0" w:line="276" w:lineRule="auto"/>
        <w:jc w:val="both"/>
      </w:pPr>
    </w:p>
    <w:p w14:paraId="44975FF3" w14:textId="77777777" w:rsidR="00474BFC" w:rsidRDefault="00474BFC" w:rsidP="008E1AF4">
      <w:pPr>
        <w:spacing w:after="0" w:line="276" w:lineRule="auto"/>
        <w:jc w:val="both"/>
      </w:pPr>
      <w:r w:rsidRPr="00474BFC">
        <w:t xml:space="preserve">Occasionally, exceptional circumstances may exist for a </w:t>
      </w:r>
      <w:r w:rsidR="00475A86" w:rsidRPr="00474BFC">
        <w:t>foster carer</w:t>
      </w:r>
      <w:r w:rsidR="00475A86">
        <w:t xml:space="preserve"> </w:t>
      </w:r>
      <w:r w:rsidRPr="00474BFC">
        <w:t xml:space="preserve">where one partner is absent from the household for significant periods of time due to a genuine work commitment.  This applies to </w:t>
      </w:r>
      <w:r w:rsidR="00475A86">
        <w:t>people who reside together</w:t>
      </w:r>
      <w:r w:rsidRPr="00474BFC">
        <w:t xml:space="preserve"> where one partner is employed in the defence forces or mining industry and stationed overseas for a minimum period of six months, or where one partner’s work location is based interstate or overseas. In this situation, the CSSC Manager has the discretion to approve both carer applicants with the condition the carer’s partner complete training when their circumstances change. Where this is not a viable option, the manager may, as a last resort, waive the requirement that the partner completes </w:t>
      </w:r>
      <w:r w:rsidR="003B69EA">
        <w:t>the</w:t>
      </w:r>
      <w:r w:rsidRPr="00474BFC">
        <w:t xml:space="preserve"> training. Training requirements may only be waived where flexible delivery, including one-to-one delivery, is not possible.</w:t>
      </w:r>
    </w:p>
    <w:p w14:paraId="7E48C28B" w14:textId="77777777" w:rsidR="005F2A93" w:rsidRDefault="005F2A93" w:rsidP="008E1AF4">
      <w:pPr>
        <w:spacing w:after="0" w:line="276" w:lineRule="auto"/>
        <w:jc w:val="both"/>
      </w:pPr>
    </w:p>
    <w:p w14:paraId="485C4375" w14:textId="6B1C4316" w:rsidR="005F2A93" w:rsidRDefault="005F2A93" w:rsidP="008E1AF4">
      <w:pPr>
        <w:spacing w:after="0" w:line="276" w:lineRule="auto"/>
        <w:jc w:val="both"/>
      </w:pPr>
      <w:r>
        <w:t>In exceptional circumstances</w:t>
      </w:r>
      <w:r w:rsidR="0094315F">
        <w:t>,</w:t>
      </w:r>
      <w:r>
        <w:t xml:space="preserve"> where</w:t>
      </w:r>
      <w:r w:rsidR="00736249">
        <w:t xml:space="preserve"> the requirement for a foster </w:t>
      </w:r>
      <w:r>
        <w:t xml:space="preserve">carer </w:t>
      </w:r>
      <w:r w:rsidR="00736249">
        <w:t xml:space="preserve">to complete the </w:t>
      </w:r>
      <w:r>
        <w:t xml:space="preserve">mandatory training </w:t>
      </w:r>
      <w:r w:rsidR="00736249">
        <w:t xml:space="preserve">has been waived, the </w:t>
      </w:r>
      <w:r>
        <w:t>carer’s foster care</w:t>
      </w:r>
      <w:r w:rsidR="007E202A">
        <w:t>r</w:t>
      </w:r>
      <w:r>
        <w:t xml:space="preserve"> agreement</w:t>
      </w:r>
      <w:r w:rsidR="007E202A">
        <w:t xml:space="preserve"> </w:t>
      </w:r>
      <w:r w:rsidR="00736249">
        <w:t xml:space="preserve">will be updated to reflect </w:t>
      </w:r>
      <w:r>
        <w:t xml:space="preserve">how </w:t>
      </w:r>
      <w:r w:rsidRPr="005F2A93">
        <w:t>the carer's development, learning and support needs will be met</w:t>
      </w:r>
      <w:r>
        <w:t>.</w:t>
      </w:r>
      <w:r w:rsidR="007E202A">
        <w:t xml:space="preserve"> </w:t>
      </w:r>
    </w:p>
    <w:p w14:paraId="3646A60B" w14:textId="0BC660E8" w:rsidR="00345BFD" w:rsidRDefault="00345BFD" w:rsidP="008E1AF4">
      <w:pPr>
        <w:spacing w:after="0" w:line="276" w:lineRule="auto"/>
        <w:jc w:val="both"/>
      </w:pPr>
    </w:p>
    <w:p w14:paraId="31F5D361" w14:textId="727CD785" w:rsidR="00345BFD" w:rsidRPr="001C020D" w:rsidRDefault="00345BFD" w:rsidP="003E1758">
      <w:pPr>
        <w:pStyle w:val="Heading3"/>
      </w:pPr>
      <w:bookmarkStart w:id="22" w:name="_Toc132276532"/>
      <w:r w:rsidRPr="001C020D">
        <w:t>4.5 Foster Carers assessed to care for a specific child</w:t>
      </w:r>
      <w:r w:rsidR="003E1758" w:rsidRPr="001C020D">
        <w:t>.</w:t>
      </w:r>
      <w:bookmarkEnd w:id="22"/>
    </w:p>
    <w:p w14:paraId="50EEA7DA" w14:textId="13DD6A57" w:rsidR="003E1758" w:rsidRPr="001C020D" w:rsidRDefault="003E1758" w:rsidP="00345BFD">
      <w:r w:rsidRPr="001C020D">
        <w:t>When a</w:t>
      </w:r>
      <w:r w:rsidR="00480F3B" w:rsidRPr="001C020D">
        <w:t xml:space="preserve">n assessment of a </w:t>
      </w:r>
      <w:r w:rsidRPr="001C020D">
        <w:t>foster care</w:t>
      </w:r>
      <w:r w:rsidR="00480F3B" w:rsidRPr="001C020D">
        <w:t>r applicant</w:t>
      </w:r>
      <w:r w:rsidRPr="001C020D">
        <w:t xml:space="preserve"> is for a particular child, and that it is inte</w:t>
      </w:r>
      <w:r w:rsidR="00480F3B" w:rsidRPr="001C020D">
        <w:t xml:space="preserve">nded </w:t>
      </w:r>
      <w:r w:rsidRPr="001C020D">
        <w:t xml:space="preserve">that conditions limiting the foster care certificate to the care of that </w:t>
      </w:r>
      <w:proofErr w:type="gramStart"/>
      <w:r w:rsidRPr="001C020D">
        <w:t>particular child</w:t>
      </w:r>
      <w:proofErr w:type="gramEnd"/>
      <w:r w:rsidR="00480F3B" w:rsidRPr="001C020D">
        <w:t xml:space="preserve"> will be included on that carer’s certificate</w:t>
      </w:r>
      <w:r w:rsidRPr="001C020D">
        <w:t>, the foster carer applicant does not need to complete the foster care training included in 4.1 and 4.2. The foster carer applicant’s training and support need</w:t>
      </w:r>
      <w:r w:rsidR="00480F3B" w:rsidRPr="001C020D">
        <w:t>s</w:t>
      </w:r>
      <w:r w:rsidRPr="001C020D">
        <w:t xml:space="preserve"> will be tailored by the foster and kinship care agency to the specific needs of the </w:t>
      </w:r>
      <w:proofErr w:type="gramStart"/>
      <w:r w:rsidRPr="001C020D">
        <w:t>particular child</w:t>
      </w:r>
      <w:proofErr w:type="gramEnd"/>
      <w:r w:rsidRPr="001C020D">
        <w:t xml:space="preserve"> in or intended to be placed in their care</w:t>
      </w:r>
      <w:r w:rsidR="00480F3B" w:rsidRPr="001C020D">
        <w:t xml:space="preserve">. </w:t>
      </w:r>
    </w:p>
    <w:p w14:paraId="71699052" w14:textId="13F2F0D8" w:rsidR="003E1758" w:rsidRDefault="003E1758" w:rsidP="00345BFD">
      <w:r w:rsidRPr="001C020D">
        <w:t xml:space="preserve">This process is particularly relevant to circumstances where an approved kinship carer is required to make an application to be approved as foster carer </w:t>
      </w:r>
      <w:r w:rsidR="007F6E90" w:rsidRPr="001C020D">
        <w:t xml:space="preserve">when they no longer fit the definition of kinship care in the </w:t>
      </w:r>
      <w:r w:rsidR="007F6E90" w:rsidRPr="001C020D">
        <w:rPr>
          <w:i/>
          <w:iCs/>
        </w:rPr>
        <w:t>Child Protection Act 1999</w:t>
      </w:r>
      <w:r w:rsidR="007F6E90" w:rsidRPr="001C020D">
        <w:t xml:space="preserve"> (following amendments that commended 21 May 2023)</w:t>
      </w:r>
      <w:r w:rsidR="00480F3B" w:rsidRPr="001C020D">
        <w:t xml:space="preserve"> </w:t>
      </w:r>
      <w:r w:rsidRPr="001C020D">
        <w:t xml:space="preserve"> </w:t>
      </w:r>
      <w:r w:rsidR="007D5168" w:rsidRPr="001C020D">
        <w:t xml:space="preserve">For further information please see </w:t>
      </w:r>
      <w:hyperlink r:id="rId14" w:history="1">
        <w:r w:rsidR="007D5168" w:rsidRPr="001C020D">
          <w:rPr>
            <w:rStyle w:val="Hyperlink"/>
          </w:rPr>
          <w:t>https://www.cyjma.qld.gov.au/protecting-children/child-family-reform/child-protection-legislation-reform</w:t>
        </w:r>
      </w:hyperlink>
    </w:p>
    <w:p w14:paraId="1694CE2D" w14:textId="77777777" w:rsidR="00663E52" w:rsidRDefault="00A74501" w:rsidP="00F00586">
      <w:pPr>
        <w:pStyle w:val="Heading2"/>
        <w:numPr>
          <w:ilvl w:val="0"/>
          <w:numId w:val="3"/>
        </w:numPr>
        <w:jc w:val="both"/>
      </w:pPr>
      <w:bookmarkStart w:id="23" w:name="_Toc89932608"/>
      <w:bookmarkStart w:id="24" w:name="_Toc89932609"/>
      <w:bookmarkStart w:id="25" w:name="_Toc89932610"/>
      <w:bookmarkStart w:id="26" w:name="_Toc132276533"/>
      <w:bookmarkStart w:id="27" w:name="_Hlk83803216"/>
      <w:bookmarkEnd w:id="23"/>
      <w:bookmarkEnd w:id="24"/>
      <w:bookmarkEnd w:id="25"/>
      <w:r>
        <w:t xml:space="preserve">Delivery </w:t>
      </w:r>
      <w:r w:rsidR="008E1AF4">
        <w:t xml:space="preserve">Requirements </w:t>
      </w:r>
      <w:r>
        <w:t xml:space="preserve">for </w:t>
      </w:r>
      <w:r w:rsidR="00663E52">
        <w:t>Foster</w:t>
      </w:r>
      <w:r w:rsidR="0050370C">
        <w:t xml:space="preserve"> </w:t>
      </w:r>
      <w:r w:rsidR="00663E52">
        <w:t>Care</w:t>
      </w:r>
      <w:r w:rsidR="00D0169E">
        <w:t>r</w:t>
      </w:r>
      <w:r w:rsidR="00663E52">
        <w:t xml:space="preserve"> Training</w:t>
      </w:r>
      <w:bookmarkEnd w:id="26"/>
    </w:p>
    <w:bookmarkEnd w:id="27"/>
    <w:p w14:paraId="65B652B0" w14:textId="77777777" w:rsidR="00BA11D0" w:rsidRDefault="001B7E37" w:rsidP="0021400B">
      <w:pPr>
        <w:spacing w:after="0" w:line="276" w:lineRule="auto"/>
        <w:jc w:val="both"/>
      </w:pPr>
      <w:r>
        <w:t>Face</w:t>
      </w:r>
      <w:r w:rsidR="00177148">
        <w:t>-t</w:t>
      </w:r>
      <w:r>
        <w:t>o</w:t>
      </w:r>
      <w:r w:rsidR="00177148">
        <w:t>-</w:t>
      </w:r>
      <w:r>
        <w:t xml:space="preserve">face </w:t>
      </w:r>
      <w:r w:rsidR="00663E52">
        <w:t xml:space="preserve">group delivery of training </w:t>
      </w:r>
      <w:r>
        <w:t xml:space="preserve">is the preferred method for providing </w:t>
      </w:r>
      <w:r w:rsidR="00DD7F41" w:rsidRPr="008F7A1B">
        <w:rPr>
          <w:i/>
          <w:iCs/>
        </w:rPr>
        <w:t xml:space="preserve">Getting </w:t>
      </w:r>
      <w:r w:rsidR="00DD7F41">
        <w:rPr>
          <w:i/>
          <w:iCs/>
        </w:rPr>
        <w:t>r</w:t>
      </w:r>
      <w:r w:rsidR="00DD7F41" w:rsidRPr="008F7A1B">
        <w:rPr>
          <w:i/>
          <w:iCs/>
        </w:rPr>
        <w:t xml:space="preserve">eady to </w:t>
      </w:r>
      <w:r w:rsidR="00DD7F41">
        <w:rPr>
          <w:i/>
          <w:iCs/>
        </w:rPr>
        <w:t>s</w:t>
      </w:r>
      <w:r w:rsidR="00DD7F41" w:rsidRPr="008F7A1B">
        <w:rPr>
          <w:i/>
          <w:iCs/>
        </w:rPr>
        <w:t>tart</w:t>
      </w:r>
      <w:r w:rsidR="00DD7F41">
        <w:t xml:space="preserve"> </w:t>
      </w:r>
      <w:r>
        <w:t xml:space="preserve">training as it allows for the </w:t>
      </w:r>
      <w:r w:rsidR="00663E52">
        <w:t>interactive delivery</w:t>
      </w:r>
      <w:r w:rsidR="00302EC9">
        <w:t xml:space="preserve"> </w:t>
      </w:r>
      <w:r w:rsidR="00663E52">
        <w:t xml:space="preserve">of the content, establishes </w:t>
      </w:r>
      <w:r>
        <w:t>relationships</w:t>
      </w:r>
      <w:r w:rsidR="00663E52">
        <w:t xml:space="preserve"> between foster carers and models the partnerships</w:t>
      </w:r>
      <w:r w:rsidR="00302EC9">
        <w:t xml:space="preserve"> </w:t>
      </w:r>
      <w:r w:rsidR="00663E52">
        <w:t xml:space="preserve">that are required between </w:t>
      </w:r>
      <w:r>
        <w:t>Child Safety staff</w:t>
      </w:r>
      <w:r w:rsidR="00663E52">
        <w:t xml:space="preserve">, </w:t>
      </w:r>
      <w:r w:rsidR="00385BBF">
        <w:t>f</w:t>
      </w:r>
      <w:r w:rsidR="00DD7F41">
        <w:t xml:space="preserve">oster and </w:t>
      </w:r>
      <w:r w:rsidR="00385BBF">
        <w:t>k</w:t>
      </w:r>
      <w:r w:rsidR="00DD7F41">
        <w:t xml:space="preserve">inship </w:t>
      </w:r>
      <w:r w:rsidR="00385BBF">
        <w:lastRenderedPageBreak/>
        <w:t>c</w:t>
      </w:r>
      <w:r w:rsidR="00DD7F41">
        <w:t xml:space="preserve">arer </w:t>
      </w:r>
      <w:r w:rsidR="00B3009A">
        <w:t>a</w:t>
      </w:r>
      <w:r w:rsidR="00DD7F41">
        <w:t>gency staff</w:t>
      </w:r>
      <w:r w:rsidR="00663E52">
        <w:t xml:space="preserve"> and foster carers. </w:t>
      </w:r>
      <w:r w:rsidR="002D25A5">
        <w:t xml:space="preserve">A mix of both face-to-face group delivery and online learning for </w:t>
      </w:r>
      <w:r w:rsidR="002D25A5" w:rsidRPr="002D25A5">
        <w:rPr>
          <w:i/>
          <w:iCs/>
        </w:rPr>
        <w:t>Starting out</w:t>
      </w:r>
      <w:r w:rsidR="002D25A5">
        <w:t xml:space="preserve"> training is encouraged. </w:t>
      </w:r>
    </w:p>
    <w:p w14:paraId="1E8F0893" w14:textId="77777777" w:rsidR="00BA11D0" w:rsidRDefault="00BA11D0" w:rsidP="0021400B">
      <w:pPr>
        <w:spacing w:after="0" w:line="276" w:lineRule="auto"/>
        <w:jc w:val="both"/>
      </w:pPr>
    </w:p>
    <w:p w14:paraId="7048B2AF" w14:textId="77777777" w:rsidR="00BA11D0" w:rsidRDefault="00DB2C98" w:rsidP="0021400B">
      <w:pPr>
        <w:spacing w:after="0" w:line="276" w:lineRule="auto"/>
        <w:jc w:val="both"/>
      </w:pPr>
      <w:r>
        <w:t>Best practice for</w:t>
      </w:r>
      <w:r w:rsidR="00BA11D0">
        <w:t xml:space="preserve"> </w:t>
      </w:r>
      <w:r w:rsidR="00385BBF">
        <w:t>delivering foster carer</w:t>
      </w:r>
      <w:r w:rsidR="00BA11D0">
        <w:t xml:space="preserve"> training </w:t>
      </w:r>
      <w:r w:rsidR="00385BBF">
        <w:t>includes</w:t>
      </w:r>
      <w:r w:rsidR="00637A47">
        <w:t xml:space="preserve"> jointly</w:t>
      </w:r>
      <w:r w:rsidR="007731DF">
        <w:t xml:space="preserve"> </w:t>
      </w:r>
      <w:r w:rsidR="00637A47">
        <w:t xml:space="preserve">facilitated </w:t>
      </w:r>
      <w:r w:rsidR="00385BBF">
        <w:t>training between</w:t>
      </w:r>
      <w:r w:rsidR="00BA11D0">
        <w:t xml:space="preserve"> foster and kinship care agencies, child safety</w:t>
      </w:r>
      <w:r w:rsidR="00292EAE">
        <w:t xml:space="preserve"> and</w:t>
      </w:r>
      <w:r w:rsidR="00BA11D0">
        <w:t xml:space="preserve"> foster carers to ensure </w:t>
      </w:r>
      <w:r w:rsidR="00736917">
        <w:t>prospective</w:t>
      </w:r>
      <w:r w:rsidR="00BA11D0">
        <w:t xml:space="preserve"> and approved foster carers are provided with a comprehensive </w:t>
      </w:r>
      <w:r w:rsidR="00EF1FF2">
        <w:t>overview</w:t>
      </w:r>
      <w:r w:rsidR="00BA11D0">
        <w:t xml:space="preserve"> of the foster carer</w:t>
      </w:r>
      <w:r w:rsidR="00EF1FF2" w:rsidRPr="00EF1FF2">
        <w:t xml:space="preserve"> </w:t>
      </w:r>
      <w:r w:rsidR="00EF1FF2">
        <w:t>role</w:t>
      </w:r>
      <w:r w:rsidR="00BA11D0">
        <w:t xml:space="preserve">. </w:t>
      </w:r>
    </w:p>
    <w:p w14:paraId="2FFBE820" w14:textId="77777777" w:rsidR="00775D7F" w:rsidRDefault="00775D7F" w:rsidP="0021400B">
      <w:pPr>
        <w:spacing w:after="0" w:line="276" w:lineRule="auto"/>
        <w:jc w:val="both"/>
      </w:pPr>
    </w:p>
    <w:p w14:paraId="6E04D389" w14:textId="77777777" w:rsidR="00663E52" w:rsidRDefault="00663E52" w:rsidP="0021400B">
      <w:pPr>
        <w:pStyle w:val="Heading3"/>
        <w:jc w:val="both"/>
      </w:pPr>
      <w:bookmarkStart w:id="28" w:name="_Toc132276534"/>
      <w:r>
        <w:t>5.1 The training team</w:t>
      </w:r>
      <w:bookmarkEnd w:id="28"/>
    </w:p>
    <w:p w14:paraId="4A342CA6" w14:textId="77777777" w:rsidR="00663E52" w:rsidRDefault="0064173F" w:rsidP="0021400B">
      <w:pPr>
        <w:spacing w:after="0" w:line="276" w:lineRule="auto"/>
        <w:jc w:val="both"/>
      </w:pPr>
      <w:r>
        <w:t xml:space="preserve">For the </w:t>
      </w:r>
      <w:r w:rsidR="00663E52">
        <w:t>delivery of</w:t>
      </w:r>
      <w:r w:rsidR="009A4415">
        <w:t xml:space="preserve"> the</w:t>
      </w:r>
      <w:r w:rsidR="00663E52">
        <w:t xml:space="preserve"> </w:t>
      </w:r>
      <w:r w:rsidR="00055CC8" w:rsidRPr="00055CC8">
        <w:rPr>
          <w:i/>
        </w:rPr>
        <w:t>Getting ready to start</w:t>
      </w:r>
      <w:r w:rsidR="00663E52">
        <w:t xml:space="preserve"> or </w:t>
      </w:r>
      <w:proofErr w:type="gramStart"/>
      <w:r w:rsidR="00D063A7" w:rsidRPr="00D063A7">
        <w:rPr>
          <w:i/>
        </w:rPr>
        <w:t>Starting</w:t>
      </w:r>
      <w:proofErr w:type="gramEnd"/>
      <w:r w:rsidR="00D063A7" w:rsidRPr="00D063A7">
        <w:rPr>
          <w:i/>
        </w:rPr>
        <w:t xml:space="preserve"> out</w:t>
      </w:r>
      <w:r w:rsidR="001B7E37">
        <w:t xml:space="preserve"> </w:t>
      </w:r>
      <w:r w:rsidR="00663E52">
        <w:t xml:space="preserve">modules, </w:t>
      </w:r>
      <w:r>
        <w:t xml:space="preserve">the </w:t>
      </w:r>
      <w:r w:rsidR="00663E52">
        <w:t xml:space="preserve">training team </w:t>
      </w:r>
      <w:r w:rsidR="007731DF">
        <w:t>should include the roles listed below.</w:t>
      </w:r>
    </w:p>
    <w:p w14:paraId="4EA1BC23" w14:textId="77777777" w:rsidR="00663E52" w:rsidRDefault="00663E52" w:rsidP="002C249E">
      <w:pPr>
        <w:spacing w:after="0" w:line="276" w:lineRule="auto"/>
        <w:jc w:val="both"/>
      </w:pPr>
    </w:p>
    <w:p w14:paraId="2DBB70C5" w14:textId="77777777" w:rsidR="003E7D51" w:rsidRPr="00177148" w:rsidRDefault="003E7D51" w:rsidP="0021400B">
      <w:pPr>
        <w:numPr>
          <w:ilvl w:val="0"/>
          <w:numId w:val="4"/>
        </w:numPr>
        <w:spacing w:after="0" w:line="276" w:lineRule="auto"/>
        <w:jc w:val="both"/>
      </w:pPr>
      <w:r w:rsidRPr="00177148">
        <w:t>A Key trainer</w:t>
      </w:r>
      <w:r w:rsidR="007731DF" w:rsidRPr="00177148">
        <w:t>, who is</w:t>
      </w:r>
      <w:r w:rsidR="009A4415" w:rsidRPr="00177148">
        <w:t xml:space="preserve"> </w:t>
      </w:r>
      <w:r w:rsidR="0064173F" w:rsidRPr="00177148">
        <w:t>a</w:t>
      </w:r>
      <w:r w:rsidRPr="00177148">
        <w:t xml:space="preserve"> </w:t>
      </w:r>
      <w:r w:rsidR="007731DF" w:rsidRPr="00177148">
        <w:t xml:space="preserve">foster and kinship </w:t>
      </w:r>
      <w:r w:rsidRPr="00177148">
        <w:t xml:space="preserve">care </w:t>
      </w:r>
      <w:r w:rsidR="007731DF" w:rsidRPr="00177148">
        <w:t xml:space="preserve">agency </w:t>
      </w:r>
      <w:r w:rsidRPr="00177148">
        <w:t xml:space="preserve">staff </w:t>
      </w:r>
      <w:r w:rsidR="00637A47" w:rsidRPr="00177148">
        <w:t>member,</w:t>
      </w:r>
      <w:r w:rsidRPr="00177148">
        <w:t xml:space="preserve"> </w:t>
      </w:r>
      <w:r w:rsidR="0009450D" w:rsidRPr="00177148">
        <w:t xml:space="preserve">or </w:t>
      </w:r>
      <w:r w:rsidR="007731DF" w:rsidRPr="00177148">
        <w:t xml:space="preserve">a trainer </w:t>
      </w:r>
      <w:r w:rsidR="00B8205A" w:rsidRPr="00177148">
        <w:t xml:space="preserve">contracted by </w:t>
      </w:r>
      <w:r w:rsidR="007731DF" w:rsidRPr="00177148">
        <w:t>a foster and kinship care agency</w:t>
      </w:r>
      <w:r w:rsidR="0010486D">
        <w:rPr>
          <w:rStyle w:val="FootnoteReference"/>
        </w:rPr>
        <w:footnoteReference w:id="1"/>
      </w:r>
      <w:r w:rsidR="007731DF" w:rsidRPr="00177148">
        <w:t xml:space="preserve">. </w:t>
      </w:r>
    </w:p>
    <w:p w14:paraId="0AE1F82E" w14:textId="77777777" w:rsidR="00663E52" w:rsidRDefault="0064173F" w:rsidP="0021400B">
      <w:pPr>
        <w:numPr>
          <w:ilvl w:val="0"/>
          <w:numId w:val="4"/>
        </w:numPr>
        <w:spacing w:after="0" w:line="276" w:lineRule="auto"/>
        <w:jc w:val="both"/>
      </w:pPr>
      <w:r>
        <w:t xml:space="preserve">Where available, </w:t>
      </w:r>
      <w:r w:rsidR="00663E52">
        <w:t>co-</w:t>
      </w:r>
      <w:r w:rsidR="00DB2675">
        <w:t>facilitators</w:t>
      </w:r>
      <w:r w:rsidR="00663E52">
        <w:t xml:space="preserve"> </w:t>
      </w:r>
      <w:r w:rsidR="00BC70D7">
        <w:t>to</w:t>
      </w:r>
      <w:r w:rsidR="00637A47">
        <w:t xml:space="preserve"> jointly </w:t>
      </w:r>
      <w:r w:rsidR="00DA0C7F">
        <w:t>facilitate</w:t>
      </w:r>
      <w:r w:rsidR="00663E52">
        <w:t xml:space="preserve"> </w:t>
      </w:r>
      <w:r w:rsidR="003E7D51">
        <w:t xml:space="preserve">with </w:t>
      </w:r>
      <w:r w:rsidR="00663E52">
        <w:t>the key trainer</w:t>
      </w:r>
      <w:r>
        <w:t xml:space="preserve">, </w:t>
      </w:r>
      <w:r w:rsidR="00637A47">
        <w:t>co-</w:t>
      </w:r>
      <w:r w:rsidR="00DB2675">
        <w:t>facilitators</w:t>
      </w:r>
      <w:r w:rsidR="00976BED">
        <w:t xml:space="preserve"> may</w:t>
      </w:r>
      <w:r w:rsidR="0048773A">
        <w:t xml:space="preserve"> </w:t>
      </w:r>
      <w:r>
        <w:t>includ</w:t>
      </w:r>
      <w:r w:rsidR="0048773A">
        <w:t>e</w:t>
      </w:r>
      <w:r w:rsidR="007731DF">
        <w:t xml:space="preserve"> but are not limited to</w:t>
      </w:r>
      <w:r w:rsidR="003E7D51">
        <w:t>:</w:t>
      </w:r>
    </w:p>
    <w:p w14:paraId="19FAC28C" w14:textId="77777777" w:rsidR="003E7D51" w:rsidRDefault="003E7D51" w:rsidP="002C249E">
      <w:pPr>
        <w:numPr>
          <w:ilvl w:val="1"/>
          <w:numId w:val="4"/>
        </w:numPr>
        <w:spacing w:after="0" w:line="276" w:lineRule="auto"/>
        <w:jc w:val="both"/>
      </w:pPr>
      <w:r>
        <w:t xml:space="preserve">an experienced </w:t>
      </w:r>
      <w:r w:rsidR="00BC70D7">
        <w:t>c</w:t>
      </w:r>
      <w:r>
        <w:t xml:space="preserve">hild </w:t>
      </w:r>
      <w:r w:rsidR="00BC70D7">
        <w:t>s</w:t>
      </w:r>
      <w:r>
        <w:t>afety practitioner</w:t>
      </w:r>
      <w:r w:rsidR="0064173F">
        <w:t xml:space="preserve"> </w:t>
      </w:r>
      <w:r w:rsidR="00BC70D7">
        <w:t>(may include a child safety officer, team leader or senior practitioner)</w:t>
      </w:r>
    </w:p>
    <w:p w14:paraId="4406336D" w14:textId="77777777" w:rsidR="007731DF" w:rsidRDefault="00663E52" w:rsidP="003E7D51">
      <w:pPr>
        <w:numPr>
          <w:ilvl w:val="1"/>
          <w:numId w:val="4"/>
        </w:numPr>
        <w:spacing w:after="0" w:line="276" w:lineRule="auto"/>
        <w:jc w:val="both"/>
      </w:pPr>
      <w:r>
        <w:t>a</w:t>
      </w:r>
      <w:r w:rsidR="007731DF">
        <w:t xml:space="preserve">n experienced </w:t>
      </w:r>
      <w:r>
        <w:t xml:space="preserve">foster carer </w:t>
      </w:r>
    </w:p>
    <w:p w14:paraId="3CEFA9C6" w14:textId="77777777" w:rsidR="00D337F2" w:rsidRDefault="00BC70D7" w:rsidP="002C249E">
      <w:pPr>
        <w:numPr>
          <w:ilvl w:val="1"/>
          <w:numId w:val="4"/>
        </w:numPr>
        <w:spacing w:after="0" w:line="276" w:lineRule="auto"/>
        <w:jc w:val="both"/>
      </w:pPr>
      <w:r>
        <w:t>a</w:t>
      </w:r>
      <w:r w:rsidR="00D337F2">
        <w:t xml:space="preserve"> foster and kinship care staff member from another agency. </w:t>
      </w:r>
    </w:p>
    <w:p w14:paraId="5150EE37" w14:textId="77777777" w:rsidR="00A67A43" w:rsidRDefault="00C70ED4" w:rsidP="00A67A43">
      <w:pPr>
        <w:numPr>
          <w:ilvl w:val="0"/>
          <w:numId w:val="4"/>
        </w:numPr>
        <w:spacing w:after="0" w:line="276" w:lineRule="auto"/>
        <w:jc w:val="both"/>
      </w:pPr>
      <w:r>
        <w:t xml:space="preserve">Where a foster carer is not able to be a </w:t>
      </w:r>
      <w:r w:rsidR="00A67A43">
        <w:t>co-</w:t>
      </w:r>
      <w:r w:rsidR="00DB2675">
        <w:t>facilitator</w:t>
      </w:r>
      <w:r>
        <w:t xml:space="preserve">, </w:t>
      </w:r>
      <w:r w:rsidR="00D337F2">
        <w:t xml:space="preserve">it is highly recommended that a foster carer </w:t>
      </w:r>
      <w:r w:rsidR="00A67A43">
        <w:t>should attend, as guest speakers to share their experience</w:t>
      </w:r>
    </w:p>
    <w:p w14:paraId="28CF934A" w14:textId="77777777" w:rsidR="007343A5" w:rsidRDefault="007343A5" w:rsidP="00770D39">
      <w:pPr>
        <w:numPr>
          <w:ilvl w:val="0"/>
          <w:numId w:val="4"/>
        </w:numPr>
        <w:spacing w:after="0" w:line="276" w:lineRule="auto"/>
        <w:jc w:val="both"/>
      </w:pPr>
      <w:r>
        <w:t xml:space="preserve">other guest speakers may include but are not limited to: </w:t>
      </w:r>
    </w:p>
    <w:p w14:paraId="3E525985" w14:textId="77777777" w:rsidR="007343A5" w:rsidRDefault="00A67A43" w:rsidP="007343A5">
      <w:pPr>
        <w:numPr>
          <w:ilvl w:val="1"/>
          <w:numId w:val="4"/>
        </w:numPr>
        <w:spacing w:after="0" w:line="276" w:lineRule="auto"/>
        <w:jc w:val="both"/>
      </w:pPr>
      <w:r>
        <w:t>young people in care or who have exited care</w:t>
      </w:r>
    </w:p>
    <w:p w14:paraId="784122C6" w14:textId="77777777" w:rsidR="007343A5" w:rsidRDefault="00A67A43" w:rsidP="007343A5">
      <w:pPr>
        <w:numPr>
          <w:ilvl w:val="1"/>
          <w:numId w:val="4"/>
        </w:numPr>
        <w:spacing w:after="0" w:line="276" w:lineRule="auto"/>
        <w:jc w:val="both"/>
      </w:pPr>
      <w:r>
        <w:t>parents of children in care</w:t>
      </w:r>
    </w:p>
    <w:p w14:paraId="75DFEF80" w14:textId="77777777" w:rsidR="00177148" w:rsidRDefault="007343A5" w:rsidP="002C249E">
      <w:pPr>
        <w:numPr>
          <w:ilvl w:val="1"/>
          <w:numId w:val="4"/>
        </w:numPr>
        <w:spacing w:after="0" w:line="276" w:lineRule="auto"/>
        <w:jc w:val="both"/>
      </w:pPr>
      <w:r w:rsidRPr="007343A5">
        <w:t>Aboriginal and/or Torres Strait Islander elders or community mem</w:t>
      </w:r>
      <w:r w:rsidR="00177148">
        <w:t xml:space="preserve">bers </w:t>
      </w:r>
    </w:p>
    <w:p w14:paraId="2AF3FF28" w14:textId="77777777" w:rsidR="007343A5" w:rsidRDefault="007343A5" w:rsidP="00177148">
      <w:pPr>
        <w:numPr>
          <w:ilvl w:val="1"/>
          <w:numId w:val="4"/>
        </w:numPr>
        <w:spacing w:after="0" w:line="276" w:lineRule="auto"/>
        <w:jc w:val="both"/>
      </w:pPr>
      <w:r>
        <w:t>Staff members from peak organisations such as CREATE</w:t>
      </w:r>
      <w:r w:rsidR="00472803">
        <w:t>,</w:t>
      </w:r>
      <w:r w:rsidR="002C249E">
        <w:t xml:space="preserve"> </w:t>
      </w:r>
      <w:r w:rsidR="00472803">
        <w:t>Peakcare Inc</w:t>
      </w:r>
      <w:r w:rsidR="00177148">
        <w:t xml:space="preserve">, </w:t>
      </w:r>
      <w:r w:rsidR="00637A47">
        <w:t xml:space="preserve">the </w:t>
      </w:r>
      <w:r w:rsidR="00177148" w:rsidRPr="00177148">
        <w:t>Queensland Aboriginal and Torres Strait Islander Child Protection Peak</w:t>
      </w:r>
      <w:r w:rsidR="00177148">
        <w:t xml:space="preserve">, </w:t>
      </w:r>
      <w:r w:rsidR="00472803">
        <w:t>and</w:t>
      </w:r>
      <w:r>
        <w:t xml:space="preserve"> </w:t>
      </w:r>
      <w:r w:rsidR="00EB3545">
        <w:t xml:space="preserve">Queensland </w:t>
      </w:r>
      <w:r>
        <w:t>F</w:t>
      </w:r>
      <w:r w:rsidR="00EB3545">
        <w:t>oster and Kinship Care</w:t>
      </w:r>
      <w:r w:rsidR="00A76002">
        <w:t>.</w:t>
      </w:r>
    </w:p>
    <w:p w14:paraId="6D906C88" w14:textId="77777777" w:rsidR="00177148" w:rsidRPr="007343A5" w:rsidRDefault="00177148" w:rsidP="002C249E">
      <w:pPr>
        <w:spacing w:after="0" w:line="276" w:lineRule="auto"/>
        <w:ind w:left="1440"/>
        <w:jc w:val="both"/>
      </w:pPr>
    </w:p>
    <w:p w14:paraId="58A096CA" w14:textId="77777777" w:rsidR="00A76002" w:rsidRDefault="00A76002" w:rsidP="0021400B">
      <w:pPr>
        <w:spacing w:after="0" w:line="276" w:lineRule="auto"/>
        <w:jc w:val="both"/>
      </w:pPr>
      <w:bookmarkStart w:id="29" w:name="_Hlk83802089"/>
      <w:r w:rsidRPr="00A76002">
        <w:t xml:space="preserve">It is acknowledged that there are circumstances </w:t>
      </w:r>
      <w:r w:rsidR="000A5F3D" w:rsidRPr="00A76002">
        <w:t xml:space="preserve">that may prevent </w:t>
      </w:r>
      <w:r w:rsidR="000A5F3D">
        <w:t xml:space="preserve">foster carers participating as either facilitators or guest speakers </w:t>
      </w:r>
      <w:r w:rsidRPr="00A76002">
        <w:t xml:space="preserve">such as rural and remote locations or </w:t>
      </w:r>
      <w:r>
        <w:t xml:space="preserve">the </w:t>
      </w:r>
      <w:r w:rsidRPr="00A76002">
        <w:t>availability of carers</w:t>
      </w:r>
      <w:r w:rsidR="000A5F3D">
        <w:t>.</w:t>
      </w:r>
      <w:r w:rsidRPr="00A76002">
        <w:t xml:space="preserve"> In these circumstances, the use of pre-recorded content featuring carers discussing their experiences may also be used to support the training delivery. </w:t>
      </w:r>
    </w:p>
    <w:p w14:paraId="23C5A71D" w14:textId="77777777" w:rsidR="00A76002" w:rsidRDefault="00A76002" w:rsidP="0021400B">
      <w:pPr>
        <w:spacing w:after="0" w:line="276" w:lineRule="auto"/>
        <w:jc w:val="both"/>
      </w:pPr>
    </w:p>
    <w:p w14:paraId="70A8D44E" w14:textId="77777777" w:rsidR="00A60347" w:rsidRDefault="00A60347" w:rsidP="0021400B">
      <w:pPr>
        <w:spacing w:after="0" w:line="276" w:lineRule="auto"/>
        <w:jc w:val="both"/>
      </w:pPr>
      <w:r w:rsidRPr="00A60347">
        <w:t xml:space="preserve">To ensure that foster carers are available to </w:t>
      </w:r>
      <w:r w:rsidR="002D25A5">
        <w:t>co-</w:t>
      </w:r>
      <w:r w:rsidRPr="00A60347">
        <w:t xml:space="preserve">facilitate </w:t>
      </w:r>
      <w:r>
        <w:t xml:space="preserve">training </w:t>
      </w:r>
      <w:r w:rsidRPr="00A60347">
        <w:t>or participate as guest speakers it is recommended that foster and kinship care agencies actively work to identify and support foster carers to deliver training on a planned basis. For example, where carers express an interest in participating in delivering training, this should be recorded as part of the carer’s development and support plan in the Foster Carer Agreement outlining the supports required by carers to develop skills in this area</w:t>
      </w:r>
      <w:r>
        <w:t xml:space="preserve"> and how they will be met.</w:t>
      </w:r>
    </w:p>
    <w:p w14:paraId="17E5AD33" w14:textId="77777777" w:rsidR="00A60347" w:rsidRDefault="00A60347" w:rsidP="0021400B">
      <w:pPr>
        <w:spacing w:after="0" w:line="276" w:lineRule="auto"/>
        <w:jc w:val="both"/>
      </w:pPr>
    </w:p>
    <w:p w14:paraId="6132308D" w14:textId="77777777" w:rsidR="00A60347" w:rsidRDefault="00A60347" w:rsidP="00A60347">
      <w:pPr>
        <w:pStyle w:val="Heading3"/>
        <w:jc w:val="both"/>
      </w:pPr>
      <w:bookmarkStart w:id="30" w:name="_Toc132276535"/>
      <w:r>
        <w:lastRenderedPageBreak/>
        <w:t>5.2 Determining suitability of experience and qualifications</w:t>
      </w:r>
      <w:bookmarkEnd w:id="30"/>
    </w:p>
    <w:p w14:paraId="5D7D85CF" w14:textId="77777777" w:rsidR="004B1131" w:rsidRDefault="00FC5962" w:rsidP="0021400B">
      <w:pPr>
        <w:spacing w:after="0" w:line="276" w:lineRule="auto"/>
        <w:jc w:val="both"/>
      </w:pPr>
      <w:r>
        <w:t xml:space="preserve">The </w:t>
      </w:r>
      <w:r w:rsidR="001E34AA">
        <w:t>foster and kinship care service is responsible for ensuring that the key train</w:t>
      </w:r>
      <w:r w:rsidR="00DE58D9">
        <w:t>er</w:t>
      </w:r>
      <w:r w:rsidR="001E34AA">
        <w:t xml:space="preserve"> is both suitable and had the necessary </w:t>
      </w:r>
      <w:r w:rsidR="00663E52">
        <w:t>qualifications</w:t>
      </w:r>
      <w:r>
        <w:t xml:space="preserve"> and/</w:t>
      </w:r>
      <w:r w:rsidR="00663E52">
        <w:t xml:space="preserve">or experience to adequately deliver </w:t>
      </w:r>
      <w:r w:rsidR="00A60347">
        <w:t>foster carer</w:t>
      </w:r>
      <w:r w:rsidR="00302EC9">
        <w:t xml:space="preserve"> </w:t>
      </w:r>
      <w:r w:rsidR="00663E52">
        <w:t>training.</w:t>
      </w:r>
      <w:r w:rsidR="002D25A5">
        <w:t xml:space="preserve"> </w:t>
      </w:r>
      <w:r w:rsidR="00663E52">
        <w:t xml:space="preserve">In deciding whether the trainer has suitable qualifications, </w:t>
      </w:r>
      <w:r w:rsidR="001E34AA">
        <w:t xml:space="preserve">licensed foster and kinship care services </w:t>
      </w:r>
      <w:r w:rsidR="00663E52">
        <w:t xml:space="preserve">may </w:t>
      </w:r>
      <w:r w:rsidR="00731E0B">
        <w:t>consider</w:t>
      </w:r>
      <w:r w:rsidR="00663E52">
        <w:t xml:space="preserve"> the</w:t>
      </w:r>
      <w:r w:rsidR="004B1131">
        <w:t xml:space="preserve"> following:</w:t>
      </w:r>
    </w:p>
    <w:p w14:paraId="33834851" w14:textId="77777777" w:rsidR="004B1131" w:rsidRDefault="00663E52" w:rsidP="004B1131">
      <w:pPr>
        <w:numPr>
          <w:ilvl w:val="0"/>
          <w:numId w:val="22"/>
        </w:numPr>
        <w:spacing w:after="0" w:line="276" w:lineRule="auto"/>
        <w:jc w:val="both"/>
      </w:pPr>
      <w:r>
        <w:t>individual’s prior training</w:t>
      </w:r>
      <w:r w:rsidR="00302EC9">
        <w:t xml:space="preserve"> </w:t>
      </w:r>
      <w:r>
        <w:t>and assessment experien</w:t>
      </w:r>
      <w:r w:rsidR="00731E0B">
        <w:t>ce</w:t>
      </w:r>
      <w:r w:rsidR="004B1131">
        <w:t xml:space="preserve"> </w:t>
      </w:r>
    </w:p>
    <w:p w14:paraId="4E7A1767" w14:textId="77777777" w:rsidR="004B1131" w:rsidRDefault="00663E52" w:rsidP="004B1131">
      <w:pPr>
        <w:numPr>
          <w:ilvl w:val="0"/>
          <w:numId w:val="22"/>
        </w:numPr>
        <w:spacing w:after="0" w:line="276" w:lineRule="auto"/>
        <w:jc w:val="both"/>
      </w:pPr>
      <w:r>
        <w:t>qualifications</w:t>
      </w:r>
      <w:r w:rsidR="00FC5962">
        <w:t xml:space="preserve"> </w:t>
      </w:r>
      <w:r w:rsidR="004B1131">
        <w:t xml:space="preserve">in </w:t>
      </w:r>
      <w:r w:rsidR="00D12AA1">
        <w:t>facilitating</w:t>
      </w:r>
      <w:r w:rsidR="004B1131">
        <w:t xml:space="preserve"> training </w:t>
      </w:r>
    </w:p>
    <w:bookmarkEnd w:id="29"/>
    <w:p w14:paraId="3CE0AB4D" w14:textId="77777777" w:rsidR="00292EAE" w:rsidRDefault="004B1131" w:rsidP="004B1131">
      <w:pPr>
        <w:numPr>
          <w:ilvl w:val="0"/>
          <w:numId w:val="22"/>
        </w:numPr>
      </w:pPr>
      <w:r w:rsidRPr="004B1131">
        <w:t xml:space="preserve">relevant experience and/or qualifications in child protection </w:t>
      </w:r>
      <w:r w:rsidR="00292EAE">
        <w:t xml:space="preserve"> </w:t>
      </w:r>
    </w:p>
    <w:p w14:paraId="12187D7F" w14:textId="77777777" w:rsidR="001E34AA" w:rsidRDefault="001E34AA" w:rsidP="0021400B">
      <w:pPr>
        <w:spacing w:after="0" w:line="276" w:lineRule="auto"/>
        <w:jc w:val="both"/>
      </w:pPr>
      <w:r w:rsidRPr="001E34AA">
        <w:t xml:space="preserve">Where training is delivered jointly with another foster and kinship care agency, the </w:t>
      </w:r>
      <w:r>
        <w:t>responsibility will be a joint decision and agreement from all agencies involved will be recorded.</w:t>
      </w:r>
    </w:p>
    <w:p w14:paraId="5093206A" w14:textId="77777777" w:rsidR="001E34AA" w:rsidRDefault="001E34AA" w:rsidP="0021400B">
      <w:pPr>
        <w:spacing w:after="0" w:line="276" w:lineRule="auto"/>
        <w:jc w:val="both"/>
      </w:pPr>
    </w:p>
    <w:p w14:paraId="374F73F3" w14:textId="77777777" w:rsidR="00731E0B" w:rsidRDefault="00292EAE" w:rsidP="0021400B">
      <w:pPr>
        <w:spacing w:after="0" w:line="276" w:lineRule="auto"/>
        <w:jc w:val="both"/>
      </w:pPr>
      <w:r>
        <w:t>The key trainer is responsible for determining the suitability of the foster carer to co-facilitate</w:t>
      </w:r>
      <w:r w:rsidR="00731E0B">
        <w:t xml:space="preserve"> and </w:t>
      </w:r>
      <w:r w:rsidR="00D25DED">
        <w:t>may</w:t>
      </w:r>
      <w:r w:rsidR="00731E0B">
        <w:t xml:space="preserve"> consider the following when determining the foster carer’s suitability:</w:t>
      </w:r>
    </w:p>
    <w:p w14:paraId="7E200B43" w14:textId="77777777" w:rsidR="00731E0B" w:rsidRDefault="00292EAE" w:rsidP="00731E0B">
      <w:pPr>
        <w:numPr>
          <w:ilvl w:val="0"/>
          <w:numId w:val="21"/>
        </w:numPr>
        <w:spacing w:after="0" w:line="276" w:lineRule="auto"/>
        <w:jc w:val="both"/>
      </w:pPr>
      <w:r>
        <w:t xml:space="preserve">the number of years </w:t>
      </w:r>
      <w:r w:rsidR="00731E0B">
        <w:t xml:space="preserve">the foster carer has </w:t>
      </w:r>
      <w:r w:rsidR="00FA5025">
        <w:t>been caring</w:t>
      </w:r>
    </w:p>
    <w:p w14:paraId="2E5D0F50" w14:textId="77777777" w:rsidR="00FA5025" w:rsidRDefault="00292EAE" w:rsidP="00731E0B">
      <w:pPr>
        <w:numPr>
          <w:ilvl w:val="0"/>
          <w:numId w:val="21"/>
        </w:numPr>
        <w:spacing w:after="0" w:line="276" w:lineRule="auto"/>
        <w:jc w:val="both"/>
      </w:pPr>
      <w:r>
        <w:t>the number of children the carer</w:t>
      </w:r>
      <w:r w:rsidR="00C542FA">
        <w:t xml:space="preserve"> </w:t>
      </w:r>
      <w:r w:rsidR="00FA5025">
        <w:t>has</w:t>
      </w:r>
      <w:r>
        <w:t xml:space="preserve"> cared for</w:t>
      </w:r>
      <w:r w:rsidR="00D25DED">
        <w:t xml:space="preserve"> as well as </w:t>
      </w:r>
      <w:r>
        <w:t>the</w:t>
      </w:r>
      <w:r w:rsidR="00C542FA">
        <w:t xml:space="preserve"> children’s </w:t>
      </w:r>
      <w:r>
        <w:t>complexity of need</w:t>
      </w:r>
    </w:p>
    <w:p w14:paraId="43214136" w14:textId="77777777" w:rsidR="00663E52" w:rsidRDefault="00292EAE" w:rsidP="00731E0B">
      <w:pPr>
        <w:numPr>
          <w:ilvl w:val="0"/>
          <w:numId w:val="21"/>
        </w:numPr>
        <w:spacing w:after="0" w:line="276" w:lineRule="auto"/>
        <w:jc w:val="both"/>
      </w:pPr>
      <w:r>
        <w:t>relevant experience and/or qualifications in child protection</w:t>
      </w:r>
      <w:r w:rsidR="00FA5025">
        <w:t xml:space="preserve"> </w:t>
      </w:r>
    </w:p>
    <w:p w14:paraId="6DCF8397" w14:textId="77777777" w:rsidR="00FA5025" w:rsidRDefault="00FA5025" w:rsidP="00731E0B">
      <w:pPr>
        <w:numPr>
          <w:ilvl w:val="0"/>
          <w:numId w:val="21"/>
        </w:numPr>
        <w:spacing w:after="0" w:line="276" w:lineRule="auto"/>
        <w:jc w:val="both"/>
      </w:pPr>
      <w:r>
        <w:t>experience and</w:t>
      </w:r>
      <w:r w:rsidR="00D12AA1">
        <w:t>/or</w:t>
      </w:r>
      <w:r>
        <w:t xml:space="preserve"> qualifications in delivering training </w:t>
      </w:r>
    </w:p>
    <w:p w14:paraId="4CF822ED" w14:textId="77777777" w:rsidR="00A60347" w:rsidRDefault="00A60347" w:rsidP="00731E0B">
      <w:pPr>
        <w:numPr>
          <w:ilvl w:val="0"/>
          <w:numId w:val="21"/>
        </w:numPr>
        <w:spacing w:after="0" w:line="276" w:lineRule="auto"/>
        <w:jc w:val="both"/>
      </w:pPr>
      <w:r>
        <w:t>supports provided to the carer to develop their skills in training as part of their development</w:t>
      </w:r>
      <w:r w:rsidR="00BB7296">
        <w:t xml:space="preserve"> </w:t>
      </w:r>
      <w:r>
        <w:t>and support plan</w:t>
      </w:r>
      <w:r w:rsidR="004B1131">
        <w:t>.</w:t>
      </w:r>
    </w:p>
    <w:p w14:paraId="6660CDAA" w14:textId="77777777" w:rsidR="00FC5962" w:rsidRDefault="00FC5962" w:rsidP="0021400B">
      <w:pPr>
        <w:spacing w:after="0" w:line="276" w:lineRule="auto"/>
        <w:jc w:val="both"/>
      </w:pPr>
    </w:p>
    <w:p w14:paraId="2ABEDE5B" w14:textId="77777777" w:rsidR="00663E52" w:rsidRDefault="00663E52" w:rsidP="0021400B">
      <w:pPr>
        <w:pStyle w:val="Heading3"/>
        <w:jc w:val="both"/>
      </w:pPr>
      <w:bookmarkStart w:id="31" w:name="_Toc132276536"/>
      <w:r>
        <w:t>5.</w:t>
      </w:r>
      <w:r w:rsidR="004B1131">
        <w:t>3</w:t>
      </w:r>
      <w:r>
        <w:t xml:space="preserve"> Record keeping</w:t>
      </w:r>
      <w:bookmarkEnd w:id="31"/>
    </w:p>
    <w:p w14:paraId="77651C9A" w14:textId="77777777" w:rsidR="002D25A5" w:rsidRDefault="002D25A5" w:rsidP="0021400B">
      <w:pPr>
        <w:spacing w:after="0" w:line="276" w:lineRule="auto"/>
        <w:jc w:val="both"/>
      </w:pPr>
      <w:r w:rsidRPr="002D25A5">
        <w:t xml:space="preserve">The foster and kinship care services </w:t>
      </w:r>
      <w:r>
        <w:t xml:space="preserve">will keep a record of staff </w:t>
      </w:r>
      <w:r w:rsidR="00F177EE">
        <w:t>suitable to</w:t>
      </w:r>
      <w:r>
        <w:t xml:space="preserve"> key trainers </w:t>
      </w:r>
      <w:r w:rsidR="00F177EE">
        <w:t xml:space="preserve">and key training actives they each undertake. </w:t>
      </w:r>
    </w:p>
    <w:p w14:paraId="7D072E16" w14:textId="77777777" w:rsidR="00F177EE" w:rsidRDefault="00F177EE" w:rsidP="0021400B">
      <w:pPr>
        <w:spacing w:after="0" w:line="276" w:lineRule="auto"/>
        <w:jc w:val="both"/>
      </w:pPr>
    </w:p>
    <w:p w14:paraId="178002CC" w14:textId="77777777" w:rsidR="00DD4DB5" w:rsidRDefault="00663E52" w:rsidP="0021400B">
      <w:pPr>
        <w:spacing w:after="0" w:line="276" w:lineRule="auto"/>
        <w:jc w:val="both"/>
      </w:pPr>
      <w:r>
        <w:t>The key trainer must ensure that all relevant documents associated with the administration of</w:t>
      </w:r>
      <w:r w:rsidR="00302EC9">
        <w:t xml:space="preserve"> </w:t>
      </w:r>
      <w:r>
        <w:t>Foster Care</w:t>
      </w:r>
      <w:r w:rsidR="00C22D7F">
        <w:t>r</w:t>
      </w:r>
      <w:r>
        <w:t xml:space="preserve"> Training are completed. This includes the</w:t>
      </w:r>
      <w:r w:rsidR="002040E4">
        <w:t>:</w:t>
      </w:r>
    </w:p>
    <w:p w14:paraId="24F808E1" w14:textId="77777777" w:rsidR="00C22D7F" w:rsidRDefault="00DB2675" w:rsidP="008F7A1B">
      <w:pPr>
        <w:numPr>
          <w:ilvl w:val="0"/>
          <w:numId w:val="13"/>
        </w:numPr>
        <w:spacing w:after="0" w:line="276" w:lineRule="auto"/>
        <w:jc w:val="both"/>
      </w:pPr>
      <w:r>
        <w:t>record</w:t>
      </w:r>
      <w:r w:rsidR="00663E52">
        <w:t xml:space="preserve"> of </w:t>
      </w:r>
      <w:r>
        <w:t>a</w:t>
      </w:r>
      <w:r w:rsidR="00663E52">
        <w:t xml:space="preserve">ttendance </w:t>
      </w:r>
    </w:p>
    <w:p w14:paraId="5A795F20" w14:textId="77777777" w:rsidR="00C22D7F" w:rsidRDefault="002B23D3" w:rsidP="008F7A1B">
      <w:pPr>
        <w:numPr>
          <w:ilvl w:val="0"/>
          <w:numId w:val="13"/>
        </w:numPr>
        <w:spacing w:after="0" w:line="276" w:lineRule="auto"/>
        <w:jc w:val="both"/>
      </w:pPr>
      <w:r>
        <w:t>assessments</w:t>
      </w:r>
    </w:p>
    <w:p w14:paraId="7D434216" w14:textId="77777777" w:rsidR="00302EC9" w:rsidRDefault="00663E52" w:rsidP="0021400B">
      <w:pPr>
        <w:numPr>
          <w:ilvl w:val="0"/>
          <w:numId w:val="13"/>
        </w:numPr>
        <w:spacing w:after="0" w:line="276" w:lineRule="auto"/>
        <w:jc w:val="both"/>
      </w:pPr>
      <w:r>
        <w:t>copies of certificates, which are to be maintained on the participant’s</w:t>
      </w:r>
      <w:r w:rsidR="00302EC9">
        <w:t xml:space="preserve"> </w:t>
      </w:r>
      <w:r w:rsidRPr="00C969E4">
        <w:t xml:space="preserve">file </w:t>
      </w:r>
      <w:r w:rsidR="00970FC2">
        <w:t xml:space="preserve">and provided to </w:t>
      </w:r>
      <w:r w:rsidR="00C57AB1">
        <w:t xml:space="preserve">your local </w:t>
      </w:r>
      <w:r w:rsidR="00BB7296">
        <w:t>c</w:t>
      </w:r>
      <w:r w:rsidR="00970FC2">
        <w:t xml:space="preserve">hild </w:t>
      </w:r>
      <w:r w:rsidR="00BB7296">
        <w:t>s</w:t>
      </w:r>
      <w:r w:rsidR="00970FC2">
        <w:t xml:space="preserve">afety </w:t>
      </w:r>
      <w:r w:rsidR="00C57AB1">
        <w:t xml:space="preserve">placement services unit </w:t>
      </w:r>
      <w:r w:rsidR="00970FC2">
        <w:t>for their information</w:t>
      </w:r>
      <w:r w:rsidR="00DB2675">
        <w:t xml:space="preserve"> and record</w:t>
      </w:r>
      <w:r w:rsidR="00216DD7">
        <w:t>.</w:t>
      </w:r>
    </w:p>
    <w:p w14:paraId="184B42AD" w14:textId="77777777" w:rsidR="00DD4DB5" w:rsidRDefault="00DD4DB5" w:rsidP="002C249E">
      <w:pPr>
        <w:spacing w:after="0" w:line="276" w:lineRule="auto"/>
        <w:ind w:left="720"/>
        <w:jc w:val="both"/>
      </w:pPr>
    </w:p>
    <w:p w14:paraId="1A49A3EB" w14:textId="77777777" w:rsidR="0050370C" w:rsidRDefault="00663E52" w:rsidP="0021400B">
      <w:pPr>
        <w:spacing w:after="0" w:line="276" w:lineRule="auto"/>
        <w:jc w:val="both"/>
      </w:pPr>
      <w:r>
        <w:t xml:space="preserve">It is also the responsibility of the key trainer to maintain information in relation to the </w:t>
      </w:r>
      <w:r w:rsidR="00055CC8" w:rsidRPr="00055CC8">
        <w:rPr>
          <w:i/>
        </w:rPr>
        <w:t>Getting ready to start</w:t>
      </w:r>
      <w:r w:rsidR="00302EC9">
        <w:t xml:space="preserve"> </w:t>
      </w:r>
      <w:r>
        <w:t xml:space="preserve">and </w:t>
      </w:r>
      <w:proofErr w:type="gramStart"/>
      <w:r w:rsidR="00D063A7" w:rsidRPr="00D063A7">
        <w:rPr>
          <w:i/>
        </w:rPr>
        <w:t>Starting</w:t>
      </w:r>
      <w:proofErr w:type="gramEnd"/>
      <w:r w:rsidR="00D063A7" w:rsidRPr="00D063A7">
        <w:rPr>
          <w:i/>
        </w:rPr>
        <w:t xml:space="preserve"> out</w:t>
      </w:r>
      <w:r w:rsidR="00C22D7F">
        <w:t xml:space="preserve"> </w:t>
      </w:r>
      <w:r>
        <w:t>training modules delivered, locations and number of participants for regional</w:t>
      </w:r>
      <w:r w:rsidR="00302EC9">
        <w:t xml:space="preserve"> </w:t>
      </w:r>
      <w:r>
        <w:t>planning and monitoring</w:t>
      </w:r>
      <w:r w:rsidR="002B23D3">
        <w:t xml:space="preserve"> and reporting</w:t>
      </w:r>
      <w:r>
        <w:t xml:space="preserve"> purposes.</w:t>
      </w:r>
    </w:p>
    <w:p w14:paraId="16222346" w14:textId="77777777" w:rsidR="00956D60" w:rsidRDefault="00956D60" w:rsidP="0021400B">
      <w:pPr>
        <w:spacing w:after="0" w:line="276" w:lineRule="auto"/>
        <w:jc w:val="both"/>
      </w:pPr>
    </w:p>
    <w:p w14:paraId="36AFF10C" w14:textId="77777777" w:rsidR="00663E52" w:rsidRDefault="00663E52" w:rsidP="0021400B">
      <w:pPr>
        <w:pStyle w:val="Heading3"/>
        <w:jc w:val="both"/>
      </w:pPr>
      <w:bookmarkStart w:id="32" w:name="_Toc132276537"/>
      <w:r>
        <w:t>5.</w:t>
      </w:r>
      <w:r w:rsidR="004B1131">
        <w:t>4</w:t>
      </w:r>
      <w:r>
        <w:t xml:space="preserve"> Costs</w:t>
      </w:r>
      <w:bookmarkEnd w:id="32"/>
    </w:p>
    <w:p w14:paraId="16BF312E" w14:textId="77777777" w:rsidR="00DD4DB5" w:rsidRDefault="00A67A43" w:rsidP="00DF2E0B">
      <w:pPr>
        <w:spacing w:after="0" w:line="276" w:lineRule="auto"/>
        <w:jc w:val="both"/>
      </w:pPr>
      <w:r>
        <w:t>All c</w:t>
      </w:r>
      <w:r w:rsidR="00196B28">
        <w:t>osts associated with the delivery of training to prospective and approved carer</w:t>
      </w:r>
      <w:r w:rsidR="00DB2675">
        <w:t>s</w:t>
      </w:r>
      <w:r w:rsidR="00196B28">
        <w:t xml:space="preserve"> </w:t>
      </w:r>
      <w:r>
        <w:t xml:space="preserve">is included in Placement Services funding contracts with </w:t>
      </w:r>
      <w:r w:rsidR="00D12AA1">
        <w:t>f</w:t>
      </w:r>
      <w:r>
        <w:t xml:space="preserve">oster and </w:t>
      </w:r>
      <w:r w:rsidR="00D12AA1">
        <w:t>k</w:t>
      </w:r>
      <w:r>
        <w:t xml:space="preserve">inship </w:t>
      </w:r>
      <w:r w:rsidR="00D12AA1">
        <w:t>c</w:t>
      </w:r>
      <w:r>
        <w:t xml:space="preserve">are </w:t>
      </w:r>
      <w:r w:rsidR="00D12AA1">
        <w:t>a</w:t>
      </w:r>
      <w:r>
        <w:t>gencies and will be met by the agencies</w:t>
      </w:r>
      <w:r w:rsidR="00DD4DB5">
        <w:t xml:space="preserve"> responsible for delivering the training</w:t>
      </w:r>
      <w:r>
        <w:t xml:space="preserve">. </w:t>
      </w:r>
    </w:p>
    <w:p w14:paraId="3FCE60B1" w14:textId="77777777" w:rsidR="00DD4DB5" w:rsidRDefault="00DD4DB5" w:rsidP="00DF2E0B">
      <w:pPr>
        <w:spacing w:after="0" w:line="276" w:lineRule="auto"/>
        <w:jc w:val="both"/>
      </w:pPr>
    </w:p>
    <w:p w14:paraId="6B603BDE" w14:textId="77777777" w:rsidR="00DD4DB5" w:rsidRDefault="00DD4DB5" w:rsidP="00DF2E0B">
      <w:pPr>
        <w:spacing w:after="0" w:line="276" w:lineRule="auto"/>
        <w:jc w:val="both"/>
      </w:pPr>
      <w:r>
        <w:t xml:space="preserve">Where training is delivered jointly with another foster and kinship care agency, the costs associated with delivering the training will be negotiated by the agencies. </w:t>
      </w:r>
    </w:p>
    <w:p w14:paraId="65E59E1F" w14:textId="77777777" w:rsidR="00663E52" w:rsidRDefault="00663E52" w:rsidP="008F7A1B">
      <w:pPr>
        <w:spacing w:after="0" w:line="276" w:lineRule="auto"/>
        <w:jc w:val="both"/>
      </w:pPr>
    </w:p>
    <w:p w14:paraId="34EFE973" w14:textId="77777777" w:rsidR="00663E52" w:rsidRPr="004D16CD" w:rsidRDefault="002C249E" w:rsidP="002C249E">
      <w:pPr>
        <w:pStyle w:val="Heading3"/>
        <w:jc w:val="both"/>
      </w:pPr>
      <w:bookmarkStart w:id="33" w:name="_Toc132276538"/>
      <w:r w:rsidRPr="002C249E">
        <w:lastRenderedPageBreak/>
        <w:t>5.</w:t>
      </w:r>
      <w:r w:rsidR="004B1131">
        <w:t>5</w:t>
      </w:r>
      <w:r w:rsidRPr="002C249E">
        <w:t xml:space="preserve"> </w:t>
      </w:r>
      <w:r w:rsidRPr="004D16CD">
        <w:t>Reimbursement</w:t>
      </w:r>
      <w:r w:rsidR="00663E52" w:rsidRPr="004D16CD">
        <w:t xml:space="preserve"> to foster carer</w:t>
      </w:r>
      <w:r w:rsidR="00F00586" w:rsidRPr="004D16CD">
        <w:t>s</w:t>
      </w:r>
      <w:r w:rsidR="00F43686" w:rsidRPr="004D16CD">
        <w:t xml:space="preserve"> and other guest speakers</w:t>
      </w:r>
      <w:bookmarkEnd w:id="33"/>
    </w:p>
    <w:p w14:paraId="72DBA09D" w14:textId="77777777" w:rsidR="00A05912" w:rsidRDefault="00663E52" w:rsidP="0021400B">
      <w:pPr>
        <w:spacing w:after="0" w:line="276" w:lineRule="auto"/>
        <w:jc w:val="both"/>
      </w:pPr>
      <w:r w:rsidRPr="00DD4DB5">
        <w:t>Foster carers</w:t>
      </w:r>
      <w:r w:rsidR="00F43686">
        <w:t xml:space="preserve"> and other </w:t>
      </w:r>
      <w:r w:rsidR="00D25DED">
        <w:t xml:space="preserve">community </w:t>
      </w:r>
      <w:r w:rsidRPr="00DD4DB5">
        <w:t xml:space="preserve">members of the training team </w:t>
      </w:r>
      <w:r w:rsidR="00F43686">
        <w:t>assisting as co-</w:t>
      </w:r>
      <w:r w:rsidR="00A05912" w:rsidRPr="002C249E">
        <w:t xml:space="preserve">facilitators or guest speakers should be acknowledged and reimbursed for their time. The reimbursement should be determined </w:t>
      </w:r>
      <w:r w:rsidR="0069747C">
        <w:t xml:space="preserve">and met </w:t>
      </w:r>
      <w:r w:rsidR="00A05912" w:rsidRPr="002C249E">
        <w:t xml:space="preserve">by the foster and kinship care agency responsible for </w:t>
      </w:r>
      <w:r w:rsidR="009C55E5">
        <w:t xml:space="preserve">delivering </w:t>
      </w:r>
      <w:r w:rsidR="00A05912" w:rsidRPr="002C249E">
        <w:t xml:space="preserve">the training and </w:t>
      </w:r>
      <w:r w:rsidR="00BF773F">
        <w:t>may</w:t>
      </w:r>
      <w:r w:rsidR="00A05912" w:rsidRPr="002C249E">
        <w:t xml:space="preserve"> consider the following:</w:t>
      </w:r>
    </w:p>
    <w:p w14:paraId="6EAD9DF2" w14:textId="77777777" w:rsidR="00A05912" w:rsidRDefault="00A05912" w:rsidP="002C249E">
      <w:pPr>
        <w:numPr>
          <w:ilvl w:val="0"/>
          <w:numId w:val="13"/>
        </w:numPr>
        <w:spacing w:after="0" w:line="276" w:lineRule="auto"/>
        <w:jc w:val="both"/>
      </w:pPr>
      <w:r w:rsidRPr="002C249E">
        <w:t>the</w:t>
      </w:r>
      <w:r w:rsidR="00F43686">
        <w:t xml:space="preserve"> individual’s</w:t>
      </w:r>
      <w:r w:rsidRPr="002C249E">
        <w:t xml:space="preserve"> experience</w:t>
      </w:r>
      <w:r w:rsidR="00D12AA1">
        <w:t xml:space="preserve"> and/or qualifications</w:t>
      </w:r>
      <w:r w:rsidRPr="002C249E">
        <w:t xml:space="preserve"> in </w:t>
      </w:r>
      <w:r w:rsidR="003371D7">
        <w:t xml:space="preserve">delivering </w:t>
      </w:r>
      <w:r w:rsidRPr="002C249E">
        <w:t xml:space="preserve">training </w:t>
      </w:r>
    </w:p>
    <w:p w14:paraId="159130F2" w14:textId="77777777" w:rsidR="00C542FA" w:rsidRPr="002C249E" w:rsidRDefault="00C542FA" w:rsidP="002C249E">
      <w:pPr>
        <w:numPr>
          <w:ilvl w:val="0"/>
          <w:numId w:val="13"/>
        </w:numPr>
        <w:spacing w:after="0" w:line="276" w:lineRule="auto"/>
        <w:jc w:val="both"/>
      </w:pPr>
      <w:r>
        <w:t>the individual</w:t>
      </w:r>
      <w:r w:rsidR="004C333D">
        <w:t>’</w:t>
      </w:r>
      <w:r>
        <w:t xml:space="preserve">s experience </w:t>
      </w:r>
      <w:r w:rsidR="003371D7">
        <w:t xml:space="preserve">and knowledge of </w:t>
      </w:r>
      <w:r>
        <w:t>their role</w:t>
      </w:r>
    </w:p>
    <w:p w14:paraId="7E0F7A45" w14:textId="77777777" w:rsidR="00A05912" w:rsidRDefault="00A05912" w:rsidP="009C55E5">
      <w:pPr>
        <w:numPr>
          <w:ilvl w:val="0"/>
          <w:numId w:val="13"/>
        </w:numPr>
        <w:spacing w:after="0" w:line="276" w:lineRule="auto"/>
        <w:jc w:val="both"/>
      </w:pPr>
      <w:r w:rsidRPr="002C249E">
        <w:t>the amount of time spent by the</w:t>
      </w:r>
      <w:r w:rsidR="00DB2675">
        <w:t xml:space="preserve"> individual</w:t>
      </w:r>
      <w:r w:rsidRPr="002C249E">
        <w:t xml:space="preserve"> in both the preparation and facilitation</w:t>
      </w:r>
      <w:r w:rsidR="00C542FA">
        <w:t xml:space="preserve"> of training</w:t>
      </w:r>
    </w:p>
    <w:p w14:paraId="32D29869" w14:textId="77777777" w:rsidR="002B23D3" w:rsidRDefault="002B23D3" w:rsidP="002C249E">
      <w:pPr>
        <w:numPr>
          <w:ilvl w:val="0"/>
          <w:numId w:val="13"/>
        </w:numPr>
        <w:spacing w:after="0" w:line="276" w:lineRule="auto"/>
        <w:jc w:val="both"/>
      </w:pPr>
      <w:r>
        <w:t>the</w:t>
      </w:r>
      <w:r w:rsidR="00F43686">
        <w:t xml:space="preserve"> financial outlay incurred such as babysitting, travel</w:t>
      </w:r>
      <w:r w:rsidR="00DB2675">
        <w:t xml:space="preserve">, </w:t>
      </w:r>
      <w:r w:rsidR="00F43686">
        <w:t xml:space="preserve">stationary </w:t>
      </w:r>
      <w:r w:rsidR="00DB2675">
        <w:t xml:space="preserve">and other relevant </w:t>
      </w:r>
      <w:r w:rsidR="00F43686">
        <w:t>costs</w:t>
      </w:r>
    </w:p>
    <w:p w14:paraId="542DCAFC" w14:textId="77777777" w:rsidR="004B1131" w:rsidRPr="002C249E" w:rsidRDefault="004B1131" w:rsidP="002C249E">
      <w:pPr>
        <w:numPr>
          <w:ilvl w:val="0"/>
          <w:numId w:val="13"/>
        </w:numPr>
        <w:spacing w:after="0" w:line="276" w:lineRule="auto"/>
        <w:jc w:val="both"/>
      </w:pPr>
      <w:r>
        <w:t xml:space="preserve">whether there are local community protocols or guidelines outlining recommended reimbursement </w:t>
      </w:r>
      <w:r w:rsidR="00D12AA1">
        <w:t>fees</w:t>
      </w:r>
    </w:p>
    <w:p w14:paraId="7BD11363" w14:textId="77777777" w:rsidR="00F177EE" w:rsidRDefault="00F177EE" w:rsidP="002B23D3">
      <w:pPr>
        <w:spacing w:after="0" w:line="276" w:lineRule="auto"/>
        <w:jc w:val="both"/>
      </w:pPr>
    </w:p>
    <w:p w14:paraId="1EE1C81C" w14:textId="77777777" w:rsidR="00663E52" w:rsidRPr="004D16CD" w:rsidRDefault="008A7887" w:rsidP="002C249E">
      <w:pPr>
        <w:pStyle w:val="Heading3"/>
        <w:jc w:val="both"/>
        <w:rPr>
          <w:bCs w:val="0"/>
        </w:rPr>
      </w:pPr>
      <w:bookmarkStart w:id="34" w:name="_Toc132276539"/>
      <w:r w:rsidRPr="004D16CD">
        <w:rPr>
          <w:bCs w:val="0"/>
        </w:rPr>
        <w:t>5.</w:t>
      </w:r>
      <w:r w:rsidR="004B1131">
        <w:rPr>
          <w:bCs w:val="0"/>
        </w:rPr>
        <w:t>6</w:t>
      </w:r>
      <w:r w:rsidRPr="004D16CD">
        <w:rPr>
          <w:bCs w:val="0"/>
        </w:rPr>
        <w:t xml:space="preserve">   </w:t>
      </w:r>
      <w:r w:rsidR="00663E52" w:rsidRPr="004D16CD">
        <w:rPr>
          <w:bCs w:val="0"/>
        </w:rPr>
        <w:t xml:space="preserve">Reimbursement to </w:t>
      </w:r>
      <w:r w:rsidR="00FC6DC0" w:rsidRPr="004D16CD">
        <w:rPr>
          <w:bCs w:val="0"/>
        </w:rPr>
        <w:t>participants</w:t>
      </w:r>
      <w:r w:rsidR="00663E52" w:rsidRPr="004D16CD">
        <w:rPr>
          <w:bCs w:val="0"/>
        </w:rPr>
        <w:t xml:space="preserve"> attending training</w:t>
      </w:r>
      <w:bookmarkEnd w:id="34"/>
    </w:p>
    <w:p w14:paraId="56C6997C" w14:textId="77777777" w:rsidR="00663E52" w:rsidRDefault="00663E52" w:rsidP="0021400B">
      <w:pPr>
        <w:spacing w:after="0" w:line="276" w:lineRule="auto"/>
        <w:jc w:val="both"/>
      </w:pPr>
      <w:r>
        <w:t xml:space="preserve">Participants undertaking </w:t>
      </w:r>
      <w:r w:rsidR="00055CC8" w:rsidRPr="00055CC8">
        <w:rPr>
          <w:i/>
        </w:rPr>
        <w:t>Getting ready to start</w:t>
      </w:r>
      <w:r>
        <w:t xml:space="preserve"> training will not be reimbursed for any costs incurred.</w:t>
      </w:r>
      <w:r w:rsidR="00302EC9">
        <w:t xml:space="preserve"> </w:t>
      </w:r>
      <w:r w:rsidR="008A3166">
        <w:t>Participants who are a</w:t>
      </w:r>
      <w:r>
        <w:t xml:space="preserve">pproved foster or kinship carers who attend the </w:t>
      </w:r>
      <w:r w:rsidR="00D063A7" w:rsidRPr="00D063A7">
        <w:rPr>
          <w:i/>
        </w:rPr>
        <w:t>Starting out</w:t>
      </w:r>
      <w:r w:rsidR="008031F2">
        <w:t xml:space="preserve"> </w:t>
      </w:r>
      <w:r>
        <w:t>and/or</w:t>
      </w:r>
      <w:r w:rsidR="008A3166">
        <w:t xml:space="preserve"> approved</w:t>
      </w:r>
      <w:r>
        <w:t xml:space="preserve"> </w:t>
      </w:r>
      <w:r w:rsidR="008A3166">
        <w:rPr>
          <w:i/>
        </w:rPr>
        <w:t>Continuous learning</w:t>
      </w:r>
      <w:r w:rsidR="008031F2">
        <w:t xml:space="preserve"> </w:t>
      </w:r>
      <w:r>
        <w:t xml:space="preserve">training modules may claim costs for </w:t>
      </w:r>
      <w:r w:rsidR="008A3166">
        <w:t>childcare</w:t>
      </w:r>
      <w:r>
        <w:t xml:space="preserve"> and travel</w:t>
      </w:r>
      <w:r w:rsidR="00975012">
        <w:t xml:space="preserve"> </w:t>
      </w:r>
      <w:r w:rsidR="008A7887">
        <w:t xml:space="preserve">from Child Safety </w:t>
      </w:r>
      <w:r w:rsidR="00975012">
        <w:t xml:space="preserve">as per </w:t>
      </w:r>
      <w:r w:rsidR="00975012" w:rsidRPr="004D16CD">
        <w:t xml:space="preserve">Child Safety’s </w:t>
      </w:r>
      <w:hyperlink r:id="rId15" w:history="1">
        <w:r w:rsidR="00DE58D9" w:rsidRPr="00542D40">
          <w:rPr>
            <w:rStyle w:val="Hyperlink"/>
            <w:i/>
            <w:iCs/>
          </w:rPr>
          <w:t>C</w:t>
        </w:r>
        <w:r w:rsidR="00975012" w:rsidRPr="00542D40">
          <w:rPr>
            <w:rStyle w:val="Hyperlink"/>
            <w:i/>
            <w:iCs/>
          </w:rPr>
          <w:t xml:space="preserve">hild </w:t>
        </w:r>
        <w:r w:rsidR="0010486D" w:rsidRPr="0010486D">
          <w:rPr>
            <w:rStyle w:val="Hyperlink"/>
            <w:i/>
            <w:iCs/>
          </w:rPr>
          <w:t>r</w:t>
        </w:r>
        <w:r w:rsidR="00975012" w:rsidRPr="00542D40">
          <w:rPr>
            <w:rStyle w:val="Hyperlink"/>
            <w:i/>
            <w:iCs/>
          </w:rPr>
          <w:t>elated costs</w:t>
        </w:r>
        <w:r w:rsidR="00DE58D9" w:rsidRPr="00542D40">
          <w:rPr>
            <w:rStyle w:val="Hyperlink"/>
            <w:i/>
            <w:iCs/>
          </w:rPr>
          <w:t xml:space="preserve"> </w:t>
        </w:r>
        <w:r w:rsidR="00DE58D9" w:rsidRPr="0010486D">
          <w:rPr>
            <w:rStyle w:val="Hyperlink"/>
            <w:i/>
            <w:iCs/>
          </w:rPr>
          <w:t>(</w:t>
        </w:r>
        <w:r w:rsidR="00DE58D9" w:rsidRPr="00542D40">
          <w:rPr>
            <w:rStyle w:val="Hyperlink"/>
            <w:i/>
            <w:iCs/>
          </w:rPr>
          <w:t>645</w:t>
        </w:r>
        <w:r w:rsidR="00DE58D9" w:rsidRPr="0010486D">
          <w:rPr>
            <w:rStyle w:val="Hyperlink"/>
            <w:i/>
            <w:iCs/>
          </w:rPr>
          <w:t>-1</w:t>
        </w:r>
        <w:r w:rsidR="00DE58D9" w:rsidRPr="00542D40">
          <w:rPr>
            <w:rStyle w:val="Hyperlink"/>
            <w:i/>
            <w:iCs/>
          </w:rPr>
          <w:t>)</w:t>
        </w:r>
        <w:r w:rsidR="00975012" w:rsidRPr="0010486D">
          <w:rPr>
            <w:rStyle w:val="Hyperlink"/>
          </w:rPr>
          <w:t xml:space="preserve"> </w:t>
        </w:r>
        <w:r w:rsidR="0010486D" w:rsidRPr="0010486D">
          <w:rPr>
            <w:rStyle w:val="Hyperlink"/>
          </w:rPr>
          <w:t>p</w:t>
        </w:r>
        <w:r w:rsidR="00975012" w:rsidRPr="0010486D">
          <w:rPr>
            <w:rStyle w:val="Hyperlink"/>
          </w:rPr>
          <w:t>olicy</w:t>
        </w:r>
      </w:hyperlink>
      <w:r w:rsidR="00DE58D9">
        <w:t xml:space="preserve"> and </w:t>
      </w:r>
      <w:hyperlink r:id="rId16" w:history="1">
        <w:r w:rsidR="00DE58D9" w:rsidRPr="00542D40">
          <w:rPr>
            <w:rStyle w:val="Hyperlink"/>
            <w:i/>
            <w:iCs/>
          </w:rPr>
          <w:t xml:space="preserve">Child related costs – carer support procedure </w:t>
        </w:r>
        <w:r w:rsidR="00DE58D9" w:rsidRPr="0010486D">
          <w:rPr>
            <w:rStyle w:val="Hyperlink"/>
            <w:i/>
            <w:iCs/>
          </w:rPr>
          <w:t>(</w:t>
        </w:r>
        <w:r w:rsidR="00DE58D9" w:rsidRPr="00542D40">
          <w:rPr>
            <w:rStyle w:val="Hyperlink"/>
            <w:i/>
            <w:iCs/>
          </w:rPr>
          <w:t>645.5</w:t>
        </w:r>
        <w:r w:rsidR="0010486D" w:rsidRPr="0010486D">
          <w:rPr>
            <w:rStyle w:val="Hyperlink"/>
            <w:i/>
            <w:iCs/>
          </w:rPr>
          <w:t>-2</w:t>
        </w:r>
        <w:r w:rsidR="00DE58D9" w:rsidRPr="0010486D">
          <w:rPr>
            <w:rStyle w:val="Hyperlink"/>
            <w:i/>
            <w:iCs/>
          </w:rPr>
          <w:t>)</w:t>
        </w:r>
      </w:hyperlink>
      <w:r w:rsidR="00975012">
        <w:t xml:space="preserve">. </w:t>
      </w:r>
      <w:r w:rsidR="001E34AA">
        <w:t xml:space="preserve">Where required foster and kinship care agencies will support </w:t>
      </w:r>
      <w:r w:rsidR="00BB7296">
        <w:t xml:space="preserve">the </w:t>
      </w:r>
      <w:r w:rsidR="001E34AA">
        <w:t xml:space="preserve">carer </w:t>
      </w:r>
      <w:r w:rsidR="00BB7296">
        <w:t xml:space="preserve">to </w:t>
      </w:r>
      <w:r w:rsidR="001E34AA">
        <w:t xml:space="preserve">make claims for eligible reimbursement. </w:t>
      </w:r>
    </w:p>
    <w:p w14:paraId="1BFB168C" w14:textId="77777777" w:rsidR="00956D60" w:rsidRDefault="00956D60" w:rsidP="0021400B">
      <w:pPr>
        <w:spacing w:after="0" w:line="276" w:lineRule="auto"/>
        <w:jc w:val="both"/>
      </w:pPr>
    </w:p>
    <w:p w14:paraId="0A9CACF0" w14:textId="77777777" w:rsidR="00663E52" w:rsidRDefault="00663E52" w:rsidP="0021400B">
      <w:pPr>
        <w:pStyle w:val="Heading2"/>
        <w:jc w:val="both"/>
      </w:pPr>
      <w:bookmarkStart w:id="35" w:name="_Toc132276540"/>
      <w:r>
        <w:t>6. Roles and responsibilities</w:t>
      </w:r>
      <w:bookmarkEnd w:id="35"/>
    </w:p>
    <w:p w14:paraId="37A32FE1" w14:textId="77777777" w:rsidR="00A80C56" w:rsidRDefault="00A31DD5" w:rsidP="00941E31">
      <w:pPr>
        <w:spacing w:after="0" w:line="276" w:lineRule="auto"/>
        <w:jc w:val="both"/>
      </w:pPr>
      <w:r>
        <w:t>Foster and</w:t>
      </w:r>
      <w:r w:rsidR="00A80C56">
        <w:t xml:space="preserve"> kin</w:t>
      </w:r>
      <w:r w:rsidR="00941E31">
        <w:t>ship</w:t>
      </w:r>
      <w:r>
        <w:t xml:space="preserve"> </w:t>
      </w:r>
      <w:r w:rsidR="00A80C56">
        <w:t>c</w:t>
      </w:r>
      <w:r>
        <w:t xml:space="preserve">are </w:t>
      </w:r>
      <w:r w:rsidR="00A80C56">
        <w:t>a</w:t>
      </w:r>
      <w:r w:rsidR="00941E31">
        <w:t>gencies are responsible for coordinating</w:t>
      </w:r>
      <w:r w:rsidR="008A6601">
        <w:t xml:space="preserve">, </w:t>
      </w:r>
      <w:r w:rsidR="00941E31">
        <w:t xml:space="preserve">planning </w:t>
      </w:r>
      <w:r w:rsidR="008A6601">
        <w:t xml:space="preserve">and delivering </w:t>
      </w:r>
      <w:r w:rsidR="001D5586">
        <w:t xml:space="preserve">mandatory </w:t>
      </w:r>
      <w:r w:rsidR="00941E31">
        <w:t xml:space="preserve">carer training </w:t>
      </w:r>
      <w:r w:rsidR="001D5586">
        <w:t>(</w:t>
      </w:r>
      <w:r w:rsidR="001D5586" w:rsidRPr="008F7A1B">
        <w:rPr>
          <w:i/>
          <w:iCs/>
        </w:rPr>
        <w:t>Getting ready to start</w:t>
      </w:r>
      <w:r w:rsidR="001D5586">
        <w:t xml:space="preserve"> and </w:t>
      </w:r>
      <w:proofErr w:type="gramStart"/>
      <w:r w:rsidR="001D5586" w:rsidRPr="008F7A1B">
        <w:rPr>
          <w:i/>
          <w:iCs/>
        </w:rPr>
        <w:t>Starting</w:t>
      </w:r>
      <w:proofErr w:type="gramEnd"/>
      <w:r w:rsidR="001D5586" w:rsidRPr="008F7A1B">
        <w:rPr>
          <w:i/>
          <w:iCs/>
        </w:rPr>
        <w:t xml:space="preserve"> out</w:t>
      </w:r>
      <w:r w:rsidR="001D5586">
        <w:t xml:space="preserve">) </w:t>
      </w:r>
      <w:r w:rsidR="00941E31">
        <w:t>for carers and prospective carers attached to t</w:t>
      </w:r>
      <w:r w:rsidR="00E51996">
        <w:t>heir</w:t>
      </w:r>
      <w:r w:rsidR="00941E31">
        <w:t xml:space="preserve"> agency.</w:t>
      </w:r>
      <w:r w:rsidR="00D15BBD">
        <w:t xml:space="preserve"> Planning needs to ensure available training opportunities for potential carers are made available in a timely way and reduce delays in suitable foster carer applicants being approved. Planning needs to also ensure approved carers </w:t>
      </w:r>
      <w:r w:rsidR="0010486D">
        <w:t>can</w:t>
      </w:r>
      <w:r w:rsidR="00D15BBD">
        <w:t xml:space="preserve"> complete all starting out modules within their first 12 months of approval. </w:t>
      </w:r>
    </w:p>
    <w:p w14:paraId="0A70A987" w14:textId="77777777" w:rsidR="00233FA1" w:rsidRDefault="00233FA1" w:rsidP="00941E31">
      <w:pPr>
        <w:spacing w:after="0" w:line="276" w:lineRule="auto"/>
        <w:jc w:val="both"/>
      </w:pPr>
    </w:p>
    <w:p w14:paraId="1F244AE7" w14:textId="77777777" w:rsidR="00233FA1" w:rsidRDefault="00233FA1" w:rsidP="00941E31">
      <w:pPr>
        <w:spacing w:after="0" w:line="276" w:lineRule="auto"/>
        <w:jc w:val="both"/>
      </w:pPr>
      <w:r>
        <w:t xml:space="preserve">Foster and kinship care agencies are responsible for sourcing, </w:t>
      </w:r>
      <w:proofErr w:type="gramStart"/>
      <w:r>
        <w:t>developing</w:t>
      </w:r>
      <w:proofErr w:type="gramEnd"/>
      <w:r>
        <w:t xml:space="preserve"> and providing c</w:t>
      </w:r>
      <w:r w:rsidRPr="00233FA1">
        <w:t xml:space="preserve">ontinuous learning training </w:t>
      </w:r>
      <w:r>
        <w:t xml:space="preserve">opportunities for carer they support. </w:t>
      </w:r>
    </w:p>
    <w:p w14:paraId="4E5A55DC" w14:textId="77777777" w:rsidR="00A80C56" w:rsidRDefault="00A80C56" w:rsidP="00941E31">
      <w:pPr>
        <w:spacing w:after="0" w:line="276" w:lineRule="auto"/>
        <w:jc w:val="both"/>
      </w:pPr>
    </w:p>
    <w:p w14:paraId="7A9CBFDF" w14:textId="77777777" w:rsidR="00A80C56" w:rsidRDefault="00364E08" w:rsidP="00941E31">
      <w:pPr>
        <w:spacing w:after="0" w:line="276" w:lineRule="auto"/>
        <w:jc w:val="both"/>
      </w:pPr>
      <w:r>
        <w:t>Where possible, f</w:t>
      </w:r>
      <w:r w:rsidR="002E0EE0">
        <w:t xml:space="preserve">oster and kinship care agencies </w:t>
      </w:r>
      <w:r w:rsidR="00A80C56">
        <w:t xml:space="preserve">are </w:t>
      </w:r>
      <w:r w:rsidR="00E51996">
        <w:t xml:space="preserve">also </w:t>
      </w:r>
      <w:r w:rsidR="00A80C56">
        <w:t xml:space="preserve">responsible for promoting and sharing their training calendars </w:t>
      </w:r>
      <w:r w:rsidR="00233FA1">
        <w:t xml:space="preserve">and or resources </w:t>
      </w:r>
      <w:r w:rsidR="00A80C56">
        <w:t xml:space="preserve">within their regions to ensure training is </w:t>
      </w:r>
      <w:r w:rsidR="00E51996">
        <w:t xml:space="preserve">locally </w:t>
      </w:r>
      <w:r w:rsidR="00A80C56">
        <w:t xml:space="preserve">co-ordinated </w:t>
      </w:r>
      <w:r w:rsidR="00E51996">
        <w:t>and carers have timely access to training</w:t>
      </w:r>
      <w:r w:rsidR="00FA5025">
        <w:t xml:space="preserve"> across the region</w:t>
      </w:r>
      <w:r w:rsidR="002747DA">
        <w:t xml:space="preserve">. </w:t>
      </w:r>
      <w:r w:rsidR="00971BFB">
        <w:t>F</w:t>
      </w:r>
      <w:r w:rsidR="00971BFB" w:rsidRPr="00971BFB">
        <w:t>oster and kinship care agencies</w:t>
      </w:r>
      <w:r w:rsidR="00971BFB">
        <w:t xml:space="preserve"> are also encouraged to share their training calendars with </w:t>
      </w:r>
      <w:r w:rsidR="00971BFB" w:rsidRPr="00971BFB">
        <w:t xml:space="preserve">Queensland Foster and Kinship Care </w:t>
      </w:r>
      <w:r w:rsidR="00971BFB">
        <w:t>where possible.</w:t>
      </w:r>
    </w:p>
    <w:p w14:paraId="6A79BDE1" w14:textId="77777777" w:rsidR="001D5586" w:rsidRDefault="001D5586" w:rsidP="00941E31">
      <w:pPr>
        <w:spacing w:after="0" w:line="276" w:lineRule="auto"/>
        <w:jc w:val="both"/>
      </w:pPr>
    </w:p>
    <w:p w14:paraId="5B7641EB" w14:textId="77777777" w:rsidR="001D5586" w:rsidRDefault="00E51996" w:rsidP="008F7A1B">
      <w:pPr>
        <w:spacing w:after="0" w:line="276" w:lineRule="auto"/>
        <w:jc w:val="both"/>
      </w:pPr>
      <w:r>
        <w:t xml:space="preserve">At a state level, </w:t>
      </w:r>
      <w:r w:rsidR="00364E08">
        <w:t>f</w:t>
      </w:r>
      <w:r w:rsidR="008A6601" w:rsidRPr="001D5586">
        <w:t xml:space="preserve">oster and </w:t>
      </w:r>
      <w:r>
        <w:t>k</w:t>
      </w:r>
      <w:r w:rsidR="008A6601" w:rsidRPr="001D5586">
        <w:t xml:space="preserve">inship </w:t>
      </w:r>
      <w:r>
        <w:t>c</w:t>
      </w:r>
      <w:r w:rsidR="008A6601" w:rsidRPr="001D5586">
        <w:t xml:space="preserve">arer </w:t>
      </w:r>
      <w:r>
        <w:t>a</w:t>
      </w:r>
      <w:r w:rsidR="008A6601" w:rsidRPr="001D5586">
        <w:t>gencies</w:t>
      </w:r>
      <w:r w:rsidR="008A6601">
        <w:t>,</w:t>
      </w:r>
      <w:r w:rsidR="008A6601" w:rsidRPr="001D5586">
        <w:t xml:space="preserve"> </w:t>
      </w:r>
      <w:r w:rsidR="001D5586" w:rsidRPr="001D5586">
        <w:t>Child Safety</w:t>
      </w:r>
      <w:r w:rsidR="008A6601">
        <w:t xml:space="preserve"> and</w:t>
      </w:r>
      <w:r w:rsidR="008E1AF4">
        <w:t xml:space="preserve"> Queensland Foster and Kinship Care </w:t>
      </w:r>
      <w:r w:rsidR="001D5586" w:rsidRPr="001D5586">
        <w:t xml:space="preserve">will work together to identify and promote </w:t>
      </w:r>
      <w:r w:rsidR="002C249E">
        <w:t xml:space="preserve">state-wide </w:t>
      </w:r>
      <w:r w:rsidR="001D5586" w:rsidRPr="001D5586">
        <w:t xml:space="preserve">learning and development </w:t>
      </w:r>
      <w:r>
        <w:t>opportunities</w:t>
      </w:r>
      <w:r w:rsidR="001D5586">
        <w:t xml:space="preserve"> for carer</w:t>
      </w:r>
      <w:r w:rsidR="008E1AF4">
        <w:t>s</w:t>
      </w:r>
      <w:r w:rsidR="001D5586">
        <w:t xml:space="preserve"> </w:t>
      </w:r>
      <w:r w:rsidR="00C96701">
        <w:t>as part of the</w:t>
      </w:r>
      <w:r w:rsidR="001D5586">
        <w:t xml:space="preserve"> </w:t>
      </w:r>
      <w:r w:rsidR="00051DF9">
        <w:rPr>
          <w:i/>
          <w:iCs/>
        </w:rPr>
        <w:t>Continuous learning</w:t>
      </w:r>
      <w:r w:rsidR="002C249E">
        <w:rPr>
          <w:i/>
          <w:iCs/>
        </w:rPr>
        <w:t>.</w:t>
      </w:r>
      <w:r w:rsidR="00051DF9">
        <w:rPr>
          <w:i/>
          <w:iCs/>
        </w:rPr>
        <w:t xml:space="preserve"> </w:t>
      </w:r>
    </w:p>
    <w:p w14:paraId="62CBC4C3" w14:textId="77777777" w:rsidR="000242A6" w:rsidRDefault="000242A6" w:rsidP="00941E31">
      <w:pPr>
        <w:spacing w:after="0" w:line="276" w:lineRule="auto"/>
        <w:jc w:val="both"/>
      </w:pPr>
    </w:p>
    <w:p w14:paraId="3E48585D" w14:textId="77777777" w:rsidR="00941E31" w:rsidRDefault="00941E31" w:rsidP="00941E31">
      <w:pPr>
        <w:spacing w:after="0" w:line="276" w:lineRule="auto"/>
        <w:jc w:val="both"/>
      </w:pPr>
      <w:r>
        <w:t xml:space="preserve">Child Safety is responsible for publishing and updating training content and supporting resources </w:t>
      </w:r>
      <w:r w:rsidR="00233FA1">
        <w:t>for mandatory training under</w:t>
      </w:r>
    </w:p>
    <w:p w14:paraId="7872B45C" w14:textId="77777777" w:rsidR="00941E31" w:rsidRDefault="00941E31" w:rsidP="00542D40">
      <w:pPr>
        <w:numPr>
          <w:ilvl w:val="0"/>
          <w:numId w:val="13"/>
        </w:numPr>
        <w:spacing w:after="0" w:line="276" w:lineRule="auto"/>
        <w:jc w:val="both"/>
      </w:pPr>
      <w:r w:rsidRPr="00A95B55">
        <w:rPr>
          <w:i/>
          <w:iCs/>
        </w:rPr>
        <w:t>Getting ready to start</w:t>
      </w:r>
      <w:r>
        <w:t xml:space="preserve"> – induction and assessment </w:t>
      </w:r>
    </w:p>
    <w:p w14:paraId="637E1FB0" w14:textId="77777777" w:rsidR="008A6601" w:rsidRDefault="00941E31" w:rsidP="00542D40">
      <w:pPr>
        <w:numPr>
          <w:ilvl w:val="0"/>
          <w:numId w:val="13"/>
        </w:numPr>
        <w:spacing w:after="0" w:line="276" w:lineRule="auto"/>
        <w:jc w:val="both"/>
      </w:pPr>
      <w:r w:rsidRPr="00A95B55">
        <w:rPr>
          <w:i/>
          <w:iCs/>
        </w:rPr>
        <w:lastRenderedPageBreak/>
        <w:t>Starting out</w:t>
      </w:r>
      <w:r>
        <w:t xml:space="preserve"> – 1st year of care </w:t>
      </w:r>
    </w:p>
    <w:p w14:paraId="78927CEC" w14:textId="77777777" w:rsidR="00233FA1" w:rsidRDefault="00233FA1" w:rsidP="00542D40">
      <w:pPr>
        <w:spacing w:after="0" w:line="276" w:lineRule="auto"/>
        <w:jc w:val="both"/>
      </w:pPr>
    </w:p>
    <w:p w14:paraId="26CF6FB5" w14:textId="77777777" w:rsidR="00941E31" w:rsidRDefault="00233FA1" w:rsidP="00233FA1">
      <w:pPr>
        <w:spacing w:after="0" w:line="276" w:lineRule="auto"/>
        <w:jc w:val="both"/>
      </w:pPr>
      <w:r w:rsidRPr="00542D40">
        <w:t>Child Safety will also share</w:t>
      </w:r>
      <w:r>
        <w:rPr>
          <w:i/>
          <w:iCs/>
        </w:rPr>
        <w:t xml:space="preserve"> </w:t>
      </w:r>
      <w:r w:rsidR="00051DF9" w:rsidRPr="002C249E">
        <w:rPr>
          <w:i/>
          <w:iCs/>
        </w:rPr>
        <w:t xml:space="preserve">Continuous </w:t>
      </w:r>
      <w:r w:rsidR="004D16CD" w:rsidRPr="004D16CD">
        <w:rPr>
          <w:i/>
          <w:iCs/>
        </w:rPr>
        <w:t>learning</w:t>
      </w:r>
      <w:r w:rsidR="004D16CD">
        <w:t xml:space="preserve"> </w:t>
      </w:r>
      <w:r>
        <w:t xml:space="preserve">training resources and </w:t>
      </w:r>
      <w:r w:rsidR="00DC11BD">
        <w:t xml:space="preserve">opportunities </w:t>
      </w:r>
      <w:r>
        <w:t>for agencies when available</w:t>
      </w:r>
      <w:r w:rsidR="007A20A4">
        <w:t>.</w:t>
      </w:r>
    </w:p>
    <w:p w14:paraId="7EFD43E6" w14:textId="77777777" w:rsidR="00233FA1" w:rsidRDefault="00233FA1" w:rsidP="00233FA1">
      <w:pPr>
        <w:spacing w:after="0" w:line="276" w:lineRule="auto"/>
        <w:jc w:val="both"/>
      </w:pPr>
    </w:p>
    <w:p w14:paraId="5522C3E4" w14:textId="77777777" w:rsidR="00233FA1" w:rsidRDefault="00233FA1" w:rsidP="00233FA1">
      <w:pPr>
        <w:spacing w:after="0" w:line="276" w:lineRule="auto"/>
        <w:jc w:val="both"/>
      </w:pPr>
      <w:r>
        <w:t xml:space="preserve">Child Safety will update foster and kinship care agencies on changes to </w:t>
      </w:r>
      <w:r w:rsidR="001505FF">
        <w:t xml:space="preserve">training </w:t>
      </w:r>
      <w:r>
        <w:t>resource</w:t>
      </w:r>
      <w:r w:rsidR="001505FF">
        <w:t>s</w:t>
      </w:r>
      <w:r>
        <w:t xml:space="preserve"> through the </w:t>
      </w:r>
      <w:r w:rsidRPr="0034336A">
        <w:rPr>
          <w:i/>
          <w:iCs/>
        </w:rPr>
        <w:t>Family Based Care Strategic Implementation Group</w:t>
      </w:r>
      <w:r>
        <w:t xml:space="preserve"> and publish resource</w:t>
      </w:r>
      <w:r w:rsidR="007A20A4">
        <w:t>s</w:t>
      </w:r>
      <w:r>
        <w:t xml:space="preserve"> at </w:t>
      </w:r>
    </w:p>
    <w:p w14:paraId="31C1ED0D" w14:textId="77777777" w:rsidR="00233FA1" w:rsidRDefault="00321010" w:rsidP="00233FA1">
      <w:pPr>
        <w:spacing w:after="0" w:line="276" w:lineRule="auto"/>
        <w:jc w:val="both"/>
      </w:pPr>
      <w:hyperlink r:id="rId17" w:history="1">
        <w:r w:rsidR="00233FA1" w:rsidRPr="00EA689F">
          <w:rPr>
            <w:rStyle w:val="Hyperlink"/>
          </w:rPr>
          <w:t>https://www.cyjma.qld.gov.au/foster-kinship-care/training/foster-carer-training</w:t>
        </w:r>
      </w:hyperlink>
      <w:r w:rsidR="007A20A4">
        <w:t xml:space="preserve">. </w:t>
      </w:r>
    </w:p>
    <w:p w14:paraId="77AFE2C9" w14:textId="77777777" w:rsidR="00233FA1" w:rsidRDefault="00233FA1" w:rsidP="00542D40">
      <w:pPr>
        <w:spacing w:after="0" w:line="276" w:lineRule="auto"/>
        <w:jc w:val="both"/>
      </w:pPr>
    </w:p>
    <w:p w14:paraId="319C3BC5" w14:textId="77777777" w:rsidR="00663E52" w:rsidRDefault="00663E52" w:rsidP="0021400B">
      <w:pPr>
        <w:pStyle w:val="Heading2"/>
        <w:jc w:val="both"/>
      </w:pPr>
      <w:bookmarkStart w:id="36" w:name="_Toc132276541"/>
      <w:r>
        <w:t>7. Recognition of prior learning</w:t>
      </w:r>
      <w:bookmarkEnd w:id="36"/>
    </w:p>
    <w:p w14:paraId="51ADCD0E" w14:textId="77777777" w:rsidR="00893086" w:rsidRDefault="00663E52" w:rsidP="0021400B">
      <w:pPr>
        <w:spacing w:after="0" w:line="276" w:lineRule="auto"/>
        <w:jc w:val="both"/>
      </w:pPr>
      <w:r>
        <w:t xml:space="preserve">Recognition of prior learning will be given to foster care applicants who have </w:t>
      </w:r>
      <w:r w:rsidR="00D15BBD">
        <w:t xml:space="preserve">previously </w:t>
      </w:r>
      <w:r>
        <w:t>completed relevant</w:t>
      </w:r>
      <w:r w:rsidR="00D15BBD">
        <w:t xml:space="preserve"> mandatory foster carer training in</w:t>
      </w:r>
      <w:r w:rsidR="00302EC9">
        <w:t xml:space="preserve"> </w:t>
      </w:r>
      <w:r w:rsidR="00D15BBD">
        <w:t xml:space="preserve">Queensland. </w:t>
      </w:r>
    </w:p>
    <w:p w14:paraId="13A07FC9" w14:textId="77777777" w:rsidR="00893086" w:rsidRDefault="00893086" w:rsidP="0021400B">
      <w:pPr>
        <w:spacing w:after="0" w:line="276" w:lineRule="auto"/>
        <w:jc w:val="both"/>
      </w:pPr>
    </w:p>
    <w:p w14:paraId="0F52F280" w14:textId="77777777" w:rsidR="00893086" w:rsidRDefault="00893086" w:rsidP="0021400B">
      <w:pPr>
        <w:spacing w:after="0" w:line="276" w:lineRule="auto"/>
        <w:jc w:val="both"/>
      </w:pPr>
      <w:r>
        <w:t xml:space="preserve">Recognition of prior learning can be provided for all or part of </w:t>
      </w:r>
      <w:r w:rsidRPr="00055CC8">
        <w:rPr>
          <w:i/>
        </w:rPr>
        <w:t>Getting ready to start</w:t>
      </w:r>
      <w:r>
        <w:rPr>
          <w:i/>
        </w:rPr>
        <w:t xml:space="preserve"> and </w:t>
      </w:r>
      <w:proofErr w:type="gramStart"/>
      <w:r w:rsidR="00B337F0">
        <w:rPr>
          <w:i/>
        </w:rPr>
        <w:t>S</w:t>
      </w:r>
      <w:r>
        <w:rPr>
          <w:i/>
        </w:rPr>
        <w:t>tarting</w:t>
      </w:r>
      <w:proofErr w:type="gramEnd"/>
      <w:r>
        <w:rPr>
          <w:i/>
        </w:rPr>
        <w:t xml:space="preserve"> out </w:t>
      </w:r>
      <w:r w:rsidRPr="00B337F0">
        <w:rPr>
          <w:iCs/>
        </w:rPr>
        <w:t>training</w:t>
      </w:r>
      <w:r>
        <w:t xml:space="preserve"> by a:</w:t>
      </w:r>
    </w:p>
    <w:p w14:paraId="2F0F5E94" w14:textId="77777777" w:rsidR="00FF0F22" w:rsidRDefault="00893086" w:rsidP="0021400B">
      <w:pPr>
        <w:numPr>
          <w:ilvl w:val="0"/>
          <w:numId w:val="14"/>
        </w:numPr>
        <w:spacing w:after="0" w:line="276" w:lineRule="auto"/>
        <w:jc w:val="both"/>
      </w:pPr>
      <w:r>
        <w:t xml:space="preserve">foster carer assessor, where a returning </w:t>
      </w:r>
      <w:r w:rsidR="001D5586">
        <w:t xml:space="preserve">Queensland </w:t>
      </w:r>
      <w:r>
        <w:t xml:space="preserve">carer applicant’s response and level of knowledge </w:t>
      </w:r>
      <w:r w:rsidR="00D25DED">
        <w:t>can</w:t>
      </w:r>
      <w:r>
        <w:t xml:space="preserve"> evidence competency as part of the assessment</w:t>
      </w:r>
      <w:r w:rsidR="00304FC1">
        <w:t xml:space="preserve">, </w:t>
      </w:r>
      <w:r w:rsidR="00304FC1" w:rsidRPr="00364E08">
        <w:rPr>
          <w:b/>
          <w:bCs/>
          <w:i/>
          <w:iCs/>
        </w:rPr>
        <w:t>or</w:t>
      </w:r>
      <w:r w:rsidR="00304FC1">
        <w:t xml:space="preserve"> </w:t>
      </w:r>
    </w:p>
    <w:p w14:paraId="06F684F7" w14:textId="77777777" w:rsidR="00663E52" w:rsidRDefault="00893086" w:rsidP="008F7A1B">
      <w:pPr>
        <w:numPr>
          <w:ilvl w:val="0"/>
          <w:numId w:val="14"/>
        </w:numPr>
        <w:spacing w:after="0" w:line="276" w:lineRule="auto"/>
        <w:jc w:val="both"/>
      </w:pPr>
      <w:r>
        <w:t>key trainer, where an</w:t>
      </w:r>
      <w:r w:rsidR="0059205E">
        <w:t xml:space="preserve"> </w:t>
      </w:r>
      <w:r>
        <w:t xml:space="preserve">applicant can </w:t>
      </w:r>
      <w:r w:rsidR="00663E52">
        <w:t>submit</w:t>
      </w:r>
      <w:r w:rsidR="00302EC9">
        <w:t xml:space="preserve"> </w:t>
      </w:r>
      <w:r w:rsidR="00663E52">
        <w:t>relevant documentation to the key trainer</w:t>
      </w:r>
      <w:r>
        <w:t>, including completed work sheets for the key trainer to assess competency</w:t>
      </w:r>
      <w:r w:rsidRPr="00893086">
        <w:t>.</w:t>
      </w:r>
      <w:r w:rsidR="00663E52">
        <w:t xml:space="preserve"> Information on statutory requirements in Queensland can be</w:t>
      </w:r>
      <w:r w:rsidR="00302EC9">
        <w:t xml:space="preserve"> </w:t>
      </w:r>
      <w:r w:rsidR="00663E52">
        <w:t xml:space="preserve">flexibly provided on a one-to-one basis. </w:t>
      </w:r>
    </w:p>
    <w:p w14:paraId="3A57B70C" w14:textId="5EC3044B" w:rsidR="000F2E51" w:rsidRDefault="000F2E51" w:rsidP="0021400B">
      <w:pPr>
        <w:spacing w:after="0" w:line="276" w:lineRule="auto"/>
        <w:jc w:val="both"/>
      </w:pPr>
    </w:p>
    <w:p w14:paraId="7A889BF1" w14:textId="024CDC35" w:rsidR="00FF0F22" w:rsidRPr="001C020D" w:rsidRDefault="00FF0F22" w:rsidP="000A2E54">
      <w:pPr>
        <w:spacing w:after="0" w:line="276" w:lineRule="auto"/>
        <w:jc w:val="both"/>
      </w:pPr>
      <w:r w:rsidRPr="001C020D">
        <w:t xml:space="preserve">Recognition of prior learning </w:t>
      </w:r>
      <w:r w:rsidR="000A2E54" w:rsidRPr="001C020D">
        <w:t xml:space="preserve">for Hope and Healing for Foster Care </w:t>
      </w:r>
      <w:r w:rsidRPr="001C020D">
        <w:t>may also be provided by a</w:t>
      </w:r>
      <w:r w:rsidR="000A2E54" w:rsidRPr="001C020D">
        <w:t xml:space="preserve"> foster carer </w:t>
      </w:r>
      <w:r w:rsidRPr="001C020D">
        <w:t>assessor</w:t>
      </w:r>
      <w:r w:rsidR="000A2E54" w:rsidRPr="001C020D">
        <w:t xml:space="preserve"> when experienced carers may have already completed previous mandatory foster care training requirements prior to the introduction of Hope and Healing in May 2022. </w:t>
      </w:r>
      <w:r w:rsidRPr="001C020D">
        <w:t>Recognition of prior learning in this circumstance may be applied at the discretion of the assessor during the re-assessment</w:t>
      </w:r>
      <w:r w:rsidR="000A2E54" w:rsidRPr="001C020D">
        <w:t xml:space="preserve"> when experienced cares can evidence relevant experience and learning outcomes consistent with Hope and Healing for Foster Care.</w:t>
      </w:r>
    </w:p>
    <w:p w14:paraId="7906109E" w14:textId="77777777" w:rsidR="00FF0F22" w:rsidRPr="001C020D" w:rsidRDefault="00FF0F22" w:rsidP="0021400B">
      <w:pPr>
        <w:spacing w:after="0" w:line="276" w:lineRule="auto"/>
        <w:jc w:val="both"/>
      </w:pPr>
    </w:p>
    <w:p w14:paraId="52160D7E" w14:textId="77777777" w:rsidR="00663E52" w:rsidRPr="001C020D" w:rsidRDefault="00663E52" w:rsidP="0021400B">
      <w:pPr>
        <w:spacing w:after="0" w:line="276" w:lineRule="auto"/>
        <w:jc w:val="both"/>
      </w:pPr>
      <w:r w:rsidRPr="001C020D">
        <w:t xml:space="preserve">If there is an interruption to an individual’s progression through </w:t>
      </w:r>
      <w:r w:rsidR="00055CC8" w:rsidRPr="001C020D">
        <w:rPr>
          <w:i/>
        </w:rPr>
        <w:t>Getting ready to start</w:t>
      </w:r>
      <w:r w:rsidRPr="001C020D">
        <w:t xml:space="preserve"> training,</w:t>
      </w:r>
      <w:r w:rsidR="000F2E51" w:rsidRPr="001C020D">
        <w:t xml:space="preserve"> </w:t>
      </w:r>
      <w:r w:rsidRPr="001C020D">
        <w:t>there can be</w:t>
      </w:r>
      <w:r w:rsidR="00302EC9" w:rsidRPr="001C020D">
        <w:t xml:space="preserve"> </w:t>
      </w:r>
      <w:r w:rsidRPr="001C020D">
        <w:t>recognition of prior learning, provided the individual is assessed as having achieved competency</w:t>
      </w:r>
      <w:r w:rsidR="00D91707" w:rsidRPr="001C020D">
        <w:t xml:space="preserve"> </w:t>
      </w:r>
      <w:r w:rsidRPr="001C020D">
        <w:t>in the modules previously completed.</w:t>
      </w:r>
    </w:p>
    <w:p w14:paraId="33107537" w14:textId="77777777" w:rsidR="0019525E" w:rsidRPr="001C020D" w:rsidRDefault="0019525E" w:rsidP="0021400B">
      <w:pPr>
        <w:spacing w:after="0" w:line="276" w:lineRule="auto"/>
        <w:jc w:val="both"/>
      </w:pPr>
    </w:p>
    <w:p w14:paraId="196D7BAD" w14:textId="77777777" w:rsidR="0019525E" w:rsidRPr="001C020D" w:rsidRDefault="0019525E" w:rsidP="00D3463A">
      <w:pPr>
        <w:spacing w:after="0" w:line="276" w:lineRule="auto"/>
        <w:jc w:val="both"/>
      </w:pPr>
      <w:r w:rsidRPr="001C020D">
        <w:t xml:space="preserve">Recognition of prior learning should consider whether there has been significant legislative, policy or practice changes which impact the role of the carer, which cannot be </w:t>
      </w:r>
      <w:r w:rsidR="00B337F0" w:rsidRPr="001C020D">
        <w:t xml:space="preserve">flexibly </w:t>
      </w:r>
      <w:r w:rsidRPr="001C020D">
        <w:t>provided on a one-one basis</w:t>
      </w:r>
    </w:p>
    <w:p w14:paraId="376A41C3" w14:textId="77777777" w:rsidR="00D56C1B" w:rsidRPr="001C020D" w:rsidRDefault="00D56C1B" w:rsidP="00455C0E">
      <w:pPr>
        <w:spacing w:after="0" w:line="276" w:lineRule="auto"/>
        <w:jc w:val="both"/>
      </w:pPr>
    </w:p>
    <w:p w14:paraId="4463AC4A" w14:textId="64079FBC" w:rsidR="0050370C" w:rsidRDefault="00B337F0" w:rsidP="00455C0E">
      <w:pPr>
        <w:spacing w:after="0" w:line="276" w:lineRule="auto"/>
        <w:jc w:val="both"/>
      </w:pPr>
      <w:r w:rsidRPr="001C020D">
        <w:t xml:space="preserve">Where </w:t>
      </w:r>
      <w:r w:rsidR="00D15BBD" w:rsidRPr="001C020D">
        <w:t xml:space="preserve">returning Queensland </w:t>
      </w:r>
      <w:r w:rsidRPr="001C020D">
        <w:t xml:space="preserve">carers have not completed Hope and Healing </w:t>
      </w:r>
      <w:r w:rsidR="00D56C1B" w:rsidRPr="001C020D">
        <w:t>for Foster Care and recognition of prior learning is not applied</w:t>
      </w:r>
      <w:r w:rsidRPr="001C020D">
        <w:t xml:space="preserve">, they will need to complete the training as part of their mandatory </w:t>
      </w:r>
      <w:r w:rsidR="001A68C1" w:rsidRPr="001C020D">
        <w:t>requirement</w:t>
      </w:r>
      <w:r w:rsidR="00BB7296" w:rsidRPr="001C020D">
        <w:t>s for</w:t>
      </w:r>
      <w:r w:rsidR="001A68C1" w:rsidRPr="001C020D">
        <w:t xml:space="preserve"> approval as a foster carer.</w:t>
      </w:r>
      <w:r w:rsidR="00455C0E" w:rsidRPr="001C020D">
        <w:t xml:space="preserve"> The training would be a requirement during</w:t>
      </w:r>
      <w:r w:rsidR="00455C0E">
        <w:t xml:space="preserve"> a carer’s first year of approval upon return. </w:t>
      </w:r>
    </w:p>
    <w:p w14:paraId="3ED568D3" w14:textId="77777777" w:rsidR="00D15BBD" w:rsidRDefault="00D15BBD" w:rsidP="001A68C1">
      <w:pPr>
        <w:spacing w:after="0" w:line="276" w:lineRule="auto"/>
        <w:jc w:val="both"/>
      </w:pPr>
    </w:p>
    <w:p w14:paraId="1C234D9B" w14:textId="77777777" w:rsidR="00D15BBD" w:rsidRDefault="00D15BBD" w:rsidP="00D15BBD">
      <w:pPr>
        <w:spacing w:after="0" w:line="276" w:lineRule="auto"/>
        <w:jc w:val="both"/>
      </w:pPr>
      <w:r>
        <w:t xml:space="preserve">Recognition of prior learning for a previous interstate foster carer can be provided for part of </w:t>
      </w:r>
      <w:r w:rsidRPr="00542D40">
        <w:rPr>
          <w:i/>
          <w:iCs/>
        </w:rPr>
        <w:t>Getting ready to start</w:t>
      </w:r>
      <w:r>
        <w:t xml:space="preserve"> and </w:t>
      </w:r>
      <w:proofErr w:type="gramStart"/>
      <w:r w:rsidRPr="00542D40">
        <w:rPr>
          <w:i/>
          <w:iCs/>
        </w:rPr>
        <w:t>Starting</w:t>
      </w:r>
      <w:proofErr w:type="gramEnd"/>
      <w:r w:rsidRPr="00542D40">
        <w:rPr>
          <w:i/>
          <w:iCs/>
        </w:rPr>
        <w:t xml:space="preserve"> out</w:t>
      </w:r>
      <w:r>
        <w:t xml:space="preserve"> training by a:</w:t>
      </w:r>
    </w:p>
    <w:p w14:paraId="1164FCD1" w14:textId="77777777" w:rsidR="00D15BBD" w:rsidRDefault="00D15BBD" w:rsidP="00542D40">
      <w:pPr>
        <w:numPr>
          <w:ilvl w:val="0"/>
          <w:numId w:val="20"/>
        </w:numPr>
        <w:spacing w:after="0" w:line="276" w:lineRule="auto"/>
        <w:jc w:val="both"/>
      </w:pPr>
      <w:r>
        <w:lastRenderedPageBreak/>
        <w:t>key trainer, where an applicant can submit relevant documentation to the key trainer, including completed work sheets for the key trainer to assess competency. Information on statutory requirements in Queensland can be flexibly provided on a one-to-one basis.</w:t>
      </w:r>
    </w:p>
    <w:p w14:paraId="6A4398AB" w14:textId="77777777" w:rsidR="00663E52" w:rsidRDefault="00663E52" w:rsidP="0021400B">
      <w:pPr>
        <w:pStyle w:val="Heading2"/>
        <w:jc w:val="both"/>
      </w:pPr>
      <w:bookmarkStart w:id="37" w:name="_Toc132276542"/>
      <w:r>
        <w:t>8. Evaluation of Foster Care</w:t>
      </w:r>
      <w:r w:rsidR="009104FA">
        <w:t>r</w:t>
      </w:r>
      <w:r>
        <w:t xml:space="preserve"> Training</w:t>
      </w:r>
      <w:bookmarkEnd w:id="37"/>
    </w:p>
    <w:p w14:paraId="3E44C18C" w14:textId="77777777" w:rsidR="00C348A5" w:rsidRDefault="00C348A5" w:rsidP="0021400B">
      <w:pPr>
        <w:spacing w:after="0" w:line="276" w:lineRule="auto"/>
        <w:jc w:val="both"/>
      </w:pPr>
    </w:p>
    <w:p w14:paraId="6EC1E123" w14:textId="77777777" w:rsidR="0034336A" w:rsidRDefault="00C348A5" w:rsidP="0021400B">
      <w:pPr>
        <w:spacing w:after="0" w:line="276" w:lineRule="auto"/>
        <w:jc w:val="both"/>
      </w:pPr>
      <w:r w:rsidRPr="00C348A5">
        <w:t>Where evaluation forms are provided the completed forms should be held in the trainer</w:t>
      </w:r>
      <w:r>
        <w:t>’</w:t>
      </w:r>
      <w:r w:rsidRPr="00C348A5">
        <w:t>s workplace for use in any trainer or training material review</w:t>
      </w:r>
      <w:r>
        <w:t xml:space="preserve">. Feedback and or amendments proposed as a result of participant feedback can be </w:t>
      </w:r>
      <w:r w:rsidRPr="001A68C1">
        <w:t xml:space="preserve">sent </w:t>
      </w:r>
      <w:r w:rsidR="00FC574B" w:rsidRPr="001A68C1">
        <w:t>to</w:t>
      </w:r>
      <w:r w:rsidR="0034336A">
        <w:t>:</w:t>
      </w:r>
    </w:p>
    <w:p w14:paraId="1EE6EE48" w14:textId="77777777" w:rsidR="0034336A" w:rsidRDefault="0034336A" w:rsidP="0021400B">
      <w:pPr>
        <w:spacing w:after="0" w:line="276" w:lineRule="auto"/>
        <w:jc w:val="both"/>
      </w:pPr>
    </w:p>
    <w:p w14:paraId="1C500FA8" w14:textId="77777777" w:rsidR="00A902B1" w:rsidRDefault="00321010" w:rsidP="0034336A">
      <w:pPr>
        <w:spacing w:after="0" w:line="276" w:lineRule="auto"/>
        <w:jc w:val="center"/>
      </w:pPr>
      <w:hyperlink r:id="rId18" w:history="1">
        <w:r w:rsidR="00A902B1" w:rsidRPr="00E634A9">
          <w:rPr>
            <w:rStyle w:val="Hyperlink"/>
          </w:rPr>
          <w:t>familybasedcarerandsupportmaibox@cyjma.qld.gov</w:t>
        </w:r>
      </w:hyperlink>
    </w:p>
    <w:p w14:paraId="46756F28" w14:textId="77777777" w:rsidR="00C348A5" w:rsidRDefault="00C348A5" w:rsidP="0021400B">
      <w:pPr>
        <w:spacing w:after="0" w:line="276" w:lineRule="auto"/>
        <w:jc w:val="both"/>
      </w:pPr>
    </w:p>
    <w:p w14:paraId="2236242E" w14:textId="77777777" w:rsidR="00C348A5" w:rsidRDefault="00663E52" w:rsidP="0021400B">
      <w:pPr>
        <w:spacing w:after="0" w:line="276" w:lineRule="auto"/>
        <w:jc w:val="both"/>
      </w:pPr>
      <w:r>
        <w:t>The content and structure of Foster Care</w:t>
      </w:r>
      <w:r w:rsidR="009104FA">
        <w:t>r</w:t>
      </w:r>
      <w:r>
        <w:t xml:space="preserve"> </w:t>
      </w:r>
      <w:r w:rsidR="009104FA">
        <w:t>t</w:t>
      </w:r>
      <w:r>
        <w:t>raining will be periodically reviewed and</w:t>
      </w:r>
      <w:r w:rsidR="00D91707">
        <w:t xml:space="preserve"> </w:t>
      </w:r>
      <w:r>
        <w:t>updated</w:t>
      </w:r>
      <w:r w:rsidR="00C348A5">
        <w:t xml:space="preserve"> based on changes to legislation, </w:t>
      </w:r>
      <w:proofErr w:type="gramStart"/>
      <w:r w:rsidR="00C348A5">
        <w:t>policy</w:t>
      </w:r>
      <w:proofErr w:type="gramEnd"/>
      <w:r w:rsidR="00C348A5">
        <w:t xml:space="preserve"> and practice </w:t>
      </w:r>
      <w:r w:rsidR="001A68C1">
        <w:t>as well as</w:t>
      </w:r>
      <w:r w:rsidR="00C348A5">
        <w:t xml:space="preserve"> feedback received. Updates are </w:t>
      </w:r>
      <w:r w:rsidR="00C348A5" w:rsidRPr="00C348A5">
        <w:t>subject to Child Safety approval processes</w:t>
      </w:r>
      <w:r w:rsidR="007774B4">
        <w:t>.</w:t>
      </w:r>
    </w:p>
    <w:p w14:paraId="1216B99A" w14:textId="77777777" w:rsidR="00C348A5" w:rsidRDefault="00C348A5" w:rsidP="0021400B">
      <w:pPr>
        <w:spacing w:after="0" w:line="276" w:lineRule="auto"/>
        <w:jc w:val="both"/>
      </w:pPr>
    </w:p>
    <w:p w14:paraId="0CDB07F7" w14:textId="77777777" w:rsidR="00663E52" w:rsidRDefault="00663E52" w:rsidP="00A902B1">
      <w:pPr>
        <w:spacing w:after="0" w:line="276" w:lineRule="auto"/>
        <w:jc w:val="both"/>
      </w:pPr>
      <w:r>
        <w:t>To ensure program integrity and enable an accurate evaluation of the Foster Care</w:t>
      </w:r>
      <w:r w:rsidR="009104FA">
        <w:t>r</w:t>
      </w:r>
      <w:r w:rsidR="00D91707">
        <w:t xml:space="preserve"> </w:t>
      </w:r>
      <w:r w:rsidR="009104FA">
        <w:t>t</w:t>
      </w:r>
      <w:r>
        <w:t>raining</w:t>
      </w:r>
      <w:r w:rsidR="00A902B1">
        <w:t xml:space="preserve"> for </w:t>
      </w:r>
      <w:r w:rsidR="00A902B1" w:rsidRPr="00A902B1">
        <w:rPr>
          <w:i/>
          <w:iCs/>
        </w:rPr>
        <w:t>Getting ready to start</w:t>
      </w:r>
      <w:r w:rsidR="00A902B1">
        <w:t xml:space="preserve"> and </w:t>
      </w:r>
      <w:proofErr w:type="gramStart"/>
      <w:r w:rsidR="00A902B1" w:rsidRPr="00A902B1">
        <w:rPr>
          <w:i/>
          <w:iCs/>
        </w:rPr>
        <w:t>Starting</w:t>
      </w:r>
      <w:proofErr w:type="gramEnd"/>
      <w:r w:rsidR="00A902B1" w:rsidRPr="00A902B1">
        <w:rPr>
          <w:i/>
          <w:iCs/>
        </w:rPr>
        <w:t xml:space="preserve"> out</w:t>
      </w:r>
      <w:r w:rsidR="00A902B1">
        <w:t xml:space="preserve"> modules </w:t>
      </w:r>
      <w:r>
        <w:t xml:space="preserve">the content </w:t>
      </w:r>
      <w:r w:rsidR="00A902B1">
        <w:t xml:space="preserve">should not </w:t>
      </w:r>
      <w:r>
        <w:t>be amended or changed.</w:t>
      </w:r>
      <w:r w:rsidR="001A68C1">
        <w:t xml:space="preserve"> </w:t>
      </w:r>
    </w:p>
    <w:p w14:paraId="49CD38FD" w14:textId="77777777" w:rsidR="0050370C" w:rsidRDefault="0050370C" w:rsidP="0021400B">
      <w:pPr>
        <w:spacing w:after="0" w:line="276" w:lineRule="auto"/>
        <w:jc w:val="both"/>
      </w:pPr>
    </w:p>
    <w:p w14:paraId="61102CD5" w14:textId="77777777" w:rsidR="00663E52" w:rsidRDefault="00663E52" w:rsidP="0021400B">
      <w:pPr>
        <w:pStyle w:val="Heading2"/>
        <w:jc w:val="both"/>
      </w:pPr>
      <w:bookmarkStart w:id="38" w:name="_Toc132276543"/>
      <w:r>
        <w:t>9. Links</w:t>
      </w:r>
      <w:bookmarkEnd w:id="38"/>
    </w:p>
    <w:p w14:paraId="4494C8F0" w14:textId="77777777" w:rsidR="0050370C" w:rsidRDefault="0050370C" w:rsidP="0021400B">
      <w:pPr>
        <w:pStyle w:val="Heading3"/>
        <w:jc w:val="both"/>
      </w:pPr>
    </w:p>
    <w:p w14:paraId="1AED65B3" w14:textId="77777777" w:rsidR="00663E52" w:rsidRDefault="00663E52" w:rsidP="0021400B">
      <w:pPr>
        <w:pStyle w:val="Heading3"/>
        <w:jc w:val="both"/>
      </w:pPr>
      <w:bookmarkStart w:id="39" w:name="_Toc132276544"/>
      <w:r>
        <w:t>9.1 Related legislation or standards</w:t>
      </w:r>
      <w:bookmarkEnd w:id="39"/>
    </w:p>
    <w:p w14:paraId="20633495" w14:textId="77777777" w:rsidR="00663E52" w:rsidRPr="00D3284A" w:rsidRDefault="00663E52" w:rsidP="0021400B">
      <w:pPr>
        <w:spacing w:after="0" w:line="276" w:lineRule="auto"/>
        <w:jc w:val="both"/>
        <w:rPr>
          <w:i/>
          <w:iCs/>
        </w:rPr>
      </w:pPr>
      <w:r w:rsidRPr="00D3284A">
        <w:rPr>
          <w:i/>
          <w:iCs/>
        </w:rPr>
        <w:t>Child Protection Act 1999</w:t>
      </w:r>
    </w:p>
    <w:p w14:paraId="18E50695" w14:textId="77777777" w:rsidR="00663E52" w:rsidRPr="00D3284A" w:rsidRDefault="00663E52" w:rsidP="0021400B">
      <w:pPr>
        <w:spacing w:after="0" w:line="276" w:lineRule="auto"/>
        <w:jc w:val="both"/>
        <w:rPr>
          <w:i/>
          <w:iCs/>
        </w:rPr>
      </w:pPr>
      <w:r w:rsidRPr="00D3284A">
        <w:rPr>
          <w:i/>
          <w:iCs/>
        </w:rPr>
        <w:t>Libraries and Archives Act 1988</w:t>
      </w:r>
    </w:p>
    <w:p w14:paraId="253A3C6D" w14:textId="77777777" w:rsidR="00663E52" w:rsidRDefault="00663E52" w:rsidP="0021400B">
      <w:pPr>
        <w:spacing w:after="0" w:line="276" w:lineRule="auto"/>
        <w:jc w:val="both"/>
      </w:pPr>
      <w:r>
        <w:t>Related Government guidelines</w:t>
      </w:r>
    </w:p>
    <w:p w14:paraId="462CE136" w14:textId="77777777" w:rsidR="00D91707" w:rsidRDefault="00D91707" w:rsidP="0021400B">
      <w:pPr>
        <w:spacing w:after="0" w:line="276" w:lineRule="auto"/>
        <w:jc w:val="both"/>
      </w:pPr>
    </w:p>
    <w:p w14:paraId="42C8B6A0" w14:textId="77777777" w:rsidR="00663E52" w:rsidRDefault="00663E52" w:rsidP="0021400B">
      <w:pPr>
        <w:pStyle w:val="Heading3"/>
        <w:jc w:val="both"/>
      </w:pPr>
      <w:bookmarkStart w:id="40" w:name="_Toc132276545"/>
      <w:r>
        <w:t xml:space="preserve">9.2 Related </w:t>
      </w:r>
      <w:r w:rsidR="007D65C2">
        <w:t>Child Safety</w:t>
      </w:r>
      <w:r>
        <w:t xml:space="preserve"> </w:t>
      </w:r>
      <w:r w:rsidR="009104FA">
        <w:t>procedure</w:t>
      </w:r>
      <w:bookmarkEnd w:id="40"/>
    </w:p>
    <w:p w14:paraId="2912E215" w14:textId="77777777" w:rsidR="000F2E51" w:rsidRDefault="00663E52" w:rsidP="008F7A1B">
      <w:pPr>
        <w:spacing w:after="0" w:line="276" w:lineRule="auto"/>
        <w:jc w:val="both"/>
      </w:pPr>
      <w:r>
        <w:t>Child Safety Practice Manual</w:t>
      </w:r>
    </w:p>
    <w:p w14:paraId="5477FDD2" w14:textId="77777777" w:rsidR="00D12AA1" w:rsidRDefault="00D12AA1" w:rsidP="00D12AA1">
      <w:pPr>
        <w:spacing w:after="0" w:line="276" w:lineRule="auto"/>
        <w:jc w:val="both"/>
      </w:pPr>
      <w:r>
        <w:t>Child Related Costs</w:t>
      </w:r>
      <w:r w:rsidR="004505F4">
        <w:t xml:space="preserve"> </w:t>
      </w:r>
      <w:r>
        <w:t>Policy No: 645-1</w:t>
      </w:r>
      <w:r>
        <w:cr/>
      </w:r>
    </w:p>
    <w:p w14:paraId="1A5131FD" w14:textId="77777777" w:rsidR="0050370C" w:rsidRDefault="0050370C" w:rsidP="008F7A1B">
      <w:pPr>
        <w:spacing w:after="0" w:line="276" w:lineRule="auto"/>
        <w:jc w:val="both"/>
      </w:pPr>
    </w:p>
    <w:p w14:paraId="37F78270" w14:textId="77777777" w:rsidR="00663E52" w:rsidRDefault="00663E52" w:rsidP="0021400B">
      <w:pPr>
        <w:pStyle w:val="Heading3"/>
        <w:jc w:val="both"/>
      </w:pPr>
      <w:bookmarkStart w:id="41" w:name="_Toc132276546"/>
      <w:r>
        <w:t>9.3 Certificates</w:t>
      </w:r>
      <w:bookmarkEnd w:id="41"/>
    </w:p>
    <w:p w14:paraId="2D53E020" w14:textId="77777777" w:rsidR="00663E52" w:rsidRDefault="00663E52" w:rsidP="0021400B">
      <w:pPr>
        <w:spacing w:after="0" w:line="276" w:lineRule="auto"/>
        <w:jc w:val="both"/>
      </w:pPr>
      <w:r>
        <w:t>Statement of Achievement Foster Care</w:t>
      </w:r>
      <w:r w:rsidR="009104FA">
        <w:t>r</w:t>
      </w:r>
      <w:r>
        <w:t xml:space="preserve"> Training - </w:t>
      </w:r>
      <w:r w:rsidR="00055CC8" w:rsidRPr="00055CC8">
        <w:rPr>
          <w:i/>
        </w:rPr>
        <w:t>Getting ready to start</w:t>
      </w:r>
    </w:p>
    <w:p w14:paraId="05C9F283" w14:textId="77777777" w:rsidR="00663E52" w:rsidRDefault="00663E52" w:rsidP="0021400B">
      <w:pPr>
        <w:spacing w:after="0" w:line="276" w:lineRule="auto"/>
        <w:jc w:val="both"/>
      </w:pPr>
      <w:r>
        <w:t>Statement of Achievement Foster Care</w:t>
      </w:r>
      <w:r w:rsidR="009104FA">
        <w:t>r</w:t>
      </w:r>
      <w:r>
        <w:t xml:space="preserve"> Training </w:t>
      </w:r>
      <w:r w:rsidR="009104FA">
        <w:t>–</w:t>
      </w:r>
      <w:r>
        <w:t xml:space="preserve"> </w:t>
      </w:r>
      <w:r w:rsidR="00D063A7" w:rsidRPr="00D063A7">
        <w:rPr>
          <w:i/>
        </w:rPr>
        <w:t>Starting out</w:t>
      </w:r>
    </w:p>
    <w:p w14:paraId="2F6938A0" w14:textId="77777777" w:rsidR="0050370C" w:rsidRDefault="0050370C" w:rsidP="0021400B">
      <w:pPr>
        <w:pStyle w:val="Heading3"/>
        <w:jc w:val="both"/>
      </w:pPr>
    </w:p>
    <w:p w14:paraId="72AE0BF8" w14:textId="77777777" w:rsidR="00663E52" w:rsidRDefault="00663E52" w:rsidP="0021400B">
      <w:pPr>
        <w:pStyle w:val="Heading3"/>
        <w:jc w:val="both"/>
      </w:pPr>
      <w:bookmarkStart w:id="42" w:name="_Toc132276547"/>
      <w:r>
        <w:t>9.4 Forms</w:t>
      </w:r>
      <w:bookmarkEnd w:id="42"/>
    </w:p>
    <w:p w14:paraId="1A0E0BA1" w14:textId="77777777" w:rsidR="00663E52" w:rsidRDefault="00663E52" w:rsidP="0021400B">
      <w:pPr>
        <w:spacing w:after="0" w:line="276" w:lineRule="auto"/>
        <w:jc w:val="both"/>
      </w:pPr>
      <w:r>
        <w:t>Foster Care</w:t>
      </w:r>
      <w:r w:rsidR="009104FA">
        <w:t>r</w:t>
      </w:r>
      <w:r>
        <w:t xml:space="preserve"> Training - </w:t>
      </w:r>
      <w:r w:rsidR="00055CC8" w:rsidRPr="00055CC8">
        <w:rPr>
          <w:i/>
        </w:rPr>
        <w:t>Getting ready to start</w:t>
      </w:r>
      <w:r>
        <w:t xml:space="preserve"> Training Record of Attendance and</w:t>
      </w:r>
      <w:r w:rsidR="00376063">
        <w:t xml:space="preserve"> </w:t>
      </w:r>
      <w:r>
        <w:t>Competency Outcome</w:t>
      </w:r>
    </w:p>
    <w:p w14:paraId="27E0CD92" w14:textId="77777777" w:rsidR="0021400B" w:rsidRPr="00663E52" w:rsidRDefault="0021400B">
      <w:pPr>
        <w:spacing w:after="0" w:line="276" w:lineRule="auto"/>
        <w:jc w:val="both"/>
      </w:pPr>
    </w:p>
    <w:sectPr w:rsidR="0021400B" w:rsidRPr="00663E52" w:rsidSect="008F7A1B">
      <w:headerReference w:type="default" r:id="rId19"/>
      <w:footerReference w:type="default" r:id="rId20"/>
      <w:type w:val="continuous"/>
      <w:pgSz w:w="11906" w:h="16838"/>
      <w:pgMar w:top="1843" w:right="1134" w:bottom="1560" w:left="1134" w:header="709" w:footer="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E180" w14:textId="77777777" w:rsidR="00447FB4" w:rsidRDefault="00447FB4">
      <w:r>
        <w:separator/>
      </w:r>
    </w:p>
  </w:endnote>
  <w:endnote w:type="continuationSeparator" w:id="0">
    <w:p w14:paraId="47B71A7D" w14:textId="77777777" w:rsidR="00447FB4" w:rsidRDefault="0044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3D00" w14:textId="77777777" w:rsidR="00562DF1" w:rsidRPr="00A146F0" w:rsidRDefault="00562DF1" w:rsidP="00A146F0">
    <w:pPr>
      <w:pStyle w:val="Footer"/>
      <w:rPr>
        <w:noProof/>
        <w:sz w:val="18"/>
      </w:rPr>
    </w:pPr>
    <w:r w:rsidRPr="00A146F0">
      <w:rPr>
        <w:sz w:val="18"/>
      </w:rPr>
      <w:fldChar w:fldCharType="begin"/>
    </w:r>
    <w:r w:rsidRPr="00A146F0">
      <w:rPr>
        <w:sz w:val="18"/>
      </w:rPr>
      <w:instrText xml:space="preserve"> PAGE   \* MERGEFORMAT </w:instrText>
    </w:r>
    <w:r w:rsidRPr="00A146F0">
      <w:rPr>
        <w:sz w:val="18"/>
      </w:rPr>
      <w:fldChar w:fldCharType="separate"/>
    </w:r>
    <w:r>
      <w:rPr>
        <w:noProof/>
        <w:sz w:val="18"/>
      </w:rPr>
      <w:t>1</w:t>
    </w:r>
    <w:r w:rsidRPr="00A146F0">
      <w:rPr>
        <w:noProof/>
        <w:sz w:val="18"/>
      </w:rPr>
      <w:fldChar w:fldCharType="end"/>
    </w:r>
    <w:r w:rsidRPr="00A146F0">
      <w:rPr>
        <w:noProof/>
        <w:sz w:val="18"/>
      </w:rPr>
      <w:t xml:space="preserve">   </w:t>
    </w:r>
    <w:r w:rsidRPr="008F7A1B">
      <w:rPr>
        <w:noProof/>
        <w:sz w:val="16"/>
      </w:rPr>
      <w:t xml:space="preserve">Foster Carer Training </w:t>
    </w:r>
    <w:r w:rsidR="004D16CD">
      <w:rPr>
        <w:noProof/>
        <w:sz w:val="16"/>
      </w:rPr>
      <w:t>Guidelines</w:t>
    </w:r>
    <w:r>
      <w:rPr>
        <w:noProof/>
        <w:sz w:val="16"/>
      </w:rPr>
      <w:t xml:space="preserve"> </w:t>
    </w:r>
    <w:r w:rsidR="006830C4">
      <w:rPr>
        <w:noProof/>
        <w:sz w:val="16"/>
      </w:rPr>
      <w:t>2022</w:t>
    </w:r>
  </w:p>
  <w:p w14:paraId="16FD2E13" w14:textId="77777777" w:rsidR="00562DF1" w:rsidRDefault="00562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2B6B1" w14:textId="77777777" w:rsidR="00447FB4" w:rsidRDefault="00447FB4">
      <w:r>
        <w:separator/>
      </w:r>
    </w:p>
  </w:footnote>
  <w:footnote w:type="continuationSeparator" w:id="0">
    <w:p w14:paraId="47BFE507" w14:textId="77777777" w:rsidR="00447FB4" w:rsidRDefault="00447FB4">
      <w:r>
        <w:continuationSeparator/>
      </w:r>
    </w:p>
  </w:footnote>
  <w:footnote w:id="1">
    <w:p w14:paraId="0FED8D24" w14:textId="77777777" w:rsidR="0010486D" w:rsidRDefault="0010486D">
      <w:pPr>
        <w:pStyle w:val="FootnoteText"/>
      </w:pPr>
      <w:r>
        <w:rPr>
          <w:rStyle w:val="FootnoteReference"/>
        </w:rPr>
        <w:footnoteRef/>
      </w:r>
      <w:r>
        <w:t xml:space="preserve"> Please refer to the </w:t>
      </w:r>
      <w:hyperlink r:id="rId1" w:history="1">
        <w:r w:rsidRPr="00542D40">
          <w:rPr>
            <w:rStyle w:val="Hyperlink"/>
            <w:i/>
            <w:iCs/>
          </w:rPr>
          <w:t>Service Agreement - Standard Terms</w:t>
        </w:r>
      </w:hyperlink>
      <w:r>
        <w:t xml:space="preserve">, section </w:t>
      </w:r>
      <w:r w:rsidRPr="00542D40">
        <w:rPr>
          <w:i/>
          <w:iCs/>
        </w:rPr>
        <w:t>22. Subcontracting</w:t>
      </w:r>
      <w:r>
        <w:t xml:space="preserve">, for more information on the contractual obligations when subcontracting training.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3D35" w14:textId="0F1048E6" w:rsidR="00562DF1" w:rsidRDefault="00F4178C">
    <w:pPr>
      <w:pStyle w:val="Header"/>
    </w:pPr>
    <w:r>
      <w:rPr>
        <w:noProof/>
        <w:lang w:val="en-US" w:eastAsia="en-US"/>
      </w:rPr>
      <w:drawing>
        <wp:anchor distT="0" distB="0" distL="114300" distR="114300" simplePos="0" relativeHeight="251657728" behindDoc="1" locked="1" layoutInCell="1" allowOverlap="1" wp14:anchorId="4D8C06CC" wp14:editId="571300BD">
          <wp:simplePos x="0" y="0"/>
          <wp:positionH relativeFrom="page">
            <wp:posOffset>1905</wp:posOffset>
          </wp:positionH>
          <wp:positionV relativeFrom="page">
            <wp:posOffset>-1270</wp:posOffset>
          </wp:positionV>
          <wp:extent cx="7569200" cy="10668000"/>
          <wp:effectExtent l="0" t="0" r="0" b="0"/>
          <wp:wrapNone/>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2F28"/>
    <w:multiLevelType w:val="multilevel"/>
    <w:tmpl w:val="ECA6502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8F31AC"/>
    <w:multiLevelType w:val="hybridMultilevel"/>
    <w:tmpl w:val="A366F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F2D73"/>
    <w:multiLevelType w:val="hybridMultilevel"/>
    <w:tmpl w:val="6A6AF5BE"/>
    <w:lvl w:ilvl="0" w:tplc="49BE64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90145E"/>
    <w:multiLevelType w:val="hybridMultilevel"/>
    <w:tmpl w:val="FA58BBA0"/>
    <w:lvl w:ilvl="0" w:tplc="2BC6D5A4">
      <w:start w:val="4"/>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4951FC8"/>
    <w:multiLevelType w:val="hybridMultilevel"/>
    <w:tmpl w:val="408EE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351405"/>
    <w:multiLevelType w:val="hybridMultilevel"/>
    <w:tmpl w:val="57FA9E9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4FF4E09"/>
    <w:multiLevelType w:val="hybridMultilevel"/>
    <w:tmpl w:val="AC023CBA"/>
    <w:lvl w:ilvl="0" w:tplc="9C3662D2">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7" w15:restartNumberingAfterBreak="0">
    <w:nsid w:val="3C3E4F07"/>
    <w:multiLevelType w:val="hybridMultilevel"/>
    <w:tmpl w:val="2A02D6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EC01121"/>
    <w:multiLevelType w:val="hybridMultilevel"/>
    <w:tmpl w:val="A9C0A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A94FA2"/>
    <w:multiLevelType w:val="hybridMultilevel"/>
    <w:tmpl w:val="331E88E0"/>
    <w:lvl w:ilvl="0" w:tplc="B85E666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C2455C9"/>
    <w:multiLevelType w:val="hybridMultilevel"/>
    <w:tmpl w:val="9294B8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D4161A"/>
    <w:multiLevelType w:val="hybridMultilevel"/>
    <w:tmpl w:val="97AC4B2C"/>
    <w:lvl w:ilvl="0" w:tplc="2BC6D5A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1E50CF"/>
    <w:multiLevelType w:val="hybridMultilevel"/>
    <w:tmpl w:val="4F04A766"/>
    <w:lvl w:ilvl="0" w:tplc="71FA18FC">
      <w:start w:val="1"/>
      <w:numFmt w:val="bullet"/>
      <w:lvlText w:val="-"/>
      <w:lvlJc w:val="left"/>
      <w:pPr>
        <w:ind w:left="360" w:hanging="360"/>
      </w:pPr>
      <w:rPr>
        <w:rFonts w:ascii="Arial" w:eastAsia="Times New Roman" w:hAnsi="Arial" w:cs="Arial" w:hint="default"/>
      </w:rPr>
    </w:lvl>
    <w:lvl w:ilvl="1" w:tplc="8224458A">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96415E3"/>
    <w:multiLevelType w:val="hybridMultilevel"/>
    <w:tmpl w:val="A98A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B237DC"/>
    <w:multiLevelType w:val="hybridMultilevel"/>
    <w:tmpl w:val="56D0FA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5EC330FF"/>
    <w:multiLevelType w:val="hybridMultilevel"/>
    <w:tmpl w:val="E2CC4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8A1204"/>
    <w:multiLevelType w:val="hybridMultilevel"/>
    <w:tmpl w:val="9CC0F90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699E1BAF"/>
    <w:multiLevelType w:val="hybridMultilevel"/>
    <w:tmpl w:val="63F29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4B0D40"/>
    <w:multiLevelType w:val="hybridMultilevel"/>
    <w:tmpl w:val="FE5A552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73820380"/>
    <w:multiLevelType w:val="hybridMultilevel"/>
    <w:tmpl w:val="BFBC1C76"/>
    <w:lvl w:ilvl="0" w:tplc="71FA18F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F767F7"/>
    <w:multiLevelType w:val="hybridMultilevel"/>
    <w:tmpl w:val="BBB81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3249E1"/>
    <w:multiLevelType w:val="multilevel"/>
    <w:tmpl w:val="ECA6502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1598385">
    <w:abstractNumId w:val="4"/>
  </w:num>
  <w:num w:numId="2" w16cid:durableId="1276984280">
    <w:abstractNumId w:val="2"/>
  </w:num>
  <w:num w:numId="3" w16cid:durableId="1818187645">
    <w:abstractNumId w:val="0"/>
  </w:num>
  <w:num w:numId="4" w16cid:durableId="1743673473">
    <w:abstractNumId w:val="20"/>
  </w:num>
  <w:num w:numId="5" w16cid:durableId="1591353421">
    <w:abstractNumId w:val="8"/>
  </w:num>
  <w:num w:numId="6" w16cid:durableId="2011332066">
    <w:abstractNumId w:val="18"/>
  </w:num>
  <w:num w:numId="7" w16cid:durableId="202836495">
    <w:abstractNumId w:val="9"/>
  </w:num>
  <w:num w:numId="8" w16cid:durableId="282927366">
    <w:abstractNumId w:val="10"/>
  </w:num>
  <w:num w:numId="9" w16cid:durableId="640623255">
    <w:abstractNumId w:val="15"/>
  </w:num>
  <w:num w:numId="10" w16cid:durableId="2094693531">
    <w:abstractNumId w:val="11"/>
  </w:num>
  <w:num w:numId="11" w16cid:durableId="1612320655">
    <w:abstractNumId w:val="3"/>
  </w:num>
  <w:num w:numId="12" w16cid:durableId="534537151">
    <w:abstractNumId w:val="7"/>
  </w:num>
  <w:num w:numId="13" w16cid:durableId="135998131">
    <w:abstractNumId w:val="1"/>
  </w:num>
  <w:num w:numId="14" w16cid:durableId="110831364">
    <w:abstractNumId w:val="13"/>
  </w:num>
  <w:num w:numId="15" w16cid:durableId="1029336261">
    <w:abstractNumId w:val="6"/>
  </w:num>
  <w:num w:numId="16" w16cid:durableId="1844078344">
    <w:abstractNumId w:val="19"/>
  </w:num>
  <w:num w:numId="17" w16cid:durableId="1170875840">
    <w:abstractNumId w:val="12"/>
  </w:num>
  <w:num w:numId="18" w16cid:durableId="602146991">
    <w:abstractNumId w:val="5"/>
  </w:num>
  <w:num w:numId="19" w16cid:durableId="637759432">
    <w:abstractNumId w:val="21"/>
  </w:num>
  <w:num w:numId="20" w16cid:durableId="911279235">
    <w:abstractNumId w:val="17"/>
  </w:num>
  <w:num w:numId="21" w16cid:durableId="2031878510">
    <w:abstractNumId w:val="16"/>
  </w:num>
  <w:num w:numId="22" w16cid:durableId="20085554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42A6"/>
    <w:rsid w:val="000253BB"/>
    <w:rsid w:val="000254AC"/>
    <w:rsid w:val="00025A5B"/>
    <w:rsid w:val="0002684A"/>
    <w:rsid w:val="0002752A"/>
    <w:rsid w:val="000318F2"/>
    <w:rsid w:val="00031AB2"/>
    <w:rsid w:val="00031E75"/>
    <w:rsid w:val="0003274A"/>
    <w:rsid w:val="00033768"/>
    <w:rsid w:val="00035510"/>
    <w:rsid w:val="00041261"/>
    <w:rsid w:val="00041504"/>
    <w:rsid w:val="000442EB"/>
    <w:rsid w:val="00046A02"/>
    <w:rsid w:val="00050270"/>
    <w:rsid w:val="00051DF9"/>
    <w:rsid w:val="000528FC"/>
    <w:rsid w:val="00053E8F"/>
    <w:rsid w:val="00053F80"/>
    <w:rsid w:val="00054F95"/>
    <w:rsid w:val="00055CC8"/>
    <w:rsid w:val="00055EA0"/>
    <w:rsid w:val="000570F3"/>
    <w:rsid w:val="000610EA"/>
    <w:rsid w:val="00061396"/>
    <w:rsid w:val="00062951"/>
    <w:rsid w:val="00063B24"/>
    <w:rsid w:val="00063F4D"/>
    <w:rsid w:val="000654DB"/>
    <w:rsid w:val="00065B95"/>
    <w:rsid w:val="00070336"/>
    <w:rsid w:val="000708C2"/>
    <w:rsid w:val="0007359D"/>
    <w:rsid w:val="00073E27"/>
    <w:rsid w:val="0007559F"/>
    <w:rsid w:val="0007574E"/>
    <w:rsid w:val="00077D38"/>
    <w:rsid w:val="000829FC"/>
    <w:rsid w:val="0008615F"/>
    <w:rsid w:val="00086623"/>
    <w:rsid w:val="00087D53"/>
    <w:rsid w:val="000915B0"/>
    <w:rsid w:val="00091807"/>
    <w:rsid w:val="00092B8A"/>
    <w:rsid w:val="00093226"/>
    <w:rsid w:val="000940F2"/>
    <w:rsid w:val="0009450D"/>
    <w:rsid w:val="00095398"/>
    <w:rsid w:val="000957D1"/>
    <w:rsid w:val="000958D1"/>
    <w:rsid w:val="000A1A2A"/>
    <w:rsid w:val="000A2E54"/>
    <w:rsid w:val="000A38B5"/>
    <w:rsid w:val="000A4A30"/>
    <w:rsid w:val="000A5675"/>
    <w:rsid w:val="000A5F3D"/>
    <w:rsid w:val="000A627A"/>
    <w:rsid w:val="000A6BEA"/>
    <w:rsid w:val="000A6DA1"/>
    <w:rsid w:val="000A7174"/>
    <w:rsid w:val="000A7406"/>
    <w:rsid w:val="000A7FE5"/>
    <w:rsid w:val="000B0B9F"/>
    <w:rsid w:val="000B2441"/>
    <w:rsid w:val="000B2FDC"/>
    <w:rsid w:val="000B30A3"/>
    <w:rsid w:val="000B3390"/>
    <w:rsid w:val="000B61AC"/>
    <w:rsid w:val="000B6666"/>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50ED"/>
    <w:rsid w:val="000E69DA"/>
    <w:rsid w:val="000E6FD8"/>
    <w:rsid w:val="000E72FB"/>
    <w:rsid w:val="000F0D16"/>
    <w:rsid w:val="000F11AC"/>
    <w:rsid w:val="000F2B0E"/>
    <w:rsid w:val="000F2E51"/>
    <w:rsid w:val="000F4320"/>
    <w:rsid w:val="000F5701"/>
    <w:rsid w:val="000F5DE0"/>
    <w:rsid w:val="000F6625"/>
    <w:rsid w:val="00100159"/>
    <w:rsid w:val="00100220"/>
    <w:rsid w:val="001022DD"/>
    <w:rsid w:val="00102380"/>
    <w:rsid w:val="001023B6"/>
    <w:rsid w:val="00103E62"/>
    <w:rsid w:val="0010486D"/>
    <w:rsid w:val="001058D2"/>
    <w:rsid w:val="0010628E"/>
    <w:rsid w:val="00106CAC"/>
    <w:rsid w:val="00106F68"/>
    <w:rsid w:val="0011106E"/>
    <w:rsid w:val="00111ADD"/>
    <w:rsid w:val="0011517B"/>
    <w:rsid w:val="00115766"/>
    <w:rsid w:val="00115E04"/>
    <w:rsid w:val="00117319"/>
    <w:rsid w:val="001173AF"/>
    <w:rsid w:val="0012336C"/>
    <w:rsid w:val="00125A9E"/>
    <w:rsid w:val="00127308"/>
    <w:rsid w:val="00130032"/>
    <w:rsid w:val="00130C1C"/>
    <w:rsid w:val="00133095"/>
    <w:rsid w:val="00133543"/>
    <w:rsid w:val="0013414A"/>
    <w:rsid w:val="0013444A"/>
    <w:rsid w:val="00134902"/>
    <w:rsid w:val="00135734"/>
    <w:rsid w:val="0013646B"/>
    <w:rsid w:val="00142536"/>
    <w:rsid w:val="00142855"/>
    <w:rsid w:val="0014308D"/>
    <w:rsid w:val="001432B5"/>
    <w:rsid w:val="00144301"/>
    <w:rsid w:val="001505BB"/>
    <w:rsid w:val="001505FF"/>
    <w:rsid w:val="00150B3B"/>
    <w:rsid w:val="001520A7"/>
    <w:rsid w:val="00152969"/>
    <w:rsid w:val="001529A3"/>
    <w:rsid w:val="00153398"/>
    <w:rsid w:val="0015407F"/>
    <w:rsid w:val="0015420A"/>
    <w:rsid w:val="00154CAD"/>
    <w:rsid w:val="00155FA8"/>
    <w:rsid w:val="00156F03"/>
    <w:rsid w:val="00157471"/>
    <w:rsid w:val="001605F2"/>
    <w:rsid w:val="001608EA"/>
    <w:rsid w:val="00160B49"/>
    <w:rsid w:val="001622E8"/>
    <w:rsid w:val="001625AA"/>
    <w:rsid w:val="0016302C"/>
    <w:rsid w:val="00163B6E"/>
    <w:rsid w:val="00163D90"/>
    <w:rsid w:val="001643CE"/>
    <w:rsid w:val="0016452F"/>
    <w:rsid w:val="00164542"/>
    <w:rsid w:val="00164F63"/>
    <w:rsid w:val="00165715"/>
    <w:rsid w:val="00166E5E"/>
    <w:rsid w:val="001672C1"/>
    <w:rsid w:val="001673CE"/>
    <w:rsid w:val="00170580"/>
    <w:rsid w:val="001731B9"/>
    <w:rsid w:val="001735DD"/>
    <w:rsid w:val="00176532"/>
    <w:rsid w:val="00177148"/>
    <w:rsid w:val="00177212"/>
    <w:rsid w:val="0018163E"/>
    <w:rsid w:val="00181B72"/>
    <w:rsid w:val="00182176"/>
    <w:rsid w:val="0018232C"/>
    <w:rsid w:val="00182717"/>
    <w:rsid w:val="0018452C"/>
    <w:rsid w:val="0018468F"/>
    <w:rsid w:val="00184986"/>
    <w:rsid w:val="00184D78"/>
    <w:rsid w:val="00190BDD"/>
    <w:rsid w:val="001920CF"/>
    <w:rsid w:val="00192503"/>
    <w:rsid w:val="0019525E"/>
    <w:rsid w:val="00196B28"/>
    <w:rsid w:val="001A1697"/>
    <w:rsid w:val="001A18B0"/>
    <w:rsid w:val="001A2237"/>
    <w:rsid w:val="001A29E7"/>
    <w:rsid w:val="001A37C0"/>
    <w:rsid w:val="001A4B79"/>
    <w:rsid w:val="001A616B"/>
    <w:rsid w:val="001A68C1"/>
    <w:rsid w:val="001A7262"/>
    <w:rsid w:val="001B36FF"/>
    <w:rsid w:val="001B38C4"/>
    <w:rsid w:val="001B3BB6"/>
    <w:rsid w:val="001B42DD"/>
    <w:rsid w:val="001B7E37"/>
    <w:rsid w:val="001B7FD2"/>
    <w:rsid w:val="001C020D"/>
    <w:rsid w:val="001C0B09"/>
    <w:rsid w:val="001C213E"/>
    <w:rsid w:val="001C47C9"/>
    <w:rsid w:val="001C5775"/>
    <w:rsid w:val="001C7A7C"/>
    <w:rsid w:val="001D15F1"/>
    <w:rsid w:val="001D1D3D"/>
    <w:rsid w:val="001D225C"/>
    <w:rsid w:val="001D234D"/>
    <w:rsid w:val="001D5559"/>
    <w:rsid w:val="001D5586"/>
    <w:rsid w:val="001D7B03"/>
    <w:rsid w:val="001E043D"/>
    <w:rsid w:val="001E078B"/>
    <w:rsid w:val="001E1261"/>
    <w:rsid w:val="001E34AA"/>
    <w:rsid w:val="001E413A"/>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3DB9"/>
    <w:rsid w:val="002040E4"/>
    <w:rsid w:val="0020536F"/>
    <w:rsid w:val="002056E6"/>
    <w:rsid w:val="00205967"/>
    <w:rsid w:val="00205C60"/>
    <w:rsid w:val="0020637E"/>
    <w:rsid w:val="00210B87"/>
    <w:rsid w:val="0021400B"/>
    <w:rsid w:val="002140B9"/>
    <w:rsid w:val="00216DD7"/>
    <w:rsid w:val="002203A6"/>
    <w:rsid w:val="00223B49"/>
    <w:rsid w:val="00224B8E"/>
    <w:rsid w:val="00226951"/>
    <w:rsid w:val="00226BFA"/>
    <w:rsid w:val="00226D91"/>
    <w:rsid w:val="00230F7C"/>
    <w:rsid w:val="002313BE"/>
    <w:rsid w:val="002314C8"/>
    <w:rsid w:val="00231E06"/>
    <w:rsid w:val="00232BB1"/>
    <w:rsid w:val="00232FAE"/>
    <w:rsid w:val="00233842"/>
    <w:rsid w:val="00233FA1"/>
    <w:rsid w:val="00234730"/>
    <w:rsid w:val="00234764"/>
    <w:rsid w:val="002358C4"/>
    <w:rsid w:val="00240804"/>
    <w:rsid w:val="00240EC4"/>
    <w:rsid w:val="00241526"/>
    <w:rsid w:val="00245995"/>
    <w:rsid w:val="0024689F"/>
    <w:rsid w:val="0025261A"/>
    <w:rsid w:val="0025352A"/>
    <w:rsid w:val="00254821"/>
    <w:rsid w:val="00255C5C"/>
    <w:rsid w:val="002563CA"/>
    <w:rsid w:val="002571F1"/>
    <w:rsid w:val="00257686"/>
    <w:rsid w:val="00257943"/>
    <w:rsid w:val="00260A6D"/>
    <w:rsid w:val="00261A32"/>
    <w:rsid w:val="00262A44"/>
    <w:rsid w:val="00262FB9"/>
    <w:rsid w:val="0026369C"/>
    <w:rsid w:val="00264E26"/>
    <w:rsid w:val="002656D2"/>
    <w:rsid w:val="00266F37"/>
    <w:rsid w:val="00267C6C"/>
    <w:rsid w:val="00270865"/>
    <w:rsid w:val="00270A74"/>
    <w:rsid w:val="00271E3F"/>
    <w:rsid w:val="002747DA"/>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2EAE"/>
    <w:rsid w:val="00293B16"/>
    <w:rsid w:val="00293F4A"/>
    <w:rsid w:val="00295094"/>
    <w:rsid w:val="0029647F"/>
    <w:rsid w:val="00296B22"/>
    <w:rsid w:val="00296C2A"/>
    <w:rsid w:val="00297184"/>
    <w:rsid w:val="00297EBF"/>
    <w:rsid w:val="002A1021"/>
    <w:rsid w:val="002A25BB"/>
    <w:rsid w:val="002A29BA"/>
    <w:rsid w:val="002A3AFE"/>
    <w:rsid w:val="002A4350"/>
    <w:rsid w:val="002A4D7C"/>
    <w:rsid w:val="002A4E67"/>
    <w:rsid w:val="002A5EAA"/>
    <w:rsid w:val="002A6B83"/>
    <w:rsid w:val="002A75DD"/>
    <w:rsid w:val="002B0BF4"/>
    <w:rsid w:val="002B1F04"/>
    <w:rsid w:val="002B23D3"/>
    <w:rsid w:val="002B3A02"/>
    <w:rsid w:val="002B49FD"/>
    <w:rsid w:val="002B5766"/>
    <w:rsid w:val="002B5B64"/>
    <w:rsid w:val="002B6824"/>
    <w:rsid w:val="002B68EB"/>
    <w:rsid w:val="002B7236"/>
    <w:rsid w:val="002B79FA"/>
    <w:rsid w:val="002C00E2"/>
    <w:rsid w:val="002C031A"/>
    <w:rsid w:val="002C2056"/>
    <w:rsid w:val="002C2090"/>
    <w:rsid w:val="002C249E"/>
    <w:rsid w:val="002C36FB"/>
    <w:rsid w:val="002C3E52"/>
    <w:rsid w:val="002C4A3F"/>
    <w:rsid w:val="002C4E0E"/>
    <w:rsid w:val="002C5874"/>
    <w:rsid w:val="002C5B5D"/>
    <w:rsid w:val="002C6264"/>
    <w:rsid w:val="002C6EEF"/>
    <w:rsid w:val="002C7A18"/>
    <w:rsid w:val="002D00A4"/>
    <w:rsid w:val="002D0721"/>
    <w:rsid w:val="002D1FC6"/>
    <w:rsid w:val="002D25A5"/>
    <w:rsid w:val="002D4343"/>
    <w:rsid w:val="002D5AE6"/>
    <w:rsid w:val="002D6A05"/>
    <w:rsid w:val="002D7384"/>
    <w:rsid w:val="002D7630"/>
    <w:rsid w:val="002D7E4C"/>
    <w:rsid w:val="002E0EE0"/>
    <w:rsid w:val="002E124C"/>
    <w:rsid w:val="002E189C"/>
    <w:rsid w:val="002E3144"/>
    <w:rsid w:val="002E35AE"/>
    <w:rsid w:val="002E369C"/>
    <w:rsid w:val="002E3AB9"/>
    <w:rsid w:val="002E43D8"/>
    <w:rsid w:val="002E67FA"/>
    <w:rsid w:val="002E7A84"/>
    <w:rsid w:val="002F03C8"/>
    <w:rsid w:val="002F05F6"/>
    <w:rsid w:val="002F06F7"/>
    <w:rsid w:val="002F0A8B"/>
    <w:rsid w:val="002F7A58"/>
    <w:rsid w:val="002F7B19"/>
    <w:rsid w:val="00300B07"/>
    <w:rsid w:val="00302A75"/>
    <w:rsid w:val="00302EC9"/>
    <w:rsid w:val="003035B2"/>
    <w:rsid w:val="003039A9"/>
    <w:rsid w:val="00303DDD"/>
    <w:rsid w:val="00304FC1"/>
    <w:rsid w:val="003061BE"/>
    <w:rsid w:val="00306C23"/>
    <w:rsid w:val="00310794"/>
    <w:rsid w:val="00311541"/>
    <w:rsid w:val="00311BAB"/>
    <w:rsid w:val="00311DA3"/>
    <w:rsid w:val="0031271C"/>
    <w:rsid w:val="003130B0"/>
    <w:rsid w:val="00313BE3"/>
    <w:rsid w:val="00317A94"/>
    <w:rsid w:val="00317B8E"/>
    <w:rsid w:val="00321010"/>
    <w:rsid w:val="00322263"/>
    <w:rsid w:val="00322C3D"/>
    <w:rsid w:val="00323C8B"/>
    <w:rsid w:val="0032578E"/>
    <w:rsid w:val="00325B61"/>
    <w:rsid w:val="00326E26"/>
    <w:rsid w:val="0033480A"/>
    <w:rsid w:val="00335E8D"/>
    <w:rsid w:val="00336803"/>
    <w:rsid w:val="003371D7"/>
    <w:rsid w:val="0034336A"/>
    <w:rsid w:val="003434D6"/>
    <w:rsid w:val="00343A95"/>
    <w:rsid w:val="0034438C"/>
    <w:rsid w:val="00344A78"/>
    <w:rsid w:val="00344DB7"/>
    <w:rsid w:val="00345BFD"/>
    <w:rsid w:val="00346B55"/>
    <w:rsid w:val="00346C84"/>
    <w:rsid w:val="00351807"/>
    <w:rsid w:val="003526F8"/>
    <w:rsid w:val="00354795"/>
    <w:rsid w:val="003551D8"/>
    <w:rsid w:val="00355BA9"/>
    <w:rsid w:val="0035627A"/>
    <w:rsid w:val="003576A5"/>
    <w:rsid w:val="0036015C"/>
    <w:rsid w:val="0036295B"/>
    <w:rsid w:val="00362A09"/>
    <w:rsid w:val="00364DBE"/>
    <w:rsid w:val="00364E08"/>
    <w:rsid w:val="00365D84"/>
    <w:rsid w:val="00367AE0"/>
    <w:rsid w:val="003703C4"/>
    <w:rsid w:val="00371733"/>
    <w:rsid w:val="0037231E"/>
    <w:rsid w:val="003744DC"/>
    <w:rsid w:val="00374C93"/>
    <w:rsid w:val="0037519D"/>
    <w:rsid w:val="00375268"/>
    <w:rsid w:val="00375C1D"/>
    <w:rsid w:val="00375CA9"/>
    <w:rsid w:val="00376063"/>
    <w:rsid w:val="00377F58"/>
    <w:rsid w:val="003812D6"/>
    <w:rsid w:val="00382067"/>
    <w:rsid w:val="00382412"/>
    <w:rsid w:val="00382980"/>
    <w:rsid w:val="00382DC4"/>
    <w:rsid w:val="00383517"/>
    <w:rsid w:val="0038399A"/>
    <w:rsid w:val="003839CF"/>
    <w:rsid w:val="00385392"/>
    <w:rsid w:val="003853EB"/>
    <w:rsid w:val="00385BBF"/>
    <w:rsid w:val="00386445"/>
    <w:rsid w:val="00387977"/>
    <w:rsid w:val="00387E72"/>
    <w:rsid w:val="00390F37"/>
    <w:rsid w:val="00393B3D"/>
    <w:rsid w:val="00393B64"/>
    <w:rsid w:val="00394A26"/>
    <w:rsid w:val="00394CE2"/>
    <w:rsid w:val="00396CFB"/>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0D3A"/>
    <w:rsid w:val="003B1815"/>
    <w:rsid w:val="003B3748"/>
    <w:rsid w:val="003B3D4E"/>
    <w:rsid w:val="003B3FBC"/>
    <w:rsid w:val="003B47F3"/>
    <w:rsid w:val="003B4B4E"/>
    <w:rsid w:val="003B5E6B"/>
    <w:rsid w:val="003B689E"/>
    <w:rsid w:val="003B69EA"/>
    <w:rsid w:val="003C0FC6"/>
    <w:rsid w:val="003C1E48"/>
    <w:rsid w:val="003C247B"/>
    <w:rsid w:val="003C3165"/>
    <w:rsid w:val="003C3299"/>
    <w:rsid w:val="003C558F"/>
    <w:rsid w:val="003C62C9"/>
    <w:rsid w:val="003C65DF"/>
    <w:rsid w:val="003D25AA"/>
    <w:rsid w:val="003D3801"/>
    <w:rsid w:val="003D5897"/>
    <w:rsid w:val="003D5A21"/>
    <w:rsid w:val="003D64FB"/>
    <w:rsid w:val="003D6598"/>
    <w:rsid w:val="003D6890"/>
    <w:rsid w:val="003E0877"/>
    <w:rsid w:val="003E1758"/>
    <w:rsid w:val="003E2518"/>
    <w:rsid w:val="003E44B5"/>
    <w:rsid w:val="003E5710"/>
    <w:rsid w:val="003E57A0"/>
    <w:rsid w:val="003E5DB7"/>
    <w:rsid w:val="003E656D"/>
    <w:rsid w:val="003E6D97"/>
    <w:rsid w:val="003E7D51"/>
    <w:rsid w:val="003F12D9"/>
    <w:rsid w:val="003F23A0"/>
    <w:rsid w:val="003F43AA"/>
    <w:rsid w:val="003F5FFA"/>
    <w:rsid w:val="003F60FA"/>
    <w:rsid w:val="003F6637"/>
    <w:rsid w:val="003F68EF"/>
    <w:rsid w:val="003F732D"/>
    <w:rsid w:val="003F7835"/>
    <w:rsid w:val="003F78B9"/>
    <w:rsid w:val="0040358D"/>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3FB5"/>
    <w:rsid w:val="004346FA"/>
    <w:rsid w:val="00435490"/>
    <w:rsid w:val="0043550B"/>
    <w:rsid w:val="00435529"/>
    <w:rsid w:val="004366A2"/>
    <w:rsid w:val="00441907"/>
    <w:rsid w:val="00441A36"/>
    <w:rsid w:val="00443858"/>
    <w:rsid w:val="00443AB1"/>
    <w:rsid w:val="00445F7F"/>
    <w:rsid w:val="004477E4"/>
    <w:rsid w:val="00447FB4"/>
    <w:rsid w:val="004505F4"/>
    <w:rsid w:val="00450E5B"/>
    <w:rsid w:val="0045277A"/>
    <w:rsid w:val="00452823"/>
    <w:rsid w:val="0045286A"/>
    <w:rsid w:val="00454795"/>
    <w:rsid w:val="00454AD2"/>
    <w:rsid w:val="00455C0E"/>
    <w:rsid w:val="00456F37"/>
    <w:rsid w:val="004573DB"/>
    <w:rsid w:val="00460670"/>
    <w:rsid w:val="00461540"/>
    <w:rsid w:val="00462871"/>
    <w:rsid w:val="00462DFB"/>
    <w:rsid w:val="00463665"/>
    <w:rsid w:val="00464047"/>
    <w:rsid w:val="004656A1"/>
    <w:rsid w:val="0046600D"/>
    <w:rsid w:val="00466620"/>
    <w:rsid w:val="0046736F"/>
    <w:rsid w:val="004713FE"/>
    <w:rsid w:val="004721A1"/>
    <w:rsid w:val="00472803"/>
    <w:rsid w:val="00473E93"/>
    <w:rsid w:val="0047419E"/>
    <w:rsid w:val="00474BFC"/>
    <w:rsid w:val="00475A86"/>
    <w:rsid w:val="00476B61"/>
    <w:rsid w:val="00476BB8"/>
    <w:rsid w:val="0047730A"/>
    <w:rsid w:val="00477A11"/>
    <w:rsid w:val="004802BB"/>
    <w:rsid w:val="00480F3B"/>
    <w:rsid w:val="0048169E"/>
    <w:rsid w:val="00481C76"/>
    <w:rsid w:val="00484BD9"/>
    <w:rsid w:val="00486191"/>
    <w:rsid w:val="004863D7"/>
    <w:rsid w:val="0048773A"/>
    <w:rsid w:val="00487D69"/>
    <w:rsid w:val="00491FBA"/>
    <w:rsid w:val="00492082"/>
    <w:rsid w:val="00492A36"/>
    <w:rsid w:val="004952AC"/>
    <w:rsid w:val="00495E91"/>
    <w:rsid w:val="00495E9E"/>
    <w:rsid w:val="00495F66"/>
    <w:rsid w:val="00497988"/>
    <w:rsid w:val="004A126A"/>
    <w:rsid w:val="004A1F0B"/>
    <w:rsid w:val="004A2D31"/>
    <w:rsid w:val="004A2F0B"/>
    <w:rsid w:val="004A741F"/>
    <w:rsid w:val="004B1131"/>
    <w:rsid w:val="004B2634"/>
    <w:rsid w:val="004B2771"/>
    <w:rsid w:val="004B27C9"/>
    <w:rsid w:val="004B2A87"/>
    <w:rsid w:val="004B6A66"/>
    <w:rsid w:val="004C04AC"/>
    <w:rsid w:val="004C333D"/>
    <w:rsid w:val="004C3C0D"/>
    <w:rsid w:val="004C52F3"/>
    <w:rsid w:val="004C5666"/>
    <w:rsid w:val="004C5DC6"/>
    <w:rsid w:val="004C64E0"/>
    <w:rsid w:val="004C7C6B"/>
    <w:rsid w:val="004D05E5"/>
    <w:rsid w:val="004D1109"/>
    <w:rsid w:val="004D155C"/>
    <w:rsid w:val="004D16CD"/>
    <w:rsid w:val="004D2940"/>
    <w:rsid w:val="004D3897"/>
    <w:rsid w:val="004D3A62"/>
    <w:rsid w:val="004D51D1"/>
    <w:rsid w:val="004D5A2E"/>
    <w:rsid w:val="004D5D2F"/>
    <w:rsid w:val="004D7D53"/>
    <w:rsid w:val="004E08CC"/>
    <w:rsid w:val="004E1C90"/>
    <w:rsid w:val="004E35C8"/>
    <w:rsid w:val="004E5D7A"/>
    <w:rsid w:val="004E68E9"/>
    <w:rsid w:val="004E7444"/>
    <w:rsid w:val="004E761F"/>
    <w:rsid w:val="004E7FFE"/>
    <w:rsid w:val="004F0C78"/>
    <w:rsid w:val="004F165D"/>
    <w:rsid w:val="004F19A9"/>
    <w:rsid w:val="004F40EF"/>
    <w:rsid w:val="004F548E"/>
    <w:rsid w:val="004F674A"/>
    <w:rsid w:val="004F765F"/>
    <w:rsid w:val="005032D0"/>
    <w:rsid w:val="0050370C"/>
    <w:rsid w:val="00505399"/>
    <w:rsid w:val="00505479"/>
    <w:rsid w:val="005054A9"/>
    <w:rsid w:val="00505563"/>
    <w:rsid w:val="005056CC"/>
    <w:rsid w:val="00505AAC"/>
    <w:rsid w:val="00505AF0"/>
    <w:rsid w:val="00505C16"/>
    <w:rsid w:val="00506B14"/>
    <w:rsid w:val="00506D3C"/>
    <w:rsid w:val="00506DFC"/>
    <w:rsid w:val="00506FD1"/>
    <w:rsid w:val="00507EE7"/>
    <w:rsid w:val="00510567"/>
    <w:rsid w:val="00512F1F"/>
    <w:rsid w:val="00513884"/>
    <w:rsid w:val="00514BEE"/>
    <w:rsid w:val="005155D3"/>
    <w:rsid w:val="00515CD9"/>
    <w:rsid w:val="00515F08"/>
    <w:rsid w:val="005168B7"/>
    <w:rsid w:val="005168B9"/>
    <w:rsid w:val="0051797B"/>
    <w:rsid w:val="00517D59"/>
    <w:rsid w:val="005214B5"/>
    <w:rsid w:val="00521762"/>
    <w:rsid w:val="0052176E"/>
    <w:rsid w:val="00521C0C"/>
    <w:rsid w:val="00522CC0"/>
    <w:rsid w:val="005249BA"/>
    <w:rsid w:val="00524DC3"/>
    <w:rsid w:val="00526029"/>
    <w:rsid w:val="00526412"/>
    <w:rsid w:val="00526F4C"/>
    <w:rsid w:val="005278BF"/>
    <w:rsid w:val="005303BE"/>
    <w:rsid w:val="00530757"/>
    <w:rsid w:val="005311B3"/>
    <w:rsid w:val="00532902"/>
    <w:rsid w:val="00532DA9"/>
    <w:rsid w:val="0053337C"/>
    <w:rsid w:val="005346F8"/>
    <w:rsid w:val="00534A43"/>
    <w:rsid w:val="0053581D"/>
    <w:rsid w:val="00535A34"/>
    <w:rsid w:val="0053659A"/>
    <w:rsid w:val="00536C89"/>
    <w:rsid w:val="00537510"/>
    <w:rsid w:val="00541633"/>
    <w:rsid w:val="005420A2"/>
    <w:rsid w:val="0054232E"/>
    <w:rsid w:val="00542D40"/>
    <w:rsid w:val="00542E90"/>
    <w:rsid w:val="00542FA6"/>
    <w:rsid w:val="0054338B"/>
    <w:rsid w:val="005458E1"/>
    <w:rsid w:val="00545C9B"/>
    <w:rsid w:val="0054609D"/>
    <w:rsid w:val="005460D0"/>
    <w:rsid w:val="005466C5"/>
    <w:rsid w:val="00546BD8"/>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2DF1"/>
    <w:rsid w:val="0056381D"/>
    <w:rsid w:val="005655FC"/>
    <w:rsid w:val="00565B18"/>
    <w:rsid w:val="00566686"/>
    <w:rsid w:val="00566733"/>
    <w:rsid w:val="005672CC"/>
    <w:rsid w:val="00573032"/>
    <w:rsid w:val="00577583"/>
    <w:rsid w:val="0057782F"/>
    <w:rsid w:val="005800C0"/>
    <w:rsid w:val="00583995"/>
    <w:rsid w:val="00583C5C"/>
    <w:rsid w:val="00585815"/>
    <w:rsid w:val="00586A1C"/>
    <w:rsid w:val="00587104"/>
    <w:rsid w:val="005874CA"/>
    <w:rsid w:val="005907C1"/>
    <w:rsid w:val="00590D0C"/>
    <w:rsid w:val="0059205E"/>
    <w:rsid w:val="00592779"/>
    <w:rsid w:val="00592C1A"/>
    <w:rsid w:val="005955DB"/>
    <w:rsid w:val="005A21C3"/>
    <w:rsid w:val="005A358A"/>
    <w:rsid w:val="005A4518"/>
    <w:rsid w:val="005A5A79"/>
    <w:rsid w:val="005A64D3"/>
    <w:rsid w:val="005B04B2"/>
    <w:rsid w:val="005B09E5"/>
    <w:rsid w:val="005B216A"/>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845"/>
    <w:rsid w:val="005D6DBA"/>
    <w:rsid w:val="005D6F9D"/>
    <w:rsid w:val="005D7494"/>
    <w:rsid w:val="005D7565"/>
    <w:rsid w:val="005E2C05"/>
    <w:rsid w:val="005E3DAD"/>
    <w:rsid w:val="005E6573"/>
    <w:rsid w:val="005E73B1"/>
    <w:rsid w:val="005F2A93"/>
    <w:rsid w:val="005F3D14"/>
    <w:rsid w:val="005F3EC6"/>
    <w:rsid w:val="005F41E0"/>
    <w:rsid w:val="005F4CE5"/>
    <w:rsid w:val="005F63A3"/>
    <w:rsid w:val="00600712"/>
    <w:rsid w:val="00601653"/>
    <w:rsid w:val="00603054"/>
    <w:rsid w:val="0060340E"/>
    <w:rsid w:val="00603543"/>
    <w:rsid w:val="006044EF"/>
    <w:rsid w:val="00604F89"/>
    <w:rsid w:val="00605A82"/>
    <w:rsid w:val="006064FC"/>
    <w:rsid w:val="006067E8"/>
    <w:rsid w:val="00607A84"/>
    <w:rsid w:val="00607F6D"/>
    <w:rsid w:val="00610A98"/>
    <w:rsid w:val="00610BDE"/>
    <w:rsid w:val="00611BE9"/>
    <w:rsid w:val="00613947"/>
    <w:rsid w:val="00614127"/>
    <w:rsid w:val="00614705"/>
    <w:rsid w:val="0061496E"/>
    <w:rsid w:val="00615328"/>
    <w:rsid w:val="00617B88"/>
    <w:rsid w:val="00621815"/>
    <w:rsid w:val="0062185B"/>
    <w:rsid w:val="0062267C"/>
    <w:rsid w:val="00623463"/>
    <w:rsid w:val="0062449B"/>
    <w:rsid w:val="006247E7"/>
    <w:rsid w:val="006250D4"/>
    <w:rsid w:val="00625234"/>
    <w:rsid w:val="00627C93"/>
    <w:rsid w:val="00632F8F"/>
    <w:rsid w:val="00633B9B"/>
    <w:rsid w:val="00633CAB"/>
    <w:rsid w:val="00635F8E"/>
    <w:rsid w:val="0063788F"/>
    <w:rsid w:val="00637A47"/>
    <w:rsid w:val="00640F77"/>
    <w:rsid w:val="006410C2"/>
    <w:rsid w:val="0064173F"/>
    <w:rsid w:val="006430C4"/>
    <w:rsid w:val="006443F5"/>
    <w:rsid w:val="0064525C"/>
    <w:rsid w:val="00650723"/>
    <w:rsid w:val="00650B89"/>
    <w:rsid w:val="00652F12"/>
    <w:rsid w:val="00654153"/>
    <w:rsid w:val="006550D6"/>
    <w:rsid w:val="006563E8"/>
    <w:rsid w:val="0065671E"/>
    <w:rsid w:val="006609C0"/>
    <w:rsid w:val="00660F23"/>
    <w:rsid w:val="00661A6C"/>
    <w:rsid w:val="00662DB3"/>
    <w:rsid w:val="00663E52"/>
    <w:rsid w:val="00663FD5"/>
    <w:rsid w:val="00665207"/>
    <w:rsid w:val="0066689B"/>
    <w:rsid w:val="00666D90"/>
    <w:rsid w:val="0066728C"/>
    <w:rsid w:val="006705CF"/>
    <w:rsid w:val="00673FDF"/>
    <w:rsid w:val="00676CAF"/>
    <w:rsid w:val="00676D14"/>
    <w:rsid w:val="006771E9"/>
    <w:rsid w:val="00677721"/>
    <w:rsid w:val="0067778E"/>
    <w:rsid w:val="00680461"/>
    <w:rsid w:val="006804DF"/>
    <w:rsid w:val="006830C4"/>
    <w:rsid w:val="006839CE"/>
    <w:rsid w:val="00684D10"/>
    <w:rsid w:val="00685DEE"/>
    <w:rsid w:val="00687024"/>
    <w:rsid w:val="00687A7A"/>
    <w:rsid w:val="00692A07"/>
    <w:rsid w:val="006953F5"/>
    <w:rsid w:val="00696638"/>
    <w:rsid w:val="00696F6D"/>
    <w:rsid w:val="0069747C"/>
    <w:rsid w:val="006A0486"/>
    <w:rsid w:val="006A06BD"/>
    <w:rsid w:val="006A1FE2"/>
    <w:rsid w:val="006A2B45"/>
    <w:rsid w:val="006A3FA7"/>
    <w:rsid w:val="006A4CF9"/>
    <w:rsid w:val="006A5006"/>
    <w:rsid w:val="006A5B16"/>
    <w:rsid w:val="006A60DB"/>
    <w:rsid w:val="006A6CB1"/>
    <w:rsid w:val="006A7C14"/>
    <w:rsid w:val="006B0DA8"/>
    <w:rsid w:val="006B1CFF"/>
    <w:rsid w:val="006B2F0B"/>
    <w:rsid w:val="006B38CE"/>
    <w:rsid w:val="006B4416"/>
    <w:rsid w:val="006B5B47"/>
    <w:rsid w:val="006B5F51"/>
    <w:rsid w:val="006B7E8F"/>
    <w:rsid w:val="006C001B"/>
    <w:rsid w:val="006C18D7"/>
    <w:rsid w:val="006C402E"/>
    <w:rsid w:val="006C4FBC"/>
    <w:rsid w:val="006C6050"/>
    <w:rsid w:val="006C6530"/>
    <w:rsid w:val="006D0FBE"/>
    <w:rsid w:val="006D140B"/>
    <w:rsid w:val="006D1812"/>
    <w:rsid w:val="006D2809"/>
    <w:rsid w:val="006D3682"/>
    <w:rsid w:val="006D45D6"/>
    <w:rsid w:val="006D6704"/>
    <w:rsid w:val="006D68E6"/>
    <w:rsid w:val="006D752A"/>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8A9"/>
    <w:rsid w:val="00731E0B"/>
    <w:rsid w:val="00731F8F"/>
    <w:rsid w:val="00732DE1"/>
    <w:rsid w:val="007332B1"/>
    <w:rsid w:val="00733823"/>
    <w:rsid w:val="007343A5"/>
    <w:rsid w:val="00735225"/>
    <w:rsid w:val="00736249"/>
    <w:rsid w:val="00736917"/>
    <w:rsid w:val="007371CE"/>
    <w:rsid w:val="00742DC7"/>
    <w:rsid w:val="007430DB"/>
    <w:rsid w:val="00744976"/>
    <w:rsid w:val="0074685F"/>
    <w:rsid w:val="0075120E"/>
    <w:rsid w:val="00754EE8"/>
    <w:rsid w:val="0075588A"/>
    <w:rsid w:val="00755FCA"/>
    <w:rsid w:val="00756B74"/>
    <w:rsid w:val="00757439"/>
    <w:rsid w:val="0076206D"/>
    <w:rsid w:val="007628BE"/>
    <w:rsid w:val="00763406"/>
    <w:rsid w:val="007645C6"/>
    <w:rsid w:val="007702DC"/>
    <w:rsid w:val="00770CF9"/>
    <w:rsid w:val="00770D39"/>
    <w:rsid w:val="00771529"/>
    <w:rsid w:val="00772A28"/>
    <w:rsid w:val="007731B8"/>
    <w:rsid w:val="007731DF"/>
    <w:rsid w:val="00774F72"/>
    <w:rsid w:val="00774FE4"/>
    <w:rsid w:val="00775ADB"/>
    <w:rsid w:val="00775D7F"/>
    <w:rsid w:val="007774B4"/>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4212"/>
    <w:rsid w:val="00795076"/>
    <w:rsid w:val="007954B6"/>
    <w:rsid w:val="00795960"/>
    <w:rsid w:val="00795D10"/>
    <w:rsid w:val="00796776"/>
    <w:rsid w:val="007973F6"/>
    <w:rsid w:val="007A0BEE"/>
    <w:rsid w:val="007A20A4"/>
    <w:rsid w:val="007A2517"/>
    <w:rsid w:val="007A2A5E"/>
    <w:rsid w:val="007A2BEF"/>
    <w:rsid w:val="007A3D8B"/>
    <w:rsid w:val="007A401A"/>
    <w:rsid w:val="007A57FA"/>
    <w:rsid w:val="007A5855"/>
    <w:rsid w:val="007A7C47"/>
    <w:rsid w:val="007B0C49"/>
    <w:rsid w:val="007B2537"/>
    <w:rsid w:val="007B28EA"/>
    <w:rsid w:val="007B371E"/>
    <w:rsid w:val="007B3FDF"/>
    <w:rsid w:val="007B433E"/>
    <w:rsid w:val="007B559A"/>
    <w:rsid w:val="007B5EA6"/>
    <w:rsid w:val="007B6AAC"/>
    <w:rsid w:val="007B75E2"/>
    <w:rsid w:val="007B7910"/>
    <w:rsid w:val="007C0036"/>
    <w:rsid w:val="007C2657"/>
    <w:rsid w:val="007C281C"/>
    <w:rsid w:val="007C2828"/>
    <w:rsid w:val="007C4613"/>
    <w:rsid w:val="007C5254"/>
    <w:rsid w:val="007C54B5"/>
    <w:rsid w:val="007C625E"/>
    <w:rsid w:val="007C65BE"/>
    <w:rsid w:val="007C71F1"/>
    <w:rsid w:val="007D0055"/>
    <w:rsid w:val="007D1B6F"/>
    <w:rsid w:val="007D2D52"/>
    <w:rsid w:val="007D4440"/>
    <w:rsid w:val="007D48B8"/>
    <w:rsid w:val="007D5168"/>
    <w:rsid w:val="007D5A9C"/>
    <w:rsid w:val="007D65C2"/>
    <w:rsid w:val="007D688E"/>
    <w:rsid w:val="007D7DC5"/>
    <w:rsid w:val="007E1A86"/>
    <w:rsid w:val="007E202A"/>
    <w:rsid w:val="007E2FC7"/>
    <w:rsid w:val="007E3051"/>
    <w:rsid w:val="007E3390"/>
    <w:rsid w:val="007E3B33"/>
    <w:rsid w:val="007E6051"/>
    <w:rsid w:val="007E6D51"/>
    <w:rsid w:val="007E746F"/>
    <w:rsid w:val="007F04B3"/>
    <w:rsid w:val="007F1061"/>
    <w:rsid w:val="007F3188"/>
    <w:rsid w:val="007F33EA"/>
    <w:rsid w:val="007F34E7"/>
    <w:rsid w:val="007F3EE5"/>
    <w:rsid w:val="007F5FA8"/>
    <w:rsid w:val="007F60E6"/>
    <w:rsid w:val="007F6D99"/>
    <w:rsid w:val="007F6E90"/>
    <w:rsid w:val="007F6F47"/>
    <w:rsid w:val="007F7701"/>
    <w:rsid w:val="007F797E"/>
    <w:rsid w:val="007F7F54"/>
    <w:rsid w:val="008026D3"/>
    <w:rsid w:val="008031F2"/>
    <w:rsid w:val="008062DE"/>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79A"/>
    <w:rsid w:val="008408EA"/>
    <w:rsid w:val="008412FE"/>
    <w:rsid w:val="008427ED"/>
    <w:rsid w:val="008428FC"/>
    <w:rsid w:val="00842A05"/>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63"/>
    <w:rsid w:val="008639A2"/>
    <w:rsid w:val="00864E66"/>
    <w:rsid w:val="0086739B"/>
    <w:rsid w:val="008675B4"/>
    <w:rsid w:val="00870796"/>
    <w:rsid w:val="00871110"/>
    <w:rsid w:val="00872CD3"/>
    <w:rsid w:val="0087325B"/>
    <w:rsid w:val="00875BDF"/>
    <w:rsid w:val="008765E5"/>
    <w:rsid w:val="00880216"/>
    <w:rsid w:val="00880442"/>
    <w:rsid w:val="00880E55"/>
    <w:rsid w:val="00881E63"/>
    <w:rsid w:val="0088498C"/>
    <w:rsid w:val="00884E7C"/>
    <w:rsid w:val="0088519E"/>
    <w:rsid w:val="00886D67"/>
    <w:rsid w:val="00886E38"/>
    <w:rsid w:val="00886F69"/>
    <w:rsid w:val="00887010"/>
    <w:rsid w:val="00887496"/>
    <w:rsid w:val="008874B3"/>
    <w:rsid w:val="0088785B"/>
    <w:rsid w:val="00887B40"/>
    <w:rsid w:val="0089279D"/>
    <w:rsid w:val="00893086"/>
    <w:rsid w:val="00893254"/>
    <w:rsid w:val="00894C81"/>
    <w:rsid w:val="00894FDD"/>
    <w:rsid w:val="0089534F"/>
    <w:rsid w:val="00895500"/>
    <w:rsid w:val="008968DE"/>
    <w:rsid w:val="008970E7"/>
    <w:rsid w:val="00897E01"/>
    <w:rsid w:val="008A09F1"/>
    <w:rsid w:val="008A0B52"/>
    <w:rsid w:val="008A119F"/>
    <w:rsid w:val="008A2309"/>
    <w:rsid w:val="008A30BC"/>
    <w:rsid w:val="008A3166"/>
    <w:rsid w:val="008A3656"/>
    <w:rsid w:val="008A414F"/>
    <w:rsid w:val="008A41F8"/>
    <w:rsid w:val="008A525C"/>
    <w:rsid w:val="008A5A89"/>
    <w:rsid w:val="008A6601"/>
    <w:rsid w:val="008A7887"/>
    <w:rsid w:val="008A7BAA"/>
    <w:rsid w:val="008B3922"/>
    <w:rsid w:val="008B556D"/>
    <w:rsid w:val="008B6BFF"/>
    <w:rsid w:val="008C0ABC"/>
    <w:rsid w:val="008C1135"/>
    <w:rsid w:val="008C115F"/>
    <w:rsid w:val="008C3A1C"/>
    <w:rsid w:val="008C45CB"/>
    <w:rsid w:val="008C4E39"/>
    <w:rsid w:val="008C5AE1"/>
    <w:rsid w:val="008C5DD0"/>
    <w:rsid w:val="008D0DEA"/>
    <w:rsid w:val="008D1FC2"/>
    <w:rsid w:val="008D325E"/>
    <w:rsid w:val="008D5332"/>
    <w:rsid w:val="008D6D98"/>
    <w:rsid w:val="008D7D2C"/>
    <w:rsid w:val="008E0BD0"/>
    <w:rsid w:val="008E1AF4"/>
    <w:rsid w:val="008E1B21"/>
    <w:rsid w:val="008E22AD"/>
    <w:rsid w:val="008E2EB5"/>
    <w:rsid w:val="008E3952"/>
    <w:rsid w:val="008E3CB5"/>
    <w:rsid w:val="008E4873"/>
    <w:rsid w:val="008E5613"/>
    <w:rsid w:val="008E58D4"/>
    <w:rsid w:val="008E5AB5"/>
    <w:rsid w:val="008F0777"/>
    <w:rsid w:val="008F3E9F"/>
    <w:rsid w:val="008F565B"/>
    <w:rsid w:val="008F600F"/>
    <w:rsid w:val="008F6A56"/>
    <w:rsid w:val="008F7A1B"/>
    <w:rsid w:val="00900982"/>
    <w:rsid w:val="00901EE5"/>
    <w:rsid w:val="00901F2B"/>
    <w:rsid w:val="00903E57"/>
    <w:rsid w:val="0090472F"/>
    <w:rsid w:val="0090647A"/>
    <w:rsid w:val="009067A8"/>
    <w:rsid w:val="009071FC"/>
    <w:rsid w:val="009104FA"/>
    <w:rsid w:val="0091153A"/>
    <w:rsid w:val="00911A43"/>
    <w:rsid w:val="009127D5"/>
    <w:rsid w:val="00913FED"/>
    <w:rsid w:val="0091409F"/>
    <w:rsid w:val="00917931"/>
    <w:rsid w:val="00917D4D"/>
    <w:rsid w:val="009229CC"/>
    <w:rsid w:val="00922B2D"/>
    <w:rsid w:val="00923072"/>
    <w:rsid w:val="00923681"/>
    <w:rsid w:val="0092524B"/>
    <w:rsid w:val="009254A7"/>
    <w:rsid w:val="009259FE"/>
    <w:rsid w:val="0092633E"/>
    <w:rsid w:val="00926A36"/>
    <w:rsid w:val="00926AAD"/>
    <w:rsid w:val="00926E23"/>
    <w:rsid w:val="00927C20"/>
    <w:rsid w:val="0093117B"/>
    <w:rsid w:val="0093147B"/>
    <w:rsid w:val="0093291B"/>
    <w:rsid w:val="00933BEA"/>
    <w:rsid w:val="00934BE8"/>
    <w:rsid w:val="00936009"/>
    <w:rsid w:val="0093685B"/>
    <w:rsid w:val="00936997"/>
    <w:rsid w:val="00936F38"/>
    <w:rsid w:val="00937238"/>
    <w:rsid w:val="00941E31"/>
    <w:rsid w:val="009421DC"/>
    <w:rsid w:val="0094315F"/>
    <w:rsid w:val="00943993"/>
    <w:rsid w:val="00943F7A"/>
    <w:rsid w:val="0094448C"/>
    <w:rsid w:val="00944BDB"/>
    <w:rsid w:val="009462EE"/>
    <w:rsid w:val="00946C36"/>
    <w:rsid w:val="00947B77"/>
    <w:rsid w:val="00947E61"/>
    <w:rsid w:val="00951073"/>
    <w:rsid w:val="00951F5B"/>
    <w:rsid w:val="00954CB5"/>
    <w:rsid w:val="00955A9B"/>
    <w:rsid w:val="00956D60"/>
    <w:rsid w:val="00960C4C"/>
    <w:rsid w:val="00961ABE"/>
    <w:rsid w:val="009621E2"/>
    <w:rsid w:val="009630C3"/>
    <w:rsid w:val="009644B1"/>
    <w:rsid w:val="0096492F"/>
    <w:rsid w:val="00964E50"/>
    <w:rsid w:val="00966553"/>
    <w:rsid w:val="009702D6"/>
    <w:rsid w:val="00970FC2"/>
    <w:rsid w:val="00971BFB"/>
    <w:rsid w:val="00972337"/>
    <w:rsid w:val="00972A76"/>
    <w:rsid w:val="00974484"/>
    <w:rsid w:val="00975012"/>
    <w:rsid w:val="00976440"/>
    <w:rsid w:val="00976BED"/>
    <w:rsid w:val="00977D81"/>
    <w:rsid w:val="00980717"/>
    <w:rsid w:val="00981812"/>
    <w:rsid w:val="00981E91"/>
    <w:rsid w:val="00982117"/>
    <w:rsid w:val="00982E81"/>
    <w:rsid w:val="00983393"/>
    <w:rsid w:val="009838B3"/>
    <w:rsid w:val="009847E8"/>
    <w:rsid w:val="009854F0"/>
    <w:rsid w:val="00985B91"/>
    <w:rsid w:val="0098744E"/>
    <w:rsid w:val="00990206"/>
    <w:rsid w:val="00990DDA"/>
    <w:rsid w:val="00991985"/>
    <w:rsid w:val="00996DDB"/>
    <w:rsid w:val="009A0F5B"/>
    <w:rsid w:val="009A230D"/>
    <w:rsid w:val="009A43E8"/>
    <w:rsid w:val="009A4415"/>
    <w:rsid w:val="009A592C"/>
    <w:rsid w:val="009A62D1"/>
    <w:rsid w:val="009B2B51"/>
    <w:rsid w:val="009B305D"/>
    <w:rsid w:val="009B3376"/>
    <w:rsid w:val="009B4134"/>
    <w:rsid w:val="009B5134"/>
    <w:rsid w:val="009B5B61"/>
    <w:rsid w:val="009C0859"/>
    <w:rsid w:val="009C2C2A"/>
    <w:rsid w:val="009C44B2"/>
    <w:rsid w:val="009C5179"/>
    <w:rsid w:val="009C51DC"/>
    <w:rsid w:val="009C55E5"/>
    <w:rsid w:val="009C56E7"/>
    <w:rsid w:val="009C57F9"/>
    <w:rsid w:val="009C5A18"/>
    <w:rsid w:val="009C6261"/>
    <w:rsid w:val="009C6AD5"/>
    <w:rsid w:val="009C7E4F"/>
    <w:rsid w:val="009D3309"/>
    <w:rsid w:val="009D7997"/>
    <w:rsid w:val="009D7D13"/>
    <w:rsid w:val="009E05C7"/>
    <w:rsid w:val="009E19D5"/>
    <w:rsid w:val="009E240E"/>
    <w:rsid w:val="009E31EB"/>
    <w:rsid w:val="009E499C"/>
    <w:rsid w:val="009E4E93"/>
    <w:rsid w:val="009E5206"/>
    <w:rsid w:val="009E634B"/>
    <w:rsid w:val="009E73B5"/>
    <w:rsid w:val="009F06BB"/>
    <w:rsid w:val="009F252F"/>
    <w:rsid w:val="009F3AAE"/>
    <w:rsid w:val="009F503F"/>
    <w:rsid w:val="009F6567"/>
    <w:rsid w:val="00A01078"/>
    <w:rsid w:val="00A01C47"/>
    <w:rsid w:val="00A01C84"/>
    <w:rsid w:val="00A03D81"/>
    <w:rsid w:val="00A05912"/>
    <w:rsid w:val="00A0606D"/>
    <w:rsid w:val="00A06AA5"/>
    <w:rsid w:val="00A105C2"/>
    <w:rsid w:val="00A1080B"/>
    <w:rsid w:val="00A10FBF"/>
    <w:rsid w:val="00A12574"/>
    <w:rsid w:val="00A146F0"/>
    <w:rsid w:val="00A1785D"/>
    <w:rsid w:val="00A201BE"/>
    <w:rsid w:val="00A20720"/>
    <w:rsid w:val="00A21D0E"/>
    <w:rsid w:val="00A22885"/>
    <w:rsid w:val="00A23052"/>
    <w:rsid w:val="00A231EE"/>
    <w:rsid w:val="00A23C64"/>
    <w:rsid w:val="00A244B0"/>
    <w:rsid w:val="00A247F2"/>
    <w:rsid w:val="00A27292"/>
    <w:rsid w:val="00A31221"/>
    <w:rsid w:val="00A312A3"/>
    <w:rsid w:val="00A312C4"/>
    <w:rsid w:val="00A31DD5"/>
    <w:rsid w:val="00A32E6B"/>
    <w:rsid w:val="00A364D6"/>
    <w:rsid w:val="00A40622"/>
    <w:rsid w:val="00A44153"/>
    <w:rsid w:val="00A456C5"/>
    <w:rsid w:val="00A45B77"/>
    <w:rsid w:val="00A45BEB"/>
    <w:rsid w:val="00A46992"/>
    <w:rsid w:val="00A50BCC"/>
    <w:rsid w:val="00A50F2E"/>
    <w:rsid w:val="00A51E82"/>
    <w:rsid w:val="00A5248E"/>
    <w:rsid w:val="00A539A4"/>
    <w:rsid w:val="00A55525"/>
    <w:rsid w:val="00A556A7"/>
    <w:rsid w:val="00A57CB5"/>
    <w:rsid w:val="00A60347"/>
    <w:rsid w:val="00A61769"/>
    <w:rsid w:val="00A6346E"/>
    <w:rsid w:val="00A63C8A"/>
    <w:rsid w:val="00A653E6"/>
    <w:rsid w:val="00A655C0"/>
    <w:rsid w:val="00A6611E"/>
    <w:rsid w:val="00A67063"/>
    <w:rsid w:val="00A675FF"/>
    <w:rsid w:val="00A67A43"/>
    <w:rsid w:val="00A700E9"/>
    <w:rsid w:val="00A71CCC"/>
    <w:rsid w:val="00A72AD1"/>
    <w:rsid w:val="00A72B58"/>
    <w:rsid w:val="00A72C57"/>
    <w:rsid w:val="00A74501"/>
    <w:rsid w:val="00A751E1"/>
    <w:rsid w:val="00A753D2"/>
    <w:rsid w:val="00A75C27"/>
    <w:rsid w:val="00A76002"/>
    <w:rsid w:val="00A7629C"/>
    <w:rsid w:val="00A76C04"/>
    <w:rsid w:val="00A802DF"/>
    <w:rsid w:val="00A80C56"/>
    <w:rsid w:val="00A82E0E"/>
    <w:rsid w:val="00A834BE"/>
    <w:rsid w:val="00A8351E"/>
    <w:rsid w:val="00A902B1"/>
    <w:rsid w:val="00A929B8"/>
    <w:rsid w:val="00A92FFD"/>
    <w:rsid w:val="00A946A2"/>
    <w:rsid w:val="00A9531F"/>
    <w:rsid w:val="00A956A9"/>
    <w:rsid w:val="00A95B55"/>
    <w:rsid w:val="00A96925"/>
    <w:rsid w:val="00AA003F"/>
    <w:rsid w:val="00AA14BB"/>
    <w:rsid w:val="00AA3271"/>
    <w:rsid w:val="00AA533D"/>
    <w:rsid w:val="00AA60A2"/>
    <w:rsid w:val="00AA68D6"/>
    <w:rsid w:val="00AB0A10"/>
    <w:rsid w:val="00AB19BC"/>
    <w:rsid w:val="00AB2D3E"/>
    <w:rsid w:val="00AB2D8E"/>
    <w:rsid w:val="00AB35BD"/>
    <w:rsid w:val="00AB3A8A"/>
    <w:rsid w:val="00AB3D26"/>
    <w:rsid w:val="00AB6591"/>
    <w:rsid w:val="00AB67D9"/>
    <w:rsid w:val="00AB6833"/>
    <w:rsid w:val="00AB7915"/>
    <w:rsid w:val="00AC3433"/>
    <w:rsid w:val="00AC676F"/>
    <w:rsid w:val="00AC6E7D"/>
    <w:rsid w:val="00AD0599"/>
    <w:rsid w:val="00AD071F"/>
    <w:rsid w:val="00AD16DB"/>
    <w:rsid w:val="00AD2EC4"/>
    <w:rsid w:val="00AD57FB"/>
    <w:rsid w:val="00AD6214"/>
    <w:rsid w:val="00AD6F72"/>
    <w:rsid w:val="00AE03C9"/>
    <w:rsid w:val="00AE22BC"/>
    <w:rsid w:val="00AE41AD"/>
    <w:rsid w:val="00AE4214"/>
    <w:rsid w:val="00AE4239"/>
    <w:rsid w:val="00AE5BE6"/>
    <w:rsid w:val="00AE61E2"/>
    <w:rsid w:val="00AE6D22"/>
    <w:rsid w:val="00AE6FD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5068"/>
    <w:rsid w:val="00B06552"/>
    <w:rsid w:val="00B1061F"/>
    <w:rsid w:val="00B11439"/>
    <w:rsid w:val="00B12288"/>
    <w:rsid w:val="00B13272"/>
    <w:rsid w:val="00B1461D"/>
    <w:rsid w:val="00B15B48"/>
    <w:rsid w:val="00B16A63"/>
    <w:rsid w:val="00B16D9E"/>
    <w:rsid w:val="00B16F38"/>
    <w:rsid w:val="00B1792D"/>
    <w:rsid w:val="00B200A8"/>
    <w:rsid w:val="00B20ABE"/>
    <w:rsid w:val="00B20E84"/>
    <w:rsid w:val="00B21459"/>
    <w:rsid w:val="00B22E58"/>
    <w:rsid w:val="00B230CA"/>
    <w:rsid w:val="00B249B9"/>
    <w:rsid w:val="00B2647C"/>
    <w:rsid w:val="00B265ED"/>
    <w:rsid w:val="00B3009A"/>
    <w:rsid w:val="00B30F7A"/>
    <w:rsid w:val="00B31112"/>
    <w:rsid w:val="00B31EEC"/>
    <w:rsid w:val="00B3225D"/>
    <w:rsid w:val="00B337F0"/>
    <w:rsid w:val="00B361A5"/>
    <w:rsid w:val="00B36519"/>
    <w:rsid w:val="00B36A8A"/>
    <w:rsid w:val="00B4103C"/>
    <w:rsid w:val="00B43970"/>
    <w:rsid w:val="00B45FAB"/>
    <w:rsid w:val="00B52C0E"/>
    <w:rsid w:val="00B5331C"/>
    <w:rsid w:val="00B54622"/>
    <w:rsid w:val="00B549B6"/>
    <w:rsid w:val="00B563AF"/>
    <w:rsid w:val="00B572C8"/>
    <w:rsid w:val="00B62AF3"/>
    <w:rsid w:val="00B62F06"/>
    <w:rsid w:val="00B632EF"/>
    <w:rsid w:val="00B63AD0"/>
    <w:rsid w:val="00B64085"/>
    <w:rsid w:val="00B6449A"/>
    <w:rsid w:val="00B70838"/>
    <w:rsid w:val="00B740DF"/>
    <w:rsid w:val="00B746AB"/>
    <w:rsid w:val="00B74C9B"/>
    <w:rsid w:val="00B759B6"/>
    <w:rsid w:val="00B76E35"/>
    <w:rsid w:val="00B80863"/>
    <w:rsid w:val="00B80C36"/>
    <w:rsid w:val="00B80DCA"/>
    <w:rsid w:val="00B8205A"/>
    <w:rsid w:val="00B82C7E"/>
    <w:rsid w:val="00B83AE6"/>
    <w:rsid w:val="00B84302"/>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569"/>
    <w:rsid w:val="00B96CE8"/>
    <w:rsid w:val="00B97B42"/>
    <w:rsid w:val="00B97FED"/>
    <w:rsid w:val="00BA0320"/>
    <w:rsid w:val="00BA0382"/>
    <w:rsid w:val="00BA11D0"/>
    <w:rsid w:val="00BA226C"/>
    <w:rsid w:val="00BA4B33"/>
    <w:rsid w:val="00BA6C30"/>
    <w:rsid w:val="00BB0321"/>
    <w:rsid w:val="00BB14B4"/>
    <w:rsid w:val="00BB3AE9"/>
    <w:rsid w:val="00BB5483"/>
    <w:rsid w:val="00BB578B"/>
    <w:rsid w:val="00BB6D5A"/>
    <w:rsid w:val="00BB7296"/>
    <w:rsid w:val="00BB779E"/>
    <w:rsid w:val="00BB7B4A"/>
    <w:rsid w:val="00BC15C0"/>
    <w:rsid w:val="00BC1D1C"/>
    <w:rsid w:val="00BC5FC1"/>
    <w:rsid w:val="00BC6AE3"/>
    <w:rsid w:val="00BC70D7"/>
    <w:rsid w:val="00BC72D4"/>
    <w:rsid w:val="00BD0C6C"/>
    <w:rsid w:val="00BD1500"/>
    <w:rsid w:val="00BD18C2"/>
    <w:rsid w:val="00BD1F47"/>
    <w:rsid w:val="00BD272B"/>
    <w:rsid w:val="00BD403B"/>
    <w:rsid w:val="00BD4FCD"/>
    <w:rsid w:val="00BD55B3"/>
    <w:rsid w:val="00BD677F"/>
    <w:rsid w:val="00BD79A7"/>
    <w:rsid w:val="00BD7FF5"/>
    <w:rsid w:val="00BE09D3"/>
    <w:rsid w:val="00BE0EEA"/>
    <w:rsid w:val="00BE1119"/>
    <w:rsid w:val="00BE39B7"/>
    <w:rsid w:val="00BE4867"/>
    <w:rsid w:val="00BE5274"/>
    <w:rsid w:val="00BF09FF"/>
    <w:rsid w:val="00BF29AB"/>
    <w:rsid w:val="00BF3FCC"/>
    <w:rsid w:val="00BF466D"/>
    <w:rsid w:val="00BF773F"/>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2D7F"/>
    <w:rsid w:val="00C24C1D"/>
    <w:rsid w:val="00C25738"/>
    <w:rsid w:val="00C25974"/>
    <w:rsid w:val="00C26C63"/>
    <w:rsid w:val="00C30B97"/>
    <w:rsid w:val="00C31981"/>
    <w:rsid w:val="00C31F16"/>
    <w:rsid w:val="00C33A80"/>
    <w:rsid w:val="00C348A5"/>
    <w:rsid w:val="00C3510D"/>
    <w:rsid w:val="00C364AB"/>
    <w:rsid w:val="00C370B9"/>
    <w:rsid w:val="00C37636"/>
    <w:rsid w:val="00C37C1B"/>
    <w:rsid w:val="00C37D63"/>
    <w:rsid w:val="00C41084"/>
    <w:rsid w:val="00C4140B"/>
    <w:rsid w:val="00C428D2"/>
    <w:rsid w:val="00C42EAD"/>
    <w:rsid w:val="00C43981"/>
    <w:rsid w:val="00C43AD6"/>
    <w:rsid w:val="00C446D3"/>
    <w:rsid w:val="00C45747"/>
    <w:rsid w:val="00C52D87"/>
    <w:rsid w:val="00C52DBF"/>
    <w:rsid w:val="00C53FDB"/>
    <w:rsid w:val="00C542FA"/>
    <w:rsid w:val="00C55D2C"/>
    <w:rsid w:val="00C560E8"/>
    <w:rsid w:val="00C56738"/>
    <w:rsid w:val="00C56961"/>
    <w:rsid w:val="00C57AB1"/>
    <w:rsid w:val="00C60B19"/>
    <w:rsid w:val="00C61B08"/>
    <w:rsid w:val="00C62CB5"/>
    <w:rsid w:val="00C63BD9"/>
    <w:rsid w:val="00C64F8F"/>
    <w:rsid w:val="00C6660D"/>
    <w:rsid w:val="00C66F39"/>
    <w:rsid w:val="00C70ED4"/>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5928"/>
    <w:rsid w:val="00C96353"/>
    <w:rsid w:val="00C96701"/>
    <w:rsid w:val="00C969E4"/>
    <w:rsid w:val="00C970DC"/>
    <w:rsid w:val="00C972F3"/>
    <w:rsid w:val="00C9738C"/>
    <w:rsid w:val="00CA0C5A"/>
    <w:rsid w:val="00CA0FB1"/>
    <w:rsid w:val="00CA22A3"/>
    <w:rsid w:val="00CA3A7E"/>
    <w:rsid w:val="00CA49B0"/>
    <w:rsid w:val="00CA54E0"/>
    <w:rsid w:val="00CA5CC6"/>
    <w:rsid w:val="00CB229C"/>
    <w:rsid w:val="00CB253F"/>
    <w:rsid w:val="00CB2D98"/>
    <w:rsid w:val="00CB631D"/>
    <w:rsid w:val="00CB7A6B"/>
    <w:rsid w:val="00CC2FFE"/>
    <w:rsid w:val="00CC4468"/>
    <w:rsid w:val="00CD0933"/>
    <w:rsid w:val="00CD1B40"/>
    <w:rsid w:val="00CD3E17"/>
    <w:rsid w:val="00CD52BB"/>
    <w:rsid w:val="00CD75B0"/>
    <w:rsid w:val="00CD7622"/>
    <w:rsid w:val="00CD782A"/>
    <w:rsid w:val="00CD7851"/>
    <w:rsid w:val="00CE1E75"/>
    <w:rsid w:val="00CE53B8"/>
    <w:rsid w:val="00CE650F"/>
    <w:rsid w:val="00CE6BC3"/>
    <w:rsid w:val="00CE71AA"/>
    <w:rsid w:val="00CE79A3"/>
    <w:rsid w:val="00CE7D31"/>
    <w:rsid w:val="00CF0C27"/>
    <w:rsid w:val="00CF10FC"/>
    <w:rsid w:val="00CF1E63"/>
    <w:rsid w:val="00CF2166"/>
    <w:rsid w:val="00CF2B6C"/>
    <w:rsid w:val="00CF3AB7"/>
    <w:rsid w:val="00CF4CE4"/>
    <w:rsid w:val="00CF5150"/>
    <w:rsid w:val="00CF575F"/>
    <w:rsid w:val="00CF67EC"/>
    <w:rsid w:val="00CF6E62"/>
    <w:rsid w:val="00D003D7"/>
    <w:rsid w:val="00D0169E"/>
    <w:rsid w:val="00D018CC"/>
    <w:rsid w:val="00D06231"/>
    <w:rsid w:val="00D063A7"/>
    <w:rsid w:val="00D06F34"/>
    <w:rsid w:val="00D125FC"/>
    <w:rsid w:val="00D12AA1"/>
    <w:rsid w:val="00D12BA4"/>
    <w:rsid w:val="00D1339D"/>
    <w:rsid w:val="00D1399A"/>
    <w:rsid w:val="00D13E2C"/>
    <w:rsid w:val="00D14B36"/>
    <w:rsid w:val="00D155F7"/>
    <w:rsid w:val="00D15621"/>
    <w:rsid w:val="00D15BBD"/>
    <w:rsid w:val="00D2221E"/>
    <w:rsid w:val="00D25BAC"/>
    <w:rsid w:val="00D25DED"/>
    <w:rsid w:val="00D31225"/>
    <w:rsid w:val="00D32600"/>
    <w:rsid w:val="00D3284A"/>
    <w:rsid w:val="00D337F2"/>
    <w:rsid w:val="00D33E42"/>
    <w:rsid w:val="00D3463A"/>
    <w:rsid w:val="00D35797"/>
    <w:rsid w:val="00D36397"/>
    <w:rsid w:val="00D3679D"/>
    <w:rsid w:val="00D36F0D"/>
    <w:rsid w:val="00D405C7"/>
    <w:rsid w:val="00D42867"/>
    <w:rsid w:val="00D429A3"/>
    <w:rsid w:val="00D445D6"/>
    <w:rsid w:val="00D446DB"/>
    <w:rsid w:val="00D44FCB"/>
    <w:rsid w:val="00D45505"/>
    <w:rsid w:val="00D45DB5"/>
    <w:rsid w:val="00D47852"/>
    <w:rsid w:val="00D51A30"/>
    <w:rsid w:val="00D52A96"/>
    <w:rsid w:val="00D5306D"/>
    <w:rsid w:val="00D534A4"/>
    <w:rsid w:val="00D54E4C"/>
    <w:rsid w:val="00D54E4E"/>
    <w:rsid w:val="00D54F0C"/>
    <w:rsid w:val="00D56C1B"/>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75713"/>
    <w:rsid w:val="00D803CE"/>
    <w:rsid w:val="00D80BF5"/>
    <w:rsid w:val="00D81ADE"/>
    <w:rsid w:val="00D8327A"/>
    <w:rsid w:val="00D848D6"/>
    <w:rsid w:val="00D857A1"/>
    <w:rsid w:val="00D8766A"/>
    <w:rsid w:val="00D909C5"/>
    <w:rsid w:val="00D91707"/>
    <w:rsid w:val="00D91B9C"/>
    <w:rsid w:val="00D9357D"/>
    <w:rsid w:val="00D9591F"/>
    <w:rsid w:val="00D97FDB"/>
    <w:rsid w:val="00DA0C7F"/>
    <w:rsid w:val="00DA191A"/>
    <w:rsid w:val="00DA1F58"/>
    <w:rsid w:val="00DA2172"/>
    <w:rsid w:val="00DA289F"/>
    <w:rsid w:val="00DA44C5"/>
    <w:rsid w:val="00DA5425"/>
    <w:rsid w:val="00DA54B6"/>
    <w:rsid w:val="00DA6204"/>
    <w:rsid w:val="00DB2675"/>
    <w:rsid w:val="00DB2C98"/>
    <w:rsid w:val="00DB2DEA"/>
    <w:rsid w:val="00DB3AC1"/>
    <w:rsid w:val="00DB71E7"/>
    <w:rsid w:val="00DC11BD"/>
    <w:rsid w:val="00DC4F1D"/>
    <w:rsid w:val="00DC5179"/>
    <w:rsid w:val="00DC52B0"/>
    <w:rsid w:val="00DC6DD4"/>
    <w:rsid w:val="00DC7E16"/>
    <w:rsid w:val="00DD170D"/>
    <w:rsid w:val="00DD319E"/>
    <w:rsid w:val="00DD3EA9"/>
    <w:rsid w:val="00DD4DB5"/>
    <w:rsid w:val="00DD5052"/>
    <w:rsid w:val="00DD7F41"/>
    <w:rsid w:val="00DE0082"/>
    <w:rsid w:val="00DE1323"/>
    <w:rsid w:val="00DE25A9"/>
    <w:rsid w:val="00DE58D9"/>
    <w:rsid w:val="00DE728B"/>
    <w:rsid w:val="00DE734C"/>
    <w:rsid w:val="00DE7F6C"/>
    <w:rsid w:val="00DF135B"/>
    <w:rsid w:val="00DF1EA7"/>
    <w:rsid w:val="00DF1FB5"/>
    <w:rsid w:val="00DF29B4"/>
    <w:rsid w:val="00DF2E0B"/>
    <w:rsid w:val="00DF3D99"/>
    <w:rsid w:val="00DF4290"/>
    <w:rsid w:val="00DF5402"/>
    <w:rsid w:val="00E00405"/>
    <w:rsid w:val="00E012D8"/>
    <w:rsid w:val="00E01798"/>
    <w:rsid w:val="00E01D98"/>
    <w:rsid w:val="00E01E13"/>
    <w:rsid w:val="00E04F3C"/>
    <w:rsid w:val="00E06A09"/>
    <w:rsid w:val="00E071FA"/>
    <w:rsid w:val="00E112EE"/>
    <w:rsid w:val="00E12EA0"/>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1F50"/>
    <w:rsid w:val="00E42651"/>
    <w:rsid w:val="00E4303E"/>
    <w:rsid w:val="00E43E03"/>
    <w:rsid w:val="00E440B4"/>
    <w:rsid w:val="00E44F67"/>
    <w:rsid w:val="00E45EDE"/>
    <w:rsid w:val="00E45F73"/>
    <w:rsid w:val="00E47FB7"/>
    <w:rsid w:val="00E50AE9"/>
    <w:rsid w:val="00E51996"/>
    <w:rsid w:val="00E5210F"/>
    <w:rsid w:val="00E56794"/>
    <w:rsid w:val="00E56DCD"/>
    <w:rsid w:val="00E604C5"/>
    <w:rsid w:val="00E60E6A"/>
    <w:rsid w:val="00E624B0"/>
    <w:rsid w:val="00E6298D"/>
    <w:rsid w:val="00E62AD4"/>
    <w:rsid w:val="00E62E07"/>
    <w:rsid w:val="00E62FBC"/>
    <w:rsid w:val="00E65413"/>
    <w:rsid w:val="00E65967"/>
    <w:rsid w:val="00E65A10"/>
    <w:rsid w:val="00E6710A"/>
    <w:rsid w:val="00E714D0"/>
    <w:rsid w:val="00E72C80"/>
    <w:rsid w:val="00E82464"/>
    <w:rsid w:val="00E83B43"/>
    <w:rsid w:val="00E85BC9"/>
    <w:rsid w:val="00E8665B"/>
    <w:rsid w:val="00E86F93"/>
    <w:rsid w:val="00E87AD2"/>
    <w:rsid w:val="00E9033A"/>
    <w:rsid w:val="00E91322"/>
    <w:rsid w:val="00E91AD3"/>
    <w:rsid w:val="00E93257"/>
    <w:rsid w:val="00E96131"/>
    <w:rsid w:val="00E979A4"/>
    <w:rsid w:val="00EA12A7"/>
    <w:rsid w:val="00EA12F5"/>
    <w:rsid w:val="00EA14DE"/>
    <w:rsid w:val="00EA3278"/>
    <w:rsid w:val="00EA3642"/>
    <w:rsid w:val="00EA4537"/>
    <w:rsid w:val="00EA6678"/>
    <w:rsid w:val="00EA713E"/>
    <w:rsid w:val="00EA7954"/>
    <w:rsid w:val="00EB0480"/>
    <w:rsid w:val="00EB0F4E"/>
    <w:rsid w:val="00EB3545"/>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39CB"/>
    <w:rsid w:val="00EE52B9"/>
    <w:rsid w:val="00EE5BC1"/>
    <w:rsid w:val="00EE5E08"/>
    <w:rsid w:val="00EF0442"/>
    <w:rsid w:val="00EF1FF2"/>
    <w:rsid w:val="00EF4C08"/>
    <w:rsid w:val="00EF5E75"/>
    <w:rsid w:val="00EF656F"/>
    <w:rsid w:val="00F00586"/>
    <w:rsid w:val="00F033B4"/>
    <w:rsid w:val="00F04367"/>
    <w:rsid w:val="00F04618"/>
    <w:rsid w:val="00F04D02"/>
    <w:rsid w:val="00F11A7E"/>
    <w:rsid w:val="00F123F2"/>
    <w:rsid w:val="00F12CA1"/>
    <w:rsid w:val="00F136C5"/>
    <w:rsid w:val="00F1590C"/>
    <w:rsid w:val="00F16B95"/>
    <w:rsid w:val="00F177EE"/>
    <w:rsid w:val="00F2021D"/>
    <w:rsid w:val="00F227E8"/>
    <w:rsid w:val="00F25849"/>
    <w:rsid w:val="00F25E1A"/>
    <w:rsid w:val="00F26C9C"/>
    <w:rsid w:val="00F27EDC"/>
    <w:rsid w:val="00F31EA8"/>
    <w:rsid w:val="00F31F33"/>
    <w:rsid w:val="00F33A82"/>
    <w:rsid w:val="00F33A9D"/>
    <w:rsid w:val="00F341FA"/>
    <w:rsid w:val="00F349CD"/>
    <w:rsid w:val="00F37F68"/>
    <w:rsid w:val="00F40AAE"/>
    <w:rsid w:val="00F41177"/>
    <w:rsid w:val="00F4178C"/>
    <w:rsid w:val="00F41C66"/>
    <w:rsid w:val="00F4345C"/>
    <w:rsid w:val="00F43517"/>
    <w:rsid w:val="00F43686"/>
    <w:rsid w:val="00F464A2"/>
    <w:rsid w:val="00F46FE3"/>
    <w:rsid w:val="00F47D26"/>
    <w:rsid w:val="00F5125C"/>
    <w:rsid w:val="00F51A2F"/>
    <w:rsid w:val="00F52193"/>
    <w:rsid w:val="00F523EB"/>
    <w:rsid w:val="00F52B97"/>
    <w:rsid w:val="00F53235"/>
    <w:rsid w:val="00F5528E"/>
    <w:rsid w:val="00F56A29"/>
    <w:rsid w:val="00F603AD"/>
    <w:rsid w:val="00F61593"/>
    <w:rsid w:val="00F63069"/>
    <w:rsid w:val="00F64676"/>
    <w:rsid w:val="00F64E6F"/>
    <w:rsid w:val="00F654CD"/>
    <w:rsid w:val="00F664D6"/>
    <w:rsid w:val="00F66595"/>
    <w:rsid w:val="00F6692B"/>
    <w:rsid w:val="00F670C8"/>
    <w:rsid w:val="00F67188"/>
    <w:rsid w:val="00F67C39"/>
    <w:rsid w:val="00F701CB"/>
    <w:rsid w:val="00F724AB"/>
    <w:rsid w:val="00F75C64"/>
    <w:rsid w:val="00F7787D"/>
    <w:rsid w:val="00F77B68"/>
    <w:rsid w:val="00F80294"/>
    <w:rsid w:val="00F808EF"/>
    <w:rsid w:val="00F813FD"/>
    <w:rsid w:val="00F82653"/>
    <w:rsid w:val="00F82753"/>
    <w:rsid w:val="00F83399"/>
    <w:rsid w:val="00F8393F"/>
    <w:rsid w:val="00F84535"/>
    <w:rsid w:val="00F8486E"/>
    <w:rsid w:val="00F84B07"/>
    <w:rsid w:val="00F851DC"/>
    <w:rsid w:val="00F8684A"/>
    <w:rsid w:val="00F915B8"/>
    <w:rsid w:val="00F916AC"/>
    <w:rsid w:val="00F92B11"/>
    <w:rsid w:val="00F92D40"/>
    <w:rsid w:val="00F936BC"/>
    <w:rsid w:val="00F9448D"/>
    <w:rsid w:val="00F94E68"/>
    <w:rsid w:val="00F94ED3"/>
    <w:rsid w:val="00F958BC"/>
    <w:rsid w:val="00F960AE"/>
    <w:rsid w:val="00F96460"/>
    <w:rsid w:val="00F96CBE"/>
    <w:rsid w:val="00F9783C"/>
    <w:rsid w:val="00F97E2A"/>
    <w:rsid w:val="00FA076F"/>
    <w:rsid w:val="00FA1C91"/>
    <w:rsid w:val="00FA2655"/>
    <w:rsid w:val="00FA3785"/>
    <w:rsid w:val="00FA3976"/>
    <w:rsid w:val="00FA3CA7"/>
    <w:rsid w:val="00FA4DAF"/>
    <w:rsid w:val="00FA5025"/>
    <w:rsid w:val="00FA70F4"/>
    <w:rsid w:val="00FB0E7E"/>
    <w:rsid w:val="00FB13BF"/>
    <w:rsid w:val="00FB20E4"/>
    <w:rsid w:val="00FB3D2F"/>
    <w:rsid w:val="00FB3E6C"/>
    <w:rsid w:val="00FB4DB2"/>
    <w:rsid w:val="00FC0068"/>
    <w:rsid w:val="00FC1EDF"/>
    <w:rsid w:val="00FC2ED0"/>
    <w:rsid w:val="00FC3F91"/>
    <w:rsid w:val="00FC48E3"/>
    <w:rsid w:val="00FC498C"/>
    <w:rsid w:val="00FC574B"/>
    <w:rsid w:val="00FC5962"/>
    <w:rsid w:val="00FC6BA6"/>
    <w:rsid w:val="00FC6DC0"/>
    <w:rsid w:val="00FD14F4"/>
    <w:rsid w:val="00FD2D8D"/>
    <w:rsid w:val="00FD355B"/>
    <w:rsid w:val="00FD3628"/>
    <w:rsid w:val="00FD4003"/>
    <w:rsid w:val="00FD4F88"/>
    <w:rsid w:val="00FD7D5E"/>
    <w:rsid w:val="00FE1F34"/>
    <w:rsid w:val="00FE2506"/>
    <w:rsid w:val="00FE2B1A"/>
    <w:rsid w:val="00FE2F50"/>
    <w:rsid w:val="00FE4880"/>
    <w:rsid w:val="00FE4FE9"/>
    <w:rsid w:val="00FE74DD"/>
    <w:rsid w:val="00FE7FC9"/>
    <w:rsid w:val="00FF0F22"/>
    <w:rsid w:val="00FF1E40"/>
    <w:rsid w:val="00FF42AD"/>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6682AC"/>
  <w14:defaultImageDpi w14:val="300"/>
  <w15:chartTrackingRefBased/>
  <w15:docId w15:val="{7120F36A-1F93-4AD8-83B1-D6067BA8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A05"/>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link w:val="Heading2Char"/>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FooterChar">
    <w:name w:val="Footer Char"/>
    <w:link w:val="Footer"/>
    <w:uiPriority w:val="99"/>
    <w:rsid w:val="00D155F7"/>
    <w:rPr>
      <w:rFonts w:ascii="Arial" w:hAnsi="Arial"/>
      <w:sz w:val="22"/>
      <w:szCs w:val="24"/>
    </w:rPr>
  </w:style>
  <w:style w:type="paragraph" w:styleId="Title">
    <w:name w:val="Title"/>
    <w:basedOn w:val="Normal"/>
    <w:next w:val="Normal"/>
    <w:link w:val="TitleChar"/>
    <w:qFormat/>
    <w:rsid w:val="0050370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0370C"/>
    <w:rPr>
      <w:rFonts w:ascii="Calibri Light" w:eastAsia="Times New Roman" w:hAnsi="Calibri Light" w:cs="Times New Roman"/>
      <w:b/>
      <w:bCs/>
      <w:kern w:val="28"/>
      <w:sz w:val="32"/>
      <w:szCs w:val="32"/>
    </w:rPr>
  </w:style>
  <w:style w:type="paragraph" w:styleId="BalloonText">
    <w:name w:val="Balloon Text"/>
    <w:basedOn w:val="Normal"/>
    <w:link w:val="BalloonTextChar"/>
    <w:rsid w:val="00A312A3"/>
    <w:pPr>
      <w:spacing w:after="0"/>
    </w:pPr>
    <w:rPr>
      <w:rFonts w:ascii="Segoe UI" w:hAnsi="Segoe UI" w:cs="Segoe UI"/>
      <w:sz w:val="18"/>
      <w:szCs w:val="18"/>
    </w:rPr>
  </w:style>
  <w:style w:type="character" w:customStyle="1" w:styleId="BalloonTextChar">
    <w:name w:val="Balloon Text Char"/>
    <w:link w:val="BalloonText"/>
    <w:rsid w:val="00A312A3"/>
    <w:rPr>
      <w:rFonts w:ascii="Segoe UI" w:hAnsi="Segoe UI" w:cs="Segoe UI"/>
      <w:sz w:val="18"/>
      <w:szCs w:val="18"/>
    </w:rPr>
  </w:style>
  <w:style w:type="character" w:styleId="Hyperlink">
    <w:name w:val="Hyperlink"/>
    <w:uiPriority w:val="99"/>
    <w:unhideWhenUsed/>
    <w:rsid w:val="00A312A3"/>
    <w:rPr>
      <w:color w:val="0000FF"/>
      <w:u w:val="single"/>
    </w:rPr>
  </w:style>
  <w:style w:type="character" w:styleId="CommentReference">
    <w:name w:val="annotation reference"/>
    <w:rsid w:val="00F53235"/>
    <w:rPr>
      <w:sz w:val="16"/>
      <w:szCs w:val="16"/>
    </w:rPr>
  </w:style>
  <w:style w:type="paragraph" w:styleId="CommentText">
    <w:name w:val="annotation text"/>
    <w:basedOn w:val="Normal"/>
    <w:link w:val="CommentTextChar"/>
    <w:rsid w:val="00F53235"/>
    <w:rPr>
      <w:sz w:val="20"/>
      <w:szCs w:val="20"/>
    </w:rPr>
  </w:style>
  <w:style w:type="character" w:customStyle="1" w:styleId="CommentTextChar">
    <w:name w:val="Comment Text Char"/>
    <w:link w:val="CommentText"/>
    <w:rsid w:val="00F53235"/>
    <w:rPr>
      <w:rFonts w:ascii="Arial" w:hAnsi="Arial"/>
    </w:rPr>
  </w:style>
  <w:style w:type="paragraph" w:styleId="CommentSubject">
    <w:name w:val="annotation subject"/>
    <w:basedOn w:val="CommentText"/>
    <w:next w:val="CommentText"/>
    <w:link w:val="CommentSubjectChar"/>
    <w:rsid w:val="00F53235"/>
    <w:rPr>
      <w:b/>
      <w:bCs/>
    </w:rPr>
  </w:style>
  <w:style w:type="character" w:customStyle="1" w:styleId="CommentSubjectChar">
    <w:name w:val="Comment Subject Char"/>
    <w:link w:val="CommentSubject"/>
    <w:rsid w:val="00F53235"/>
    <w:rPr>
      <w:rFonts w:ascii="Arial" w:hAnsi="Arial"/>
      <w:b/>
      <w:bCs/>
    </w:rPr>
  </w:style>
  <w:style w:type="paragraph" w:styleId="TOCHeading">
    <w:name w:val="TOC Heading"/>
    <w:basedOn w:val="Heading1"/>
    <w:next w:val="Normal"/>
    <w:uiPriority w:val="39"/>
    <w:unhideWhenUsed/>
    <w:qFormat/>
    <w:rsid w:val="00106F68"/>
    <w:pPr>
      <w:keepLines/>
      <w:spacing w:after="0" w:line="259" w:lineRule="auto"/>
      <w:outlineLvl w:val="9"/>
    </w:pPr>
    <w:rPr>
      <w:rFonts w:ascii="Calibri Light" w:hAnsi="Calibri Light" w:cs="Times New Roman"/>
      <w:b w:val="0"/>
      <w:bCs w:val="0"/>
      <w:color w:val="2E74B5"/>
      <w:kern w:val="0"/>
      <w:sz w:val="32"/>
      <w:lang w:val="en-US" w:eastAsia="en-US"/>
    </w:rPr>
  </w:style>
  <w:style w:type="paragraph" w:styleId="TOC2">
    <w:name w:val="toc 2"/>
    <w:basedOn w:val="Normal"/>
    <w:next w:val="Normal"/>
    <w:autoRedefine/>
    <w:uiPriority w:val="39"/>
    <w:rsid w:val="001E1261"/>
    <w:pPr>
      <w:tabs>
        <w:tab w:val="left" w:pos="660"/>
        <w:tab w:val="right" w:leader="dot" w:pos="9628"/>
      </w:tabs>
      <w:ind w:left="220"/>
    </w:pPr>
  </w:style>
  <w:style w:type="paragraph" w:styleId="TOC3">
    <w:name w:val="toc 3"/>
    <w:basedOn w:val="Normal"/>
    <w:next w:val="Normal"/>
    <w:autoRedefine/>
    <w:uiPriority w:val="39"/>
    <w:rsid w:val="00A92FFD"/>
    <w:pPr>
      <w:tabs>
        <w:tab w:val="right" w:leader="dot" w:pos="9628"/>
      </w:tabs>
      <w:ind w:left="440"/>
    </w:pPr>
  </w:style>
  <w:style w:type="character" w:styleId="UnresolvedMention">
    <w:name w:val="Unresolved Mention"/>
    <w:uiPriority w:val="99"/>
    <w:semiHidden/>
    <w:unhideWhenUsed/>
    <w:rsid w:val="006D6704"/>
    <w:rPr>
      <w:color w:val="605E5C"/>
      <w:shd w:val="clear" w:color="auto" w:fill="E1DFDD"/>
    </w:rPr>
  </w:style>
  <w:style w:type="character" w:styleId="FollowedHyperlink">
    <w:name w:val="FollowedHyperlink"/>
    <w:rsid w:val="009C51DC"/>
    <w:rPr>
      <w:color w:val="954F72"/>
      <w:u w:val="single"/>
    </w:rPr>
  </w:style>
  <w:style w:type="character" w:customStyle="1" w:styleId="Heading2Char">
    <w:name w:val="Heading 2 Char"/>
    <w:link w:val="Heading2"/>
    <w:rsid w:val="00F00586"/>
    <w:rPr>
      <w:rFonts w:ascii="Arial Bold" w:hAnsi="Arial Bold" w:cs="Arial"/>
      <w:b/>
      <w:bCs/>
      <w:iCs/>
      <w:sz w:val="28"/>
      <w:szCs w:val="28"/>
    </w:rPr>
  </w:style>
  <w:style w:type="paragraph" w:styleId="Revision">
    <w:name w:val="Revision"/>
    <w:hidden/>
    <w:uiPriority w:val="71"/>
    <w:rsid w:val="00863963"/>
    <w:rPr>
      <w:rFonts w:ascii="Arial" w:hAnsi="Arial"/>
      <w:sz w:val="22"/>
      <w:szCs w:val="24"/>
    </w:rPr>
  </w:style>
  <w:style w:type="paragraph" w:styleId="FootnoteText">
    <w:name w:val="footnote text"/>
    <w:basedOn w:val="Normal"/>
    <w:link w:val="FootnoteTextChar"/>
    <w:rsid w:val="0010486D"/>
    <w:rPr>
      <w:sz w:val="20"/>
      <w:szCs w:val="20"/>
    </w:rPr>
  </w:style>
  <w:style w:type="character" w:customStyle="1" w:styleId="FootnoteTextChar">
    <w:name w:val="Footnote Text Char"/>
    <w:link w:val="FootnoteText"/>
    <w:rsid w:val="0010486D"/>
    <w:rPr>
      <w:rFonts w:ascii="Arial" w:hAnsi="Arial"/>
    </w:rPr>
  </w:style>
  <w:style w:type="character" w:styleId="FootnoteReference">
    <w:name w:val="footnote reference"/>
    <w:rsid w:val="0010486D"/>
    <w:rPr>
      <w:vertAlign w:val="superscript"/>
    </w:rPr>
  </w:style>
  <w:style w:type="paragraph" w:styleId="ListParagraph">
    <w:name w:val="List Paragraph"/>
    <w:basedOn w:val="Normal"/>
    <w:uiPriority w:val="72"/>
    <w:qFormat/>
    <w:rsid w:val="00345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ttps://www.qld.gov.au/__data/assets/pdf_file/0025/156355/family-caring-for-family-info-for-kinship-carers.pdf" TargetMode="External" Type="http://schemas.openxmlformats.org/officeDocument/2006/relationships/hyperlink"/>
<Relationship Id="rId12" Target="https://www.cyjma.qld.gov.au/foster-kinship-care/training/foster-carer-training" TargetMode="External" Type="http://schemas.openxmlformats.org/officeDocument/2006/relationships/hyperlink"/>
<Relationship Id="rId13" Target="https://www.cyjma.qld.gov.au/foster-kinship-care/training/foster-carer-training" TargetMode="External" Type="http://schemas.openxmlformats.org/officeDocument/2006/relationships/hyperlink"/>
<Relationship Id="rId14" Target="https://www.cyjma.qld.gov.au/protecting-children/child-family-reform/child-protection-legislation-reform" TargetMode="External" Type="http://schemas.openxmlformats.org/officeDocument/2006/relationships/hyperlink"/>
<Relationship Id="rId15" Target="https://www.cyjma.qld.gov.au/resources/dcsyw/foster-kinship-care/child-related-costs-645.pdf" TargetMode="External" Type="http://schemas.openxmlformats.org/officeDocument/2006/relationships/hyperlink"/>
<Relationship Id="rId16" Target="https://www.cyjma.qld.gov.au/resources/dcsyw/foster-kinship-care/crc-carer-support-645-5.pdf" TargetMode="External" Type="http://schemas.openxmlformats.org/officeDocument/2006/relationships/hyperlink"/>
<Relationship Id="rId17" Target="https://www.cyjma.qld.gov.au/foster-kinship-care/training/foster-carer-training" TargetMode="External" Type="http://schemas.openxmlformats.org/officeDocument/2006/relationships/hyperlink"/>
<Relationship Id="rId18" Target="mailto:familybasedcarerandsupportmaibox@cyjma.qld.gov" TargetMode="External" Type="http://schemas.openxmlformats.org/officeDocument/2006/relationships/hyperlink"/>
<Relationship Id="rId19" Target="header1.xml" Type="http://schemas.openxmlformats.org/officeDocument/2006/relationships/header"/>
<Relationship Id="rId2" Target="../customXml/item2.xml" Type="http://schemas.openxmlformats.org/officeDocument/2006/relationships/customXml"/>
<Relationship Id="rId20" Target="footer1.xml" Type="http://schemas.openxmlformats.org/officeDocument/2006/relationships/footer"/>
<Relationship Id="rId21" Target="fontTable.xml" Type="http://schemas.openxmlformats.org/officeDocument/2006/relationships/fontTable"/>
<Relationship Id="rId22" Target="theme/theme1.xml" Type="http://schemas.openxmlformats.org/officeDocument/2006/relationships/theme"/>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footnotes.xml.rels><?xml version="1.0" encoding="UTF-8" standalone="yes"?>
<Relationships xmlns="http://schemas.openxmlformats.org/package/2006/relationships">
<Relationship Id="rId1" Target="https://www.hpw.qld.gov.au/__data/assets/pdf_file/0006/4020/updateserviceagreementstandardterms.pdf"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3EE2122AB8324BA215815926ADF0AC" ma:contentTypeVersion="4" ma:contentTypeDescription="Create a new document." ma:contentTypeScope="" ma:versionID="52396cf5e701e67f44f75b608b09d257">
  <xsd:schema xmlns:xsd="http://www.w3.org/2001/XMLSchema" xmlns:xs="http://www.w3.org/2001/XMLSchema" xmlns:p="http://schemas.microsoft.com/office/2006/metadata/properties" xmlns:ns3="bfab2326-d656-4683-9409-67ece9dd2df0" targetNamespace="http://schemas.microsoft.com/office/2006/metadata/properties" ma:root="true" ma:fieldsID="ff8e2d04e7d7ecd5afb8a96974fe6762" ns3:_="">
    <xsd:import namespace="bfab2326-d656-4683-9409-67ece9dd2d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2326-d656-4683-9409-67ece9dd2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6A067-18A8-48A3-A3BC-DBD1439348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6A007D-44E8-45A2-AD98-F2D26BECAA03}">
  <ds:schemaRefs>
    <ds:schemaRef ds:uri="http://schemas.microsoft.com/sharepoint/v3/contenttype/forms"/>
  </ds:schemaRefs>
</ds:datastoreItem>
</file>

<file path=customXml/itemProps3.xml><?xml version="1.0" encoding="utf-8"?>
<ds:datastoreItem xmlns:ds="http://schemas.openxmlformats.org/officeDocument/2006/customXml" ds:itemID="{41B9FA19-A8D6-4456-8116-6F6E8A78FC75}">
  <ds:schemaRefs>
    <ds:schemaRef ds:uri="http://schemas.openxmlformats.org/officeDocument/2006/bibliography"/>
  </ds:schemaRefs>
</ds:datastoreItem>
</file>

<file path=customXml/itemProps4.xml><?xml version="1.0" encoding="utf-8"?>
<ds:datastoreItem xmlns:ds="http://schemas.openxmlformats.org/officeDocument/2006/customXml" ds:itemID="{7BF9F85D-34B8-405C-8B63-2C3184780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b2326-d656-4683-9409-67ece9dd2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4455</Words>
  <Characters>27678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foster carer training guidelines</vt:lpstr>
    </vt:vector>
  </TitlesOfParts>
  <Manager>Department of Communities, Child Safety and Disability Services</Manager>
  <Company>Queensland Government</Company>
  <LinksUpToDate>false</LinksUpToDate>
  <CharactersWithSpaces>32069</CharactersWithSpaces>
  <SharedDoc>false</SharedDoc>
  <HLinks>
    <vt:vector size="186" baseType="variant">
      <vt:variant>
        <vt:i4>3801163</vt:i4>
      </vt:variant>
      <vt:variant>
        <vt:i4>159</vt:i4>
      </vt:variant>
      <vt:variant>
        <vt:i4>0</vt:i4>
      </vt:variant>
      <vt:variant>
        <vt:i4>5</vt:i4>
      </vt:variant>
      <vt:variant>
        <vt:lpwstr>mailto:familybasedcarerandsupportmaibox@cyjma.qld.gov</vt:lpwstr>
      </vt:variant>
      <vt:variant>
        <vt:lpwstr/>
      </vt:variant>
      <vt:variant>
        <vt:i4>2490427</vt:i4>
      </vt:variant>
      <vt:variant>
        <vt:i4>156</vt:i4>
      </vt:variant>
      <vt:variant>
        <vt:i4>0</vt:i4>
      </vt:variant>
      <vt:variant>
        <vt:i4>5</vt:i4>
      </vt:variant>
      <vt:variant>
        <vt:lpwstr>https://www.cyjma.qld.gov.au/foster-kinship-care/training/foster-carer-training</vt:lpwstr>
      </vt:variant>
      <vt:variant>
        <vt:lpwstr/>
      </vt:variant>
      <vt:variant>
        <vt:i4>6029392</vt:i4>
      </vt:variant>
      <vt:variant>
        <vt:i4>153</vt:i4>
      </vt:variant>
      <vt:variant>
        <vt:i4>0</vt:i4>
      </vt:variant>
      <vt:variant>
        <vt:i4>5</vt:i4>
      </vt:variant>
      <vt:variant>
        <vt:lpwstr>https://www.cyjma.qld.gov.au/resources/dcsyw/foster-kinship-care/crc-carer-support-645-5.pdf</vt:lpwstr>
      </vt:variant>
      <vt:variant>
        <vt:lpwstr/>
      </vt:variant>
      <vt:variant>
        <vt:i4>1114114</vt:i4>
      </vt:variant>
      <vt:variant>
        <vt:i4>150</vt:i4>
      </vt:variant>
      <vt:variant>
        <vt:i4>0</vt:i4>
      </vt:variant>
      <vt:variant>
        <vt:i4>5</vt:i4>
      </vt:variant>
      <vt:variant>
        <vt:lpwstr>https://www.cyjma.qld.gov.au/resources/dcsyw/foster-kinship-care/child-related-costs-645.pdf</vt:lpwstr>
      </vt:variant>
      <vt:variant>
        <vt:lpwstr/>
      </vt:variant>
      <vt:variant>
        <vt:i4>2490427</vt:i4>
      </vt:variant>
      <vt:variant>
        <vt:i4>147</vt:i4>
      </vt:variant>
      <vt:variant>
        <vt:i4>0</vt:i4>
      </vt:variant>
      <vt:variant>
        <vt:i4>5</vt:i4>
      </vt:variant>
      <vt:variant>
        <vt:lpwstr>https://www.cyjma.qld.gov.au/foster-kinship-care/training/foster-carer-training</vt:lpwstr>
      </vt:variant>
      <vt:variant>
        <vt:lpwstr/>
      </vt:variant>
      <vt:variant>
        <vt:i4>2490427</vt:i4>
      </vt:variant>
      <vt:variant>
        <vt:i4>144</vt:i4>
      </vt:variant>
      <vt:variant>
        <vt:i4>0</vt:i4>
      </vt:variant>
      <vt:variant>
        <vt:i4>5</vt:i4>
      </vt:variant>
      <vt:variant>
        <vt:lpwstr>https://www.cyjma.qld.gov.au/foster-kinship-care/training/foster-carer-training</vt:lpwstr>
      </vt:variant>
      <vt:variant>
        <vt:lpwstr/>
      </vt:variant>
      <vt:variant>
        <vt:i4>6226031</vt:i4>
      </vt:variant>
      <vt:variant>
        <vt:i4>141</vt:i4>
      </vt:variant>
      <vt:variant>
        <vt:i4>0</vt:i4>
      </vt:variant>
      <vt:variant>
        <vt:i4>5</vt:i4>
      </vt:variant>
      <vt:variant>
        <vt:lpwstr>https://www.qld.gov.au/__data/assets/pdf_file/0025/156355/family-caring-for-family-info-for-kinship-carers.pdf</vt:lpwstr>
      </vt:variant>
      <vt:variant>
        <vt:lpwstr/>
      </vt:variant>
      <vt:variant>
        <vt:i4>1966129</vt:i4>
      </vt:variant>
      <vt:variant>
        <vt:i4>134</vt:i4>
      </vt:variant>
      <vt:variant>
        <vt:i4>0</vt:i4>
      </vt:variant>
      <vt:variant>
        <vt:i4>5</vt:i4>
      </vt:variant>
      <vt:variant>
        <vt:lpwstr/>
      </vt:variant>
      <vt:variant>
        <vt:lpwstr>_Toc89932625</vt:lpwstr>
      </vt:variant>
      <vt:variant>
        <vt:i4>2031665</vt:i4>
      </vt:variant>
      <vt:variant>
        <vt:i4>128</vt:i4>
      </vt:variant>
      <vt:variant>
        <vt:i4>0</vt:i4>
      </vt:variant>
      <vt:variant>
        <vt:i4>5</vt:i4>
      </vt:variant>
      <vt:variant>
        <vt:lpwstr/>
      </vt:variant>
      <vt:variant>
        <vt:lpwstr>_Toc89932624</vt:lpwstr>
      </vt:variant>
      <vt:variant>
        <vt:i4>1572913</vt:i4>
      </vt:variant>
      <vt:variant>
        <vt:i4>122</vt:i4>
      </vt:variant>
      <vt:variant>
        <vt:i4>0</vt:i4>
      </vt:variant>
      <vt:variant>
        <vt:i4>5</vt:i4>
      </vt:variant>
      <vt:variant>
        <vt:lpwstr/>
      </vt:variant>
      <vt:variant>
        <vt:lpwstr>_Toc89932623</vt:lpwstr>
      </vt:variant>
      <vt:variant>
        <vt:i4>1638449</vt:i4>
      </vt:variant>
      <vt:variant>
        <vt:i4>116</vt:i4>
      </vt:variant>
      <vt:variant>
        <vt:i4>0</vt:i4>
      </vt:variant>
      <vt:variant>
        <vt:i4>5</vt:i4>
      </vt:variant>
      <vt:variant>
        <vt:lpwstr/>
      </vt:variant>
      <vt:variant>
        <vt:lpwstr>_Toc89932622</vt:lpwstr>
      </vt:variant>
      <vt:variant>
        <vt:i4>1703985</vt:i4>
      </vt:variant>
      <vt:variant>
        <vt:i4>110</vt:i4>
      </vt:variant>
      <vt:variant>
        <vt:i4>0</vt:i4>
      </vt:variant>
      <vt:variant>
        <vt:i4>5</vt:i4>
      </vt:variant>
      <vt:variant>
        <vt:lpwstr/>
      </vt:variant>
      <vt:variant>
        <vt:lpwstr>_Toc89932621</vt:lpwstr>
      </vt:variant>
      <vt:variant>
        <vt:i4>1769521</vt:i4>
      </vt:variant>
      <vt:variant>
        <vt:i4>104</vt:i4>
      </vt:variant>
      <vt:variant>
        <vt:i4>0</vt:i4>
      </vt:variant>
      <vt:variant>
        <vt:i4>5</vt:i4>
      </vt:variant>
      <vt:variant>
        <vt:lpwstr/>
      </vt:variant>
      <vt:variant>
        <vt:lpwstr>_Toc89932620</vt:lpwstr>
      </vt:variant>
      <vt:variant>
        <vt:i4>1179698</vt:i4>
      </vt:variant>
      <vt:variant>
        <vt:i4>98</vt:i4>
      </vt:variant>
      <vt:variant>
        <vt:i4>0</vt:i4>
      </vt:variant>
      <vt:variant>
        <vt:i4>5</vt:i4>
      </vt:variant>
      <vt:variant>
        <vt:lpwstr/>
      </vt:variant>
      <vt:variant>
        <vt:lpwstr>_Toc89932619</vt:lpwstr>
      </vt:variant>
      <vt:variant>
        <vt:i4>1245234</vt:i4>
      </vt:variant>
      <vt:variant>
        <vt:i4>92</vt:i4>
      </vt:variant>
      <vt:variant>
        <vt:i4>0</vt:i4>
      </vt:variant>
      <vt:variant>
        <vt:i4>5</vt:i4>
      </vt:variant>
      <vt:variant>
        <vt:lpwstr/>
      </vt:variant>
      <vt:variant>
        <vt:lpwstr>_Toc89932618</vt:lpwstr>
      </vt:variant>
      <vt:variant>
        <vt:i4>1835058</vt:i4>
      </vt:variant>
      <vt:variant>
        <vt:i4>86</vt:i4>
      </vt:variant>
      <vt:variant>
        <vt:i4>0</vt:i4>
      </vt:variant>
      <vt:variant>
        <vt:i4>5</vt:i4>
      </vt:variant>
      <vt:variant>
        <vt:lpwstr/>
      </vt:variant>
      <vt:variant>
        <vt:lpwstr>_Toc89932617</vt:lpwstr>
      </vt:variant>
      <vt:variant>
        <vt:i4>1900594</vt:i4>
      </vt:variant>
      <vt:variant>
        <vt:i4>80</vt:i4>
      </vt:variant>
      <vt:variant>
        <vt:i4>0</vt:i4>
      </vt:variant>
      <vt:variant>
        <vt:i4>5</vt:i4>
      </vt:variant>
      <vt:variant>
        <vt:lpwstr/>
      </vt:variant>
      <vt:variant>
        <vt:lpwstr>_Toc89932616</vt:lpwstr>
      </vt:variant>
      <vt:variant>
        <vt:i4>1966130</vt:i4>
      </vt:variant>
      <vt:variant>
        <vt:i4>74</vt:i4>
      </vt:variant>
      <vt:variant>
        <vt:i4>0</vt:i4>
      </vt:variant>
      <vt:variant>
        <vt:i4>5</vt:i4>
      </vt:variant>
      <vt:variant>
        <vt:lpwstr/>
      </vt:variant>
      <vt:variant>
        <vt:lpwstr>_Toc89932615</vt:lpwstr>
      </vt:variant>
      <vt:variant>
        <vt:i4>2031666</vt:i4>
      </vt:variant>
      <vt:variant>
        <vt:i4>68</vt:i4>
      </vt:variant>
      <vt:variant>
        <vt:i4>0</vt:i4>
      </vt:variant>
      <vt:variant>
        <vt:i4>5</vt:i4>
      </vt:variant>
      <vt:variant>
        <vt:lpwstr/>
      </vt:variant>
      <vt:variant>
        <vt:lpwstr>_Toc89932614</vt:lpwstr>
      </vt:variant>
      <vt:variant>
        <vt:i4>1572914</vt:i4>
      </vt:variant>
      <vt:variant>
        <vt:i4>62</vt:i4>
      </vt:variant>
      <vt:variant>
        <vt:i4>0</vt:i4>
      </vt:variant>
      <vt:variant>
        <vt:i4>5</vt:i4>
      </vt:variant>
      <vt:variant>
        <vt:lpwstr/>
      </vt:variant>
      <vt:variant>
        <vt:lpwstr>_Toc89932613</vt:lpwstr>
      </vt:variant>
      <vt:variant>
        <vt:i4>1638450</vt:i4>
      </vt:variant>
      <vt:variant>
        <vt:i4>56</vt:i4>
      </vt:variant>
      <vt:variant>
        <vt:i4>0</vt:i4>
      </vt:variant>
      <vt:variant>
        <vt:i4>5</vt:i4>
      </vt:variant>
      <vt:variant>
        <vt:lpwstr/>
      </vt:variant>
      <vt:variant>
        <vt:lpwstr>_Toc89932612</vt:lpwstr>
      </vt:variant>
      <vt:variant>
        <vt:i4>1703986</vt:i4>
      </vt:variant>
      <vt:variant>
        <vt:i4>50</vt:i4>
      </vt:variant>
      <vt:variant>
        <vt:i4>0</vt:i4>
      </vt:variant>
      <vt:variant>
        <vt:i4>5</vt:i4>
      </vt:variant>
      <vt:variant>
        <vt:lpwstr/>
      </vt:variant>
      <vt:variant>
        <vt:lpwstr>_Toc89932611</vt:lpwstr>
      </vt:variant>
      <vt:variant>
        <vt:i4>1835059</vt:i4>
      </vt:variant>
      <vt:variant>
        <vt:i4>44</vt:i4>
      </vt:variant>
      <vt:variant>
        <vt:i4>0</vt:i4>
      </vt:variant>
      <vt:variant>
        <vt:i4>5</vt:i4>
      </vt:variant>
      <vt:variant>
        <vt:lpwstr/>
      </vt:variant>
      <vt:variant>
        <vt:lpwstr>_Toc89932607</vt:lpwstr>
      </vt:variant>
      <vt:variant>
        <vt:i4>1900595</vt:i4>
      </vt:variant>
      <vt:variant>
        <vt:i4>38</vt:i4>
      </vt:variant>
      <vt:variant>
        <vt:i4>0</vt:i4>
      </vt:variant>
      <vt:variant>
        <vt:i4>5</vt:i4>
      </vt:variant>
      <vt:variant>
        <vt:lpwstr/>
      </vt:variant>
      <vt:variant>
        <vt:lpwstr>_Toc89932606</vt:lpwstr>
      </vt:variant>
      <vt:variant>
        <vt:i4>1966131</vt:i4>
      </vt:variant>
      <vt:variant>
        <vt:i4>32</vt:i4>
      </vt:variant>
      <vt:variant>
        <vt:i4>0</vt:i4>
      </vt:variant>
      <vt:variant>
        <vt:i4>5</vt:i4>
      </vt:variant>
      <vt:variant>
        <vt:lpwstr/>
      </vt:variant>
      <vt:variant>
        <vt:lpwstr>_Toc89932605</vt:lpwstr>
      </vt:variant>
      <vt:variant>
        <vt:i4>2031667</vt:i4>
      </vt:variant>
      <vt:variant>
        <vt:i4>26</vt:i4>
      </vt:variant>
      <vt:variant>
        <vt:i4>0</vt:i4>
      </vt:variant>
      <vt:variant>
        <vt:i4>5</vt:i4>
      </vt:variant>
      <vt:variant>
        <vt:lpwstr/>
      </vt:variant>
      <vt:variant>
        <vt:lpwstr>_Toc89932604</vt:lpwstr>
      </vt:variant>
      <vt:variant>
        <vt:i4>1572915</vt:i4>
      </vt:variant>
      <vt:variant>
        <vt:i4>20</vt:i4>
      </vt:variant>
      <vt:variant>
        <vt:i4>0</vt:i4>
      </vt:variant>
      <vt:variant>
        <vt:i4>5</vt:i4>
      </vt:variant>
      <vt:variant>
        <vt:lpwstr/>
      </vt:variant>
      <vt:variant>
        <vt:lpwstr>_Toc89932603</vt:lpwstr>
      </vt:variant>
      <vt:variant>
        <vt:i4>1638451</vt:i4>
      </vt:variant>
      <vt:variant>
        <vt:i4>14</vt:i4>
      </vt:variant>
      <vt:variant>
        <vt:i4>0</vt:i4>
      </vt:variant>
      <vt:variant>
        <vt:i4>5</vt:i4>
      </vt:variant>
      <vt:variant>
        <vt:lpwstr/>
      </vt:variant>
      <vt:variant>
        <vt:lpwstr>_Toc89932602</vt:lpwstr>
      </vt:variant>
      <vt:variant>
        <vt:i4>1703987</vt:i4>
      </vt:variant>
      <vt:variant>
        <vt:i4>8</vt:i4>
      </vt:variant>
      <vt:variant>
        <vt:i4>0</vt:i4>
      </vt:variant>
      <vt:variant>
        <vt:i4>5</vt:i4>
      </vt:variant>
      <vt:variant>
        <vt:lpwstr/>
      </vt:variant>
      <vt:variant>
        <vt:lpwstr>_Toc89932601</vt:lpwstr>
      </vt:variant>
      <vt:variant>
        <vt:i4>1769523</vt:i4>
      </vt:variant>
      <vt:variant>
        <vt:i4>2</vt:i4>
      </vt:variant>
      <vt:variant>
        <vt:i4>0</vt:i4>
      </vt:variant>
      <vt:variant>
        <vt:i4>5</vt:i4>
      </vt:variant>
      <vt:variant>
        <vt:lpwstr/>
      </vt:variant>
      <vt:variant>
        <vt:lpwstr>_Toc89932600</vt:lpwstr>
      </vt:variant>
      <vt:variant>
        <vt:i4>4653171</vt:i4>
      </vt:variant>
      <vt:variant>
        <vt:i4>0</vt:i4>
      </vt:variant>
      <vt:variant>
        <vt:i4>0</vt:i4>
      </vt:variant>
      <vt:variant>
        <vt:i4>5</vt:i4>
      </vt:variant>
      <vt:variant>
        <vt:lpwstr>https://www.hpw.qld.gov.au/__data/assets/pdf_file/0006/4020/updateserviceagreementstandardterms.pdf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guidelines</cp:category>
  <dcterms:created xsi:type="dcterms:W3CDTF">2023-05-08T22:41:00Z</dcterms:created>
  <dc:creator>Queensland Government</dc:creator>
  <cp:keywords>foster, carer, training, guidelines, foster care</cp:keywords>
  <cp:lastModifiedBy>Eloise Eggleton</cp:lastModifiedBy>
  <cp:lastPrinted>2023-05-08T22:45:00Z</cp:lastPrinted>
  <dcterms:modified xsi:type="dcterms:W3CDTF">2023-05-08T22:46:00Z</dcterms:modified>
  <cp:revision>3</cp:revision>
  <dc:subject>carer training</dc:subject>
  <dc:title>foster carer training guidelines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0x0101001D3EE2122AB8324BA215815926ADF0AC</vt:lpwstr>
  </property>
</Properties>
</file>