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DC00B6" w14:textId="77777777" w:rsidR="00AC7618" w:rsidRDefault="00AC7618" w:rsidP="00AC7618">
      <w:pPr>
        <w:jc w:val="both"/>
        <w:rPr>
          <w:rFonts w:ascii="Cambria" w:hAnsi="Cambria"/>
        </w:rPr>
      </w:pPr>
    </w:p>
    <w:p w14:paraId="61C340BF" w14:textId="63B49F5A" w:rsidR="00AA74A5" w:rsidRPr="00AA74A5" w:rsidRDefault="00AA74A5" w:rsidP="00AA74A5">
      <w:pPr>
        <w:spacing w:after="160" w:line="259" w:lineRule="auto"/>
        <w:jc w:val="center"/>
        <w:rPr>
          <w:rFonts w:ascii="Calibri" w:eastAsia="Calibri" w:hAnsi="Calibri" w:cs="Times New Roman"/>
          <w:b/>
          <w:sz w:val="22"/>
          <w:szCs w:val="22"/>
          <w:lang w:val="en-AU"/>
        </w:rPr>
      </w:pPr>
      <w:r w:rsidRPr="00AA74A5">
        <w:rPr>
          <w:rFonts w:ascii="Calibri" w:eastAsia="Calibri" w:hAnsi="Calibri" w:cs="Times New Roman"/>
          <w:b/>
          <w:sz w:val="22"/>
          <w:szCs w:val="22"/>
          <w:lang w:val="en-AU"/>
        </w:rPr>
        <w:t>Communique – Queensland First Children and Families Board</w:t>
      </w:r>
      <w:r>
        <w:rPr>
          <w:rFonts w:ascii="Calibri" w:eastAsia="Calibri" w:hAnsi="Calibri" w:cs="Times New Roman"/>
          <w:b/>
          <w:sz w:val="22"/>
          <w:szCs w:val="22"/>
          <w:lang w:val="en-AU"/>
        </w:rPr>
        <w:t xml:space="preserve"> Meeting</w:t>
      </w:r>
    </w:p>
    <w:p w14:paraId="656D19D0" w14:textId="5A2919BE" w:rsidR="00AA74A5" w:rsidRPr="00AA74A5" w:rsidRDefault="00AA74A5" w:rsidP="00AA74A5">
      <w:pPr>
        <w:spacing w:after="160" w:line="259" w:lineRule="auto"/>
        <w:jc w:val="center"/>
        <w:rPr>
          <w:rFonts w:ascii="Calibri" w:eastAsia="Calibri" w:hAnsi="Calibri" w:cs="Times New Roman"/>
          <w:b/>
          <w:sz w:val="22"/>
          <w:szCs w:val="22"/>
          <w:lang w:val="en-AU"/>
        </w:rPr>
      </w:pPr>
      <w:r w:rsidRPr="00AA74A5">
        <w:rPr>
          <w:rFonts w:ascii="Calibri" w:eastAsia="Calibri" w:hAnsi="Calibri" w:cs="Times New Roman"/>
          <w:b/>
          <w:sz w:val="22"/>
          <w:szCs w:val="22"/>
          <w:lang w:val="en-AU"/>
        </w:rPr>
        <w:t>1 -2 November 2018</w:t>
      </w:r>
    </w:p>
    <w:p w14:paraId="1A97BC3A" w14:textId="77777777" w:rsidR="00AA74A5" w:rsidRDefault="00AA74A5" w:rsidP="00AA74A5">
      <w:pPr>
        <w:spacing w:after="160" w:line="259" w:lineRule="auto"/>
        <w:rPr>
          <w:rFonts w:ascii="Calibri" w:eastAsia="Calibri" w:hAnsi="Calibri" w:cs="Times New Roman"/>
          <w:sz w:val="22"/>
          <w:szCs w:val="22"/>
          <w:lang w:val="en-AU"/>
        </w:rPr>
      </w:pPr>
    </w:p>
    <w:p w14:paraId="35838E42" w14:textId="77777777" w:rsidR="00AA74A5" w:rsidRPr="00AA74A5" w:rsidRDefault="00AA74A5" w:rsidP="00AA74A5">
      <w:pPr>
        <w:spacing w:after="160" w:line="259" w:lineRule="auto"/>
        <w:rPr>
          <w:rFonts w:ascii="Calibri" w:eastAsia="Calibri" w:hAnsi="Calibri" w:cs="Times New Roman"/>
          <w:sz w:val="22"/>
          <w:szCs w:val="22"/>
          <w:lang w:val="en-AU"/>
        </w:rPr>
      </w:pPr>
      <w:r w:rsidRPr="00AA74A5">
        <w:rPr>
          <w:rFonts w:ascii="Calibri" w:eastAsia="Calibri" w:hAnsi="Calibri" w:cs="Times New Roman"/>
          <w:sz w:val="22"/>
          <w:szCs w:val="22"/>
          <w:lang w:val="en-AU"/>
        </w:rPr>
        <w:t>The Queensland First Children and Family Board held their inaugural meeting on the 1</w:t>
      </w:r>
      <w:r w:rsidRPr="00AA74A5">
        <w:rPr>
          <w:rFonts w:ascii="Calibri" w:eastAsia="Calibri" w:hAnsi="Calibri" w:cs="Times New Roman"/>
          <w:sz w:val="22"/>
          <w:szCs w:val="22"/>
          <w:vertAlign w:val="superscript"/>
          <w:lang w:val="en-AU"/>
        </w:rPr>
        <w:t>st</w:t>
      </w:r>
      <w:r w:rsidRPr="00AA74A5">
        <w:rPr>
          <w:rFonts w:ascii="Calibri" w:eastAsia="Calibri" w:hAnsi="Calibri" w:cs="Times New Roman"/>
          <w:sz w:val="22"/>
          <w:szCs w:val="22"/>
          <w:lang w:val="en-AU"/>
        </w:rPr>
        <w:t xml:space="preserve"> and 2</w:t>
      </w:r>
      <w:r w:rsidRPr="00AA74A5">
        <w:rPr>
          <w:rFonts w:ascii="Calibri" w:eastAsia="Calibri" w:hAnsi="Calibri" w:cs="Times New Roman"/>
          <w:sz w:val="22"/>
          <w:szCs w:val="22"/>
          <w:vertAlign w:val="superscript"/>
          <w:lang w:val="en-AU"/>
        </w:rPr>
        <w:t>nd</w:t>
      </w:r>
      <w:r w:rsidRPr="00AA74A5">
        <w:rPr>
          <w:rFonts w:ascii="Calibri" w:eastAsia="Calibri" w:hAnsi="Calibri" w:cs="Times New Roman"/>
          <w:sz w:val="22"/>
          <w:szCs w:val="22"/>
          <w:lang w:val="en-AU"/>
        </w:rPr>
        <w:t xml:space="preserve"> November in Brisbane.</w:t>
      </w:r>
    </w:p>
    <w:p w14:paraId="12F54B47" w14:textId="77777777" w:rsidR="00AA74A5" w:rsidRPr="00AA74A5" w:rsidRDefault="00AA74A5" w:rsidP="00AA74A5">
      <w:pPr>
        <w:spacing w:after="160" w:line="259" w:lineRule="auto"/>
        <w:rPr>
          <w:rFonts w:ascii="Calibri" w:eastAsia="Calibri" w:hAnsi="Calibri" w:cs="Times New Roman"/>
          <w:sz w:val="22"/>
          <w:szCs w:val="22"/>
          <w:lang w:val="en-AU"/>
        </w:rPr>
      </w:pPr>
      <w:r w:rsidRPr="00AA74A5">
        <w:rPr>
          <w:rFonts w:ascii="Calibri" w:eastAsia="Calibri" w:hAnsi="Calibri" w:cs="Times New Roman"/>
          <w:sz w:val="22"/>
          <w:szCs w:val="22"/>
          <w:lang w:val="en-AU"/>
        </w:rPr>
        <w:t xml:space="preserve">The Board is made up of nine Aboriginal and Torres Strait Islander Queenslanders, along with two Directors General, Dr Chris </w:t>
      </w:r>
      <w:proofErr w:type="spellStart"/>
      <w:r w:rsidRPr="00AA74A5">
        <w:rPr>
          <w:rFonts w:ascii="Calibri" w:eastAsia="Calibri" w:hAnsi="Calibri" w:cs="Times New Roman"/>
          <w:sz w:val="22"/>
          <w:szCs w:val="22"/>
          <w:lang w:val="en-AU"/>
        </w:rPr>
        <w:t>Sarra</w:t>
      </w:r>
      <w:proofErr w:type="spellEnd"/>
      <w:r w:rsidRPr="00AA74A5">
        <w:rPr>
          <w:rFonts w:ascii="Calibri" w:eastAsia="Calibri" w:hAnsi="Calibri" w:cs="Times New Roman"/>
          <w:sz w:val="22"/>
          <w:szCs w:val="22"/>
          <w:lang w:val="en-AU"/>
        </w:rPr>
        <w:t xml:space="preserve"> and Mr Michael Hogan, who bring a wide range of lived experience, work histories and skills needed to guide the implementation of the Our Way: A generational strategy for Aboriginal and Torres Strait Islander children and families 2017-2037 (the Our Way Strategy), and its first action plan, Changing Tracks: An action plan for Aboriginal and Torres Strait Islander children and families 2017-2019.</w:t>
      </w:r>
    </w:p>
    <w:p w14:paraId="67559957" w14:textId="77777777" w:rsidR="00AA74A5" w:rsidRPr="00AA74A5" w:rsidRDefault="00AA74A5" w:rsidP="00AA74A5">
      <w:pPr>
        <w:spacing w:after="160" w:line="259" w:lineRule="auto"/>
        <w:rPr>
          <w:rFonts w:ascii="Calibri" w:eastAsia="Calibri" w:hAnsi="Calibri" w:cs="Times New Roman"/>
          <w:sz w:val="22"/>
          <w:szCs w:val="22"/>
          <w:lang w:val="en-AU"/>
        </w:rPr>
      </w:pPr>
      <w:r w:rsidRPr="00AA74A5">
        <w:rPr>
          <w:rFonts w:ascii="Calibri" w:eastAsia="Calibri" w:hAnsi="Calibri" w:cs="Times New Roman"/>
          <w:sz w:val="22"/>
          <w:szCs w:val="22"/>
          <w:lang w:val="en-AU"/>
        </w:rPr>
        <w:t>A full Board membership list is attached.</w:t>
      </w:r>
    </w:p>
    <w:p w14:paraId="59E8816F" w14:textId="77777777" w:rsidR="00AA74A5" w:rsidRPr="00AA74A5" w:rsidRDefault="00AA74A5" w:rsidP="00AA74A5">
      <w:pPr>
        <w:spacing w:after="160" w:line="259" w:lineRule="auto"/>
        <w:rPr>
          <w:rFonts w:ascii="Calibri" w:eastAsia="Calibri" w:hAnsi="Calibri" w:cs="Times New Roman"/>
          <w:sz w:val="22"/>
          <w:szCs w:val="22"/>
          <w:lang w:val="en-AU"/>
        </w:rPr>
      </w:pPr>
      <w:r w:rsidRPr="00AA74A5">
        <w:rPr>
          <w:rFonts w:ascii="Calibri" w:eastAsia="Calibri" w:hAnsi="Calibri" w:cs="Times New Roman"/>
          <w:sz w:val="22"/>
          <w:szCs w:val="22"/>
          <w:lang w:val="en-AU"/>
        </w:rPr>
        <w:t>The Our Way strategy commits the Queensland Government over the next 20 years to confront and address the over-representation of Aboriginal and Torres Strait Islander children in the child protection system.</w:t>
      </w:r>
    </w:p>
    <w:p w14:paraId="47BA6F91" w14:textId="77777777" w:rsidR="00AA74A5" w:rsidRPr="00AA74A5" w:rsidRDefault="00AA74A5" w:rsidP="00AA74A5">
      <w:pPr>
        <w:spacing w:after="160" w:line="259" w:lineRule="auto"/>
        <w:rPr>
          <w:rFonts w:ascii="Calibri" w:eastAsia="Calibri" w:hAnsi="Calibri" w:cs="Times New Roman"/>
          <w:sz w:val="22"/>
          <w:szCs w:val="22"/>
          <w:lang w:val="en-AU"/>
        </w:rPr>
      </w:pPr>
      <w:r w:rsidRPr="00AA74A5">
        <w:rPr>
          <w:rFonts w:ascii="Calibri" w:eastAsia="Calibri" w:hAnsi="Calibri" w:cs="Times New Roman"/>
          <w:sz w:val="22"/>
          <w:szCs w:val="22"/>
          <w:lang w:val="en-AU"/>
        </w:rPr>
        <w:t>Co-Chair of the Board, Mick Gooda said:</w:t>
      </w:r>
      <w:bookmarkStart w:id="0" w:name="_GoBack"/>
      <w:bookmarkEnd w:id="0"/>
    </w:p>
    <w:p w14:paraId="5656EB43" w14:textId="77777777" w:rsidR="00AA74A5" w:rsidRPr="00AA74A5" w:rsidRDefault="00AA74A5" w:rsidP="00AA74A5">
      <w:pPr>
        <w:spacing w:after="160" w:line="259" w:lineRule="auto"/>
        <w:rPr>
          <w:rFonts w:ascii="Calibri" w:eastAsia="Calibri" w:hAnsi="Calibri" w:cs="Times New Roman"/>
          <w:sz w:val="22"/>
          <w:szCs w:val="22"/>
          <w:lang w:val="en-AU"/>
        </w:rPr>
      </w:pPr>
      <w:r w:rsidRPr="00AA74A5">
        <w:rPr>
          <w:rFonts w:ascii="Calibri" w:eastAsia="Calibri" w:hAnsi="Calibri" w:cs="Times New Roman"/>
          <w:sz w:val="22"/>
          <w:szCs w:val="22"/>
          <w:lang w:val="en-AU"/>
        </w:rPr>
        <w:t>“</w:t>
      </w:r>
      <w:r w:rsidRPr="00AA74A5">
        <w:rPr>
          <w:rFonts w:ascii="Calibri" w:eastAsia="Calibri" w:hAnsi="Calibri" w:cs="Times New Roman"/>
          <w:i/>
          <w:sz w:val="22"/>
          <w:szCs w:val="22"/>
          <w:lang w:val="en-AU"/>
        </w:rPr>
        <w:t>Our Board members are humbled to be asked to undertake this work, we understand the magnitude of the challenge, but we are optimistic that by Government working with our children, families and communities, great progress and transformational change can be achieved.</w:t>
      </w:r>
      <w:r w:rsidRPr="00AA74A5">
        <w:rPr>
          <w:rFonts w:ascii="Calibri" w:eastAsia="Calibri" w:hAnsi="Calibri" w:cs="Times New Roman"/>
          <w:sz w:val="22"/>
          <w:szCs w:val="22"/>
          <w:lang w:val="en-AU"/>
        </w:rPr>
        <w:t>”</w:t>
      </w:r>
    </w:p>
    <w:p w14:paraId="5F8C3E28" w14:textId="77777777" w:rsidR="00AA74A5" w:rsidRPr="00AA74A5" w:rsidRDefault="00AA74A5" w:rsidP="00AA74A5">
      <w:pPr>
        <w:spacing w:after="160" w:line="259" w:lineRule="auto"/>
        <w:rPr>
          <w:rFonts w:ascii="Calibri" w:eastAsia="Calibri" w:hAnsi="Calibri" w:cs="Times New Roman"/>
          <w:sz w:val="22"/>
          <w:szCs w:val="22"/>
          <w:lang w:val="en-AU"/>
        </w:rPr>
      </w:pPr>
      <w:r w:rsidRPr="00AA74A5">
        <w:rPr>
          <w:rFonts w:ascii="Calibri" w:eastAsia="Calibri" w:hAnsi="Calibri" w:cs="Times New Roman"/>
          <w:sz w:val="22"/>
          <w:szCs w:val="22"/>
          <w:lang w:val="en-AU"/>
        </w:rPr>
        <w:t>The Board was particularly pleased to meet with the Deputy Premier, the Hon Jackie Trad, Treasurer and Minister for the Department of Aboriginal and Torres Strait Islander Partnerships, and the Hon Di Farmer, Minister for Child Safety Youth and Women, to hear firsthand their commitment and support of the Board as we embark on a journey to deliver a system that protects our most precious and most vulnerable, our children.</w:t>
      </w:r>
    </w:p>
    <w:p w14:paraId="2239760D" w14:textId="77777777" w:rsidR="00AA74A5" w:rsidRPr="00AA74A5" w:rsidRDefault="00AA74A5" w:rsidP="00AA74A5">
      <w:pPr>
        <w:spacing w:after="160" w:line="259" w:lineRule="auto"/>
        <w:rPr>
          <w:rFonts w:ascii="Calibri" w:eastAsia="Calibri" w:hAnsi="Calibri" w:cs="Times New Roman"/>
          <w:sz w:val="22"/>
          <w:szCs w:val="22"/>
          <w:lang w:val="en-AU"/>
        </w:rPr>
      </w:pPr>
      <w:r w:rsidRPr="00AA74A5">
        <w:rPr>
          <w:rFonts w:ascii="Calibri" w:eastAsia="Calibri" w:hAnsi="Calibri" w:cs="Times New Roman"/>
          <w:sz w:val="22"/>
          <w:szCs w:val="22"/>
          <w:lang w:val="en-AU"/>
        </w:rPr>
        <w:t>Those commitments present great opportunities, give proper meaning to the often quoted, but almost universally hollow rhetoric, of governments working with us and not doing things for us or to us.</w:t>
      </w:r>
    </w:p>
    <w:p w14:paraId="11728B52" w14:textId="77777777" w:rsidR="00AA74A5" w:rsidRPr="00AA74A5" w:rsidRDefault="00AA74A5" w:rsidP="00AA74A5">
      <w:pPr>
        <w:spacing w:after="160" w:line="259" w:lineRule="auto"/>
        <w:rPr>
          <w:rFonts w:ascii="Calibri" w:eastAsia="Calibri" w:hAnsi="Calibri" w:cs="Times New Roman"/>
          <w:sz w:val="22"/>
          <w:szCs w:val="22"/>
          <w:lang w:val="en-AU"/>
        </w:rPr>
      </w:pPr>
      <w:r w:rsidRPr="00AA74A5">
        <w:rPr>
          <w:rFonts w:ascii="Calibri" w:eastAsia="Calibri" w:hAnsi="Calibri" w:cs="Times New Roman"/>
          <w:sz w:val="22"/>
          <w:szCs w:val="22"/>
          <w:lang w:val="en-AU"/>
        </w:rPr>
        <w:t xml:space="preserve">A fair proportion of the meeting was dedicated to establishing the relationship with the Department of Child Safety, Youth and Women, where we were pleased to be told by the Director General, Michael </w:t>
      </w:r>
      <w:proofErr w:type="gramStart"/>
      <w:r w:rsidRPr="00AA74A5">
        <w:rPr>
          <w:rFonts w:ascii="Calibri" w:eastAsia="Calibri" w:hAnsi="Calibri" w:cs="Times New Roman"/>
          <w:sz w:val="22"/>
          <w:szCs w:val="22"/>
          <w:lang w:val="en-AU"/>
        </w:rPr>
        <w:t>Hogan, that</w:t>
      </w:r>
      <w:proofErr w:type="gramEnd"/>
      <w:r w:rsidRPr="00AA74A5">
        <w:rPr>
          <w:rFonts w:ascii="Calibri" w:eastAsia="Calibri" w:hAnsi="Calibri" w:cs="Times New Roman"/>
          <w:sz w:val="22"/>
          <w:szCs w:val="22"/>
          <w:lang w:val="en-AU"/>
        </w:rPr>
        <w:t xml:space="preserve"> no part of the Department or its operations were ‘off limits’ to the Board. </w:t>
      </w:r>
    </w:p>
    <w:p w14:paraId="72577DE9" w14:textId="77777777" w:rsidR="00AA74A5" w:rsidRPr="00AA74A5" w:rsidRDefault="00AA74A5" w:rsidP="00AA74A5">
      <w:pPr>
        <w:spacing w:after="160" w:line="259" w:lineRule="auto"/>
        <w:rPr>
          <w:rFonts w:ascii="Calibri" w:eastAsia="Calibri" w:hAnsi="Calibri" w:cs="Times New Roman"/>
          <w:sz w:val="22"/>
          <w:szCs w:val="22"/>
          <w:lang w:val="en-AU"/>
        </w:rPr>
      </w:pPr>
      <w:r w:rsidRPr="00AA74A5">
        <w:rPr>
          <w:rFonts w:ascii="Calibri" w:eastAsia="Calibri" w:hAnsi="Calibri" w:cs="Times New Roman"/>
          <w:sz w:val="22"/>
          <w:szCs w:val="22"/>
          <w:lang w:val="en-AU"/>
        </w:rPr>
        <w:t>The first decision of the Board reinforced the understanding that Aboriginal and Torres Strait Islander culture is one of the most effective protective measures in sustaining and protecting our children and committed to ensuring that our culture will be a principle to guide all of our work.</w:t>
      </w:r>
    </w:p>
    <w:p w14:paraId="21864B88" w14:textId="77777777" w:rsidR="00AA74A5" w:rsidRPr="00AA74A5" w:rsidRDefault="00AA74A5" w:rsidP="00AA74A5">
      <w:pPr>
        <w:spacing w:after="160" w:line="259" w:lineRule="auto"/>
        <w:rPr>
          <w:rFonts w:ascii="Calibri" w:eastAsia="Calibri" w:hAnsi="Calibri" w:cs="Times New Roman"/>
          <w:sz w:val="22"/>
          <w:szCs w:val="22"/>
          <w:lang w:val="en-AU"/>
        </w:rPr>
      </w:pPr>
      <w:r w:rsidRPr="00AA74A5">
        <w:rPr>
          <w:rFonts w:ascii="Calibri" w:eastAsia="Calibri" w:hAnsi="Calibri" w:cs="Times New Roman"/>
          <w:sz w:val="22"/>
          <w:szCs w:val="22"/>
          <w:lang w:val="en-AU"/>
        </w:rPr>
        <w:t xml:space="preserve">An ambitious agenda over the next three months was set to get the internal infrastructure in place that will facilitate the Board’s stewardship of the Our Way strategy. This includes amongst other initiatives: </w:t>
      </w:r>
    </w:p>
    <w:p w14:paraId="380C6BDC" w14:textId="77777777" w:rsidR="00AA74A5" w:rsidRPr="00AA74A5" w:rsidRDefault="00AA74A5" w:rsidP="00AA74A5">
      <w:pPr>
        <w:numPr>
          <w:ilvl w:val="0"/>
          <w:numId w:val="16"/>
        </w:numPr>
        <w:spacing w:after="160" w:line="259" w:lineRule="auto"/>
        <w:contextualSpacing/>
        <w:rPr>
          <w:rFonts w:ascii="Calibri" w:eastAsia="Calibri" w:hAnsi="Calibri" w:cs="Times New Roman"/>
          <w:sz w:val="22"/>
          <w:szCs w:val="22"/>
          <w:lang w:val="en-AU"/>
        </w:rPr>
      </w:pPr>
      <w:r w:rsidRPr="00AA74A5">
        <w:rPr>
          <w:rFonts w:ascii="Calibri" w:eastAsia="Calibri" w:hAnsi="Calibri" w:cs="Times New Roman"/>
          <w:sz w:val="22"/>
          <w:szCs w:val="22"/>
          <w:lang w:val="en-AU"/>
        </w:rPr>
        <w:t>Endorsed a set of principles that will guide all of our work. As mentioned earlier it was decided that Aboriginal and Torres Strait Islander culture will both guide our work as well as the implementation of the Our Way strategy, but other principles will also be included.</w:t>
      </w:r>
    </w:p>
    <w:p w14:paraId="4F92AD63" w14:textId="77777777" w:rsidR="00AA74A5" w:rsidRPr="00AA74A5" w:rsidRDefault="00AA74A5" w:rsidP="00AA74A5">
      <w:pPr>
        <w:numPr>
          <w:ilvl w:val="0"/>
          <w:numId w:val="16"/>
        </w:numPr>
        <w:spacing w:after="160" w:line="259" w:lineRule="auto"/>
        <w:contextualSpacing/>
        <w:rPr>
          <w:rFonts w:ascii="Calibri" w:eastAsia="Calibri" w:hAnsi="Calibri" w:cs="Times New Roman"/>
          <w:sz w:val="22"/>
          <w:szCs w:val="22"/>
          <w:lang w:val="en-AU"/>
        </w:rPr>
      </w:pPr>
      <w:r w:rsidRPr="00AA74A5">
        <w:rPr>
          <w:rFonts w:ascii="Calibri" w:eastAsia="Calibri" w:hAnsi="Calibri" w:cs="Times New Roman"/>
          <w:sz w:val="22"/>
          <w:szCs w:val="22"/>
          <w:lang w:val="en-AU"/>
        </w:rPr>
        <w:t xml:space="preserve">Agreed to partner with Investment and Commissioning to provide guidance about changes to investment policy, program design and practice that would have a significant impact on the achievement of improved </w:t>
      </w:r>
      <w:r w:rsidRPr="00AA74A5">
        <w:rPr>
          <w:rFonts w:ascii="Calibri" w:eastAsia="Calibri" w:hAnsi="Calibri" w:cs="Times New Roman"/>
          <w:sz w:val="22"/>
          <w:szCs w:val="22"/>
          <w:lang w:val="en-AU"/>
        </w:rPr>
        <w:lastRenderedPageBreak/>
        <w:t>life course outcomes for children, young people, families and women experiencing vulnerability. In the 2017-18 financial year the Department invested over $610M in outsourced service delivery. The Board wants to ensure organisations working with Aboriginal and Torres Strait Islander peoples are competent to do so, and that there are increasing  opportunities for Indigenous and community controlled organisations to deliver services to their mob.</w:t>
      </w:r>
    </w:p>
    <w:p w14:paraId="4912A055" w14:textId="77777777" w:rsidR="00AA74A5" w:rsidRPr="00AA74A5" w:rsidRDefault="00AA74A5" w:rsidP="00AA74A5">
      <w:pPr>
        <w:numPr>
          <w:ilvl w:val="0"/>
          <w:numId w:val="16"/>
        </w:numPr>
        <w:spacing w:after="160" w:line="259" w:lineRule="auto"/>
        <w:contextualSpacing/>
        <w:rPr>
          <w:rFonts w:ascii="Calibri" w:eastAsia="Calibri" w:hAnsi="Calibri" w:cs="Times New Roman"/>
          <w:sz w:val="22"/>
          <w:szCs w:val="22"/>
          <w:lang w:val="en-AU"/>
        </w:rPr>
      </w:pPr>
      <w:r w:rsidRPr="00AA74A5">
        <w:rPr>
          <w:rFonts w:ascii="Calibri" w:eastAsia="Calibri" w:hAnsi="Calibri" w:cs="Times New Roman"/>
          <w:sz w:val="22"/>
          <w:szCs w:val="22"/>
          <w:lang w:val="en-AU"/>
        </w:rPr>
        <w:t>Endorsed the development of a Queensland wide Aboriginal and Torres Strait islander healing strategy.</w:t>
      </w:r>
    </w:p>
    <w:p w14:paraId="6A9DAFE6" w14:textId="77777777" w:rsidR="00AA74A5" w:rsidRPr="00AA74A5" w:rsidRDefault="00AA74A5" w:rsidP="00AA74A5">
      <w:pPr>
        <w:numPr>
          <w:ilvl w:val="0"/>
          <w:numId w:val="16"/>
        </w:numPr>
        <w:spacing w:after="160" w:line="259" w:lineRule="auto"/>
        <w:contextualSpacing/>
        <w:rPr>
          <w:rFonts w:ascii="Calibri" w:eastAsia="Calibri" w:hAnsi="Calibri" w:cs="Times New Roman"/>
          <w:sz w:val="22"/>
          <w:szCs w:val="22"/>
          <w:lang w:val="en-AU"/>
        </w:rPr>
      </w:pPr>
      <w:r w:rsidRPr="00AA74A5">
        <w:rPr>
          <w:rFonts w:ascii="Calibri" w:eastAsia="Calibri" w:hAnsi="Calibri" w:cs="Times New Roman"/>
          <w:sz w:val="22"/>
          <w:szCs w:val="22"/>
          <w:lang w:val="en-AU"/>
        </w:rPr>
        <w:t xml:space="preserve">Endorsed the development of a Monitoring and Evaluation framework. The Board acknowledges that it is important that the progress of the Our Way strategy and Changing Tracks Action plan are regularly monitored, reviewed and evaluated to ensure accountability and the delivery of quality outcomes for Aboriginal and Torres Strait Islander children, families and communities. </w:t>
      </w:r>
    </w:p>
    <w:p w14:paraId="3E71EE49" w14:textId="77777777" w:rsidR="00AA74A5" w:rsidRPr="00AA74A5" w:rsidRDefault="00AA74A5" w:rsidP="00AA74A5">
      <w:pPr>
        <w:numPr>
          <w:ilvl w:val="0"/>
          <w:numId w:val="16"/>
        </w:numPr>
        <w:spacing w:after="160" w:line="259" w:lineRule="auto"/>
        <w:contextualSpacing/>
        <w:rPr>
          <w:rFonts w:ascii="Calibri" w:eastAsia="Calibri" w:hAnsi="Calibri" w:cs="Times New Roman"/>
          <w:sz w:val="22"/>
          <w:szCs w:val="22"/>
          <w:lang w:val="en-AU"/>
        </w:rPr>
      </w:pPr>
      <w:r w:rsidRPr="00AA74A5">
        <w:rPr>
          <w:rFonts w:ascii="Calibri" w:eastAsia="Calibri" w:hAnsi="Calibri" w:cs="Times New Roman"/>
          <w:sz w:val="22"/>
          <w:szCs w:val="22"/>
          <w:lang w:val="en-AU"/>
        </w:rPr>
        <w:t>Gave in-principle support to a proposed child and family service reform initiative in a number of discrete communities subject to approval by the Premier, and</w:t>
      </w:r>
    </w:p>
    <w:p w14:paraId="33CF374B" w14:textId="77777777" w:rsidR="00AA74A5" w:rsidRPr="00AA74A5" w:rsidRDefault="00AA74A5" w:rsidP="00AA74A5">
      <w:pPr>
        <w:numPr>
          <w:ilvl w:val="0"/>
          <w:numId w:val="16"/>
        </w:numPr>
        <w:spacing w:after="160" w:line="259" w:lineRule="auto"/>
        <w:contextualSpacing/>
        <w:rPr>
          <w:rFonts w:ascii="Calibri" w:eastAsia="Calibri" w:hAnsi="Calibri" w:cs="Times New Roman"/>
          <w:sz w:val="22"/>
          <w:szCs w:val="22"/>
          <w:lang w:val="en-AU"/>
        </w:rPr>
      </w:pPr>
      <w:r w:rsidRPr="00AA74A5">
        <w:rPr>
          <w:rFonts w:ascii="Calibri" w:eastAsia="Calibri" w:hAnsi="Calibri" w:cs="Times New Roman"/>
          <w:sz w:val="22"/>
          <w:szCs w:val="22"/>
          <w:lang w:val="en-AU"/>
        </w:rPr>
        <w:t>Strongly recommended that a robust Aboriginal and Torres Strait islander communication and engagement strategy be developed and implemented to proactively promote the National Redress Scheme to Aboriginal and Torres Strait Islander peoples and communities.</w:t>
      </w:r>
    </w:p>
    <w:p w14:paraId="2352321D" w14:textId="77777777" w:rsidR="00AA74A5" w:rsidRDefault="00AA74A5" w:rsidP="00AA74A5">
      <w:pPr>
        <w:spacing w:after="160" w:line="259" w:lineRule="auto"/>
        <w:rPr>
          <w:rFonts w:ascii="Calibri" w:eastAsia="Calibri" w:hAnsi="Calibri" w:cs="Times New Roman"/>
          <w:sz w:val="22"/>
          <w:szCs w:val="22"/>
          <w:lang w:val="en-AU"/>
        </w:rPr>
      </w:pPr>
    </w:p>
    <w:p w14:paraId="2F890ABE" w14:textId="77777777" w:rsidR="00AA74A5" w:rsidRPr="00AA74A5" w:rsidRDefault="00AA74A5" w:rsidP="00AA74A5">
      <w:pPr>
        <w:spacing w:after="160" w:line="259" w:lineRule="auto"/>
        <w:rPr>
          <w:rFonts w:ascii="Calibri" w:eastAsia="Calibri" w:hAnsi="Calibri" w:cs="Times New Roman"/>
          <w:sz w:val="22"/>
          <w:szCs w:val="22"/>
          <w:lang w:val="en-AU"/>
        </w:rPr>
      </w:pPr>
      <w:r w:rsidRPr="00AA74A5">
        <w:rPr>
          <w:rFonts w:ascii="Calibri" w:eastAsia="Calibri" w:hAnsi="Calibri" w:cs="Times New Roman"/>
          <w:sz w:val="22"/>
          <w:szCs w:val="22"/>
          <w:lang w:val="en-AU"/>
        </w:rPr>
        <w:t>Finally, the Board will give as many people as practicable the opportunity to engage with the Board on initiatives to eliminate the disproportionate representation of Aboriginal and Torres Strait Islander children in the child protection system in Queensland.</w:t>
      </w:r>
    </w:p>
    <w:p w14:paraId="376DF457" w14:textId="03CA3B5A" w:rsidR="00AA74A5" w:rsidRDefault="00AA74A5" w:rsidP="00AA74A5">
      <w:pPr>
        <w:spacing w:after="160" w:line="259" w:lineRule="auto"/>
        <w:rPr>
          <w:rFonts w:ascii="Calibri" w:eastAsia="Calibri" w:hAnsi="Calibri" w:cs="Times New Roman"/>
          <w:sz w:val="22"/>
          <w:szCs w:val="22"/>
          <w:lang w:val="en-AU"/>
        </w:rPr>
      </w:pPr>
      <w:r w:rsidRPr="00AA74A5">
        <w:rPr>
          <w:rFonts w:ascii="Calibri" w:eastAsia="Calibri" w:hAnsi="Calibri" w:cs="Times New Roman"/>
          <w:sz w:val="22"/>
          <w:szCs w:val="22"/>
          <w:lang w:val="en-AU"/>
        </w:rPr>
        <w:t xml:space="preserve">The Board welcome queries or suggestions which can be emailed to </w:t>
      </w:r>
      <w:r w:rsidR="002D0B73">
        <w:rPr>
          <w:rFonts w:ascii="Calibri" w:eastAsia="Calibri" w:hAnsi="Calibri" w:cs="Times New Roman"/>
          <w:sz w:val="22"/>
          <w:szCs w:val="22"/>
          <w:lang w:val="en-AU"/>
        </w:rPr>
        <w:t xml:space="preserve">Stacey Brooks </w:t>
      </w:r>
      <w:r w:rsidRPr="00AA74A5">
        <w:rPr>
          <w:rFonts w:ascii="Calibri" w:eastAsia="Calibri" w:hAnsi="Calibri" w:cs="Times New Roman"/>
          <w:sz w:val="22"/>
          <w:szCs w:val="22"/>
          <w:lang w:val="en-AU"/>
        </w:rPr>
        <w:t xml:space="preserve">the Secretariat for the Board through the following email address; </w:t>
      </w:r>
      <w:hyperlink r:id="rId8" w:history="1">
        <w:r w:rsidR="002D0B73" w:rsidRPr="00304DDF">
          <w:rPr>
            <w:rStyle w:val="Hyperlink"/>
            <w:rFonts w:ascii="Calibri" w:eastAsia="Calibri" w:hAnsi="Calibri" w:cs="Times New Roman"/>
            <w:sz w:val="22"/>
            <w:szCs w:val="22"/>
            <w:lang w:val="en-AU"/>
          </w:rPr>
          <w:t>qfcfbsec@csyw.qld.gov.au</w:t>
        </w:r>
      </w:hyperlink>
    </w:p>
    <w:p w14:paraId="104374DE" w14:textId="77777777" w:rsidR="00AA74A5" w:rsidRPr="00AA74A5" w:rsidRDefault="00AA74A5" w:rsidP="00AA74A5">
      <w:pPr>
        <w:spacing w:after="160" w:line="259" w:lineRule="auto"/>
        <w:rPr>
          <w:rFonts w:ascii="Calibri" w:eastAsia="Calibri" w:hAnsi="Calibri" w:cs="Times New Roman"/>
          <w:sz w:val="22"/>
          <w:szCs w:val="22"/>
          <w:lang w:val="en-AU"/>
        </w:rPr>
      </w:pPr>
    </w:p>
    <w:p w14:paraId="06E7122A" w14:textId="77777777" w:rsidR="00AA74A5" w:rsidRPr="00AA74A5" w:rsidRDefault="00AA74A5" w:rsidP="00AA74A5">
      <w:pPr>
        <w:spacing w:after="160" w:line="259" w:lineRule="auto"/>
        <w:rPr>
          <w:rFonts w:ascii="Calibri" w:eastAsia="Calibri" w:hAnsi="Calibri" w:cs="Times New Roman"/>
          <w:sz w:val="22"/>
          <w:szCs w:val="22"/>
          <w:lang w:val="en-AU"/>
        </w:rPr>
      </w:pPr>
      <w:r w:rsidRPr="00AA74A5">
        <w:rPr>
          <w:rFonts w:ascii="Calibri" w:eastAsia="Calibri" w:hAnsi="Calibri" w:cs="Times New Roman"/>
          <w:sz w:val="22"/>
          <w:szCs w:val="22"/>
          <w:lang w:val="en-AU"/>
        </w:rPr>
        <w:t>Mick Gooda</w:t>
      </w:r>
      <w:r w:rsidRPr="00AA74A5">
        <w:rPr>
          <w:rFonts w:ascii="Calibri" w:eastAsia="Calibri" w:hAnsi="Calibri" w:cs="Times New Roman"/>
          <w:sz w:val="22"/>
          <w:szCs w:val="22"/>
          <w:lang w:val="en-AU"/>
        </w:rPr>
        <w:tab/>
        <w:t>Professor Boni Robertson</w:t>
      </w:r>
    </w:p>
    <w:p w14:paraId="69B07A7F" w14:textId="77777777" w:rsidR="00AA74A5" w:rsidRPr="00AA74A5" w:rsidRDefault="00AA74A5" w:rsidP="00AA74A5">
      <w:pPr>
        <w:spacing w:after="160" w:line="259" w:lineRule="auto"/>
        <w:rPr>
          <w:rFonts w:ascii="Calibri" w:eastAsia="Calibri" w:hAnsi="Calibri" w:cs="Times New Roman"/>
          <w:sz w:val="22"/>
          <w:szCs w:val="22"/>
          <w:lang w:val="en-AU"/>
        </w:rPr>
      </w:pPr>
      <w:r w:rsidRPr="00AA74A5">
        <w:rPr>
          <w:rFonts w:ascii="Calibri" w:eastAsia="Calibri" w:hAnsi="Calibri" w:cs="Times New Roman"/>
          <w:sz w:val="22"/>
          <w:szCs w:val="22"/>
          <w:lang w:val="en-AU"/>
        </w:rPr>
        <w:t>Co-chair</w:t>
      </w:r>
      <w:r w:rsidRPr="00AA74A5">
        <w:rPr>
          <w:rFonts w:ascii="Calibri" w:eastAsia="Calibri" w:hAnsi="Calibri" w:cs="Times New Roman"/>
          <w:sz w:val="22"/>
          <w:szCs w:val="22"/>
          <w:lang w:val="en-AU"/>
        </w:rPr>
        <w:tab/>
      </w:r>
      <w:proofErr w:type="spellStart"/>
      <w:r w:rsidRPr="00AA74A5">
        <w:rPr>
          <w:rFonts w:ascii="Calibri" w:eastAsia="Calibri" w:hAnsi="Calibri" w:cs="Times New Roman"/>
          <w:sz w:val="22"/>
          <w:szCs w:val="22"/>
          <w:lang w:val="en-AU"/>
        </w:rPr>
        <w:t>Co-chair</w:t>
      </w:r>
      <w:proofErr w:type="spellEnd"/>
    </w:p>
    <w:p w14:paraId="32583E8B" w14:textId="72BAD526" w:rsidR="00140D17" w:rsidRDefault="00140D17" w:rsidP="00AA74A5">
      <w:pPr>
        <w:spacing w:after="160" w:line="259" w:lineRule="auto"/>
        <w:rPr>
          <w:rFonts w:ascii="Calibri" w:eastAsia="Calibri" w:hAnsi="Calibri" w:cs="Times New Roman"/>
          <w:sz w:val="22"/>
          <w:szCs w:val="22"/>
          <w:lang w:val="en-AU"/>
        </w:rPr>
      </w:pPr>
      <w:r>
        <w:rPr>
          <w:rFonts w:ascii="Calibri" w:eastAsia="Calibri" w:hAnsi="Calibri" w:cs="Times New Roman"/>
          <w:sz w:val="22"/>
          <w:szCs w:val="22"/>
          <w:lang w:val="en-AU"/>
        </w:rPr>
        <w:br w:type="page"/>
      </w:r>
    </w:p>
    <w:p w14:paraId="350E3699" w14:textId="77777777" w:rsidR="00140D17" w:rsidRDefault="00140D17" w:rsidP="00140D17">
      <w:pPr>
        <w:rPr>
          <w:rFonts w:ascii="Arial" w:hAnsi="Arial"/>
          <w:sz w:val="22"/>
        </w:rPr>
      </w:pPr>
    </w:p>
    <w:p w14:paraId="7D51486C" w14:textId="65BFD70F" w:rsidR="00140D17" w:rsidRPr="00CC69CF" w:rsidRDefault="00140D17" w:rsidP="00140D17">
      <w:pPr>
        <w:rPr>
          <w:rFonts w:asciiTheme="majorHAnsi" w:hAnsiTheme="majorHAnsi" w:cstheme="majorHAnsi"/>
          <w:b/>
          <w:sz w:val="22"/>
        </w:rPr>
      </w:pPr>
      <w:r w:rsidRPr="00CC69CF">
        <w:rPr>
          <w:rFonts w:asciiTheme="majorHAnsi" w:hAnsiTheme="majorHAnsi" w:cstheme="majorHAnsi"/>
          <w:b/>
          <w:sz w:val="22"/>
        </w:rPr>
        <w:t>Queensland First Children and Families Board Membership List</w:t>
      </w:r>
    </w:p>
    <w:p w14:paraId="325443F5" w14:textId="77777777" w:rsidR="00140D17" w:rsidRPr="00CC69CF" w:rsidRDefault="00140D17" w:rsidP="00140D17">
      <w:pPr>
        <w:rPr>
          <w:rFonts w:asciiTheme="majorHAnsi" w:hAnsiTheme="majorHAnsi" w:cstheme="majorHAnsi"/>
          <w:sz w:val="22"/>
        </w:rPr>
      </w:pPr>
    </w:p>
    <w:p w14:paraId="222E13D4" w14:textId="77777777" w:rsidR="00140D17" w:rsidRPr="00CC69CF" w:rsidRDefault="00140D17" w:rsidP="00140D17">
      <w:pPr>
        <w:rPr>
          <w:rFonts w:asciiTheme="majorHAnsi" w:hAnsiTheme="majorHAnsi" w:cstheme="majorHAnsi"/>
          <w:sz w:val="22"/>
        </w:rPr>
      </w:pPr>
      <w:r w:rsidRPr="00CC69CF">
        <w:rPr>
          <w:rFonts w:asciiTheme="majorHAnsi" w:hAnsiTheme="majorHAnsi" w:cstheme="majorHAnsi"/>
          <w:sz w:val="22"/>
        </w:rPr>
        <w:t>We are pleased to advise, the Board will be constituted by the following 11 members (including three standing office-holder appointments):</w:t>
      </w:r>
    </w:p>
    <w:p w14:paraId="5CBB74B2" w14:textId="77777777" w:rsidR="00140D17" w:rsidRPr="00CC69CF" w:rsidRDefault="00140D17" w:rsidP="00140D17">
      <w:pPr>
        <w:rPr>
          <w:rFonts w:asciiTheme="majorHAnsi" w:hAnsiTheme="majorHAnsi" w:cstheme="majorHAnsi"/>
          <w:sz w:val="22"/>
        </w:rPr>
      </w:pPr>
    </w:p>
    <w:p w14:paraId="1E78B1D9" w14:textId="77777777" w:rsidR="00140D17" w:rsidRPr="00CC69CF" w:rsidRDefault="00140D17" w:rsidP="00140D17">
      <w:pPr>
        <w:rPr>
          <w:rFonts w:asciiTheme="majorHAnsi" w:hAnsiTheme="majorHAnsi" w:cstheme="majorHAnsi"/>
          <w:color w:val="000000"/>
          <w:sz w:val="22"/>
          <w:szCs w:val="22"/>
          <w:u w:val="single"/>
        </w:rPr>
      </w:pPr>
      <w:r w:rsidRPr="00CC69CF">
        <w:rPr>
          <w:rFonts w:asciiTheme="majorHAnsi" w:hAnsiTheme="majorHAnsi" w:cstheme="majorHAnsi"/>
          <w:b/>
          <w:color w:val="000000"/>
          <w:sz w:val="22"/>
          <w:szCs w:val="22"/>
          <w:u w:val="single"/>
        </w:rPr>
        <w:t>Non-government members</w:t>
      </w:r>
    </w:p>
    <w:p w14:paraId="174B9BDD" w14:textId="77777777" w:rsidR="00140D17" w:rsidRPr="00CC69CF" w:rsidRDefault="00140D17" w:rsidP="00140D17">
      <w:pPr>
        <w:rPr>
          <w:rFonts w:asciiTheme="majorHAnsi" w:hAnsiTheme="majorHAnsi" w:cstheme="majorHAnsi"/>
          <w:b/>
          <w:color w:val="000000"/>
          <w:sz w:val="22"/>
          <w:szCs w:val="22"/>
        </w:rPr>
      </w:pPr>
    </w:p>
    <w:p w14:paraId="4AA73272" w14:textId="2DB635DE" w:rsidR="00140D17" w:rsidRPr="00CC69CF" w:rsidRDefault="00140D17" w:rsidP="00140D17">
      <w:pPr>
        <w:rPr>
          <w:rFonts w:asciiTheme="majorHAnsi" w:hAnsiTheme="majorHAnsi" w:cstheme="majorHAnsi"/>
          <w:color w:val="000000"/>
          <w:sz w:val="22"/>
          <w:szCs w:val="22"/>
        </w:rPr>
      </w:pPr>
      <w:r w:rsidRPr="00CC69CF">
        <w:rPr>
          <w:rFonts w:asciiTheme="majorHAnsi" w:hAnsiTheme="majorHAnsi" w:cstheme="majorHAnsi"/>
          <w:b/>
          <w:color w:val="000000"/>
          <w:sz w:val="22"/>
          <w:szCs w:val="22"/>
        </w:rPr>
        <w:t>Professor Boni Robertson</w:t>
      </w:r>
      <w:r w:rsidRPr="00CC69CF">
        <w:rPr>
          <w:rFonts w:asciiTheme="majorHAnsi" w:hAnsiTheme="majorHAnsi" w:cstheme="majorHAnsi"/>
          <w:color w:val="000000"/>
          <w:sz w:val="22"/>
          <w:szCs w:val="22"/>
        </w:rPr>
        <w:t xml:space="preserve"> - Professor of Indigenous Community Engagement, Policy and Practice at Griffith University (appointed as Co-Chair of Board)</w:t>
      </w:r>
    </w:p>
    <w:p w14:paraId="1C941CC0" w14:textId="4D579C26" w:rsidR="00140D17" w:rsidRPr="00CC69CF" w:rsidRDefault="00140D17" w:rsidP="00140D17">
      <w:pPr>
        <w:rPr>
          <w:rFonts w:asciiTheme="majorHAnsi" w:hAnsiTheme="majorHAnsi" w:cstheme="majorHAnsi"/>
          <w:color w:val="000000"/>
          <w:sz w:val="22"/>
          <w:szCs w:val="22"/>
        </w:rPr>
      </w:pPr>
      <w:proofErr w:type="spellStart"/>
      <w:r w:rsidRPr="00CC69CF">
        <w:rPr>
          <w:rFonts w:asciiTheme="majorHAnsi" w:hAnsiTheme="majorHAnsi" w:cstheme="majorHAnsi"/>
          <w:b/>
          <w:color w:val="000000"/>
          <w:sz w:val="22"/>
          <w:szCs w:val="22"/>
        </w:rPr>
        <w:t>Mr</w:t>
      </w:r>
      <w:proofErr w:type="spellEnd"/>
      <w:r w:rsidRPr="00CC69CF">
        <w:rPr>
          <w:rFonts w:asciiTheme="majorHAnsi" w:hAnsiTheme="majorHAnsi" w:cstheme="majorHAnsi"/>
          <w:b/>
          <w:color w:val="000000"/>
          <w:sz w:val="22"/>
          <w:szCs w:val="22"/>
        </w:rPr>
        <w:t xml:space="preserve"> Michael </w:t>
      </w:r>
      <w:proofErr w:type="spellStart"/>
      <w:r w:rsidRPr="00CC69CF">
        <w:rPr>
          <w:rFonts w:asciiTheme="majorHAnsi" w:hAnsiTheme="majorHAnsi" w:cstheme="majorHAnsi"/>
          <w:b/>
          <w:color w:val="000000"/>
          <w:sz w:val="22"/>
          <w:szCs w:val="22"/>
        </w:rPr>
        <w:t>Gooda</w:t>
      </w:r>
      <w:proofErr w:type="spellEnd"/>
      <w:r w:rsidRPr="00CC69CF">
        <w:rPr>
          <w:rFonts w:asciiTheme="majorHAnsi" w:hAnsiTheme="majorHAnsi" w:cstheme="majorHAnsi"/>
          <w:b/>
          <w:color w:val="000000"/>
          <w:sz w:val="22"/>
          <w:szCs w:val="22"/>
        </w:rPr>
        <w:t xml:space="preserve"> </w:t>
      </w:r>
      <w:r w:rsidRPr="00CC69CF">
        <w:rPr>
          <w:rFonts w:asciiTheme="majorHAnsi" w:hAnsiTheme="majorHAnsi" w:cstheme="majorHAnsi"/>
          <w:color w:val="000000"/>
          <w:sz w:val="22"/>
          <w:szCs w:val="22"/>
        </w:rPr>
        <w:t>- former Commissioner for the Royal Commission into the Child Protection and Youth Detention Systems of the Northern Territory and former Aboriginal and Torres Strait Islander Social Justice Commissioner (appointed as Co-Chair of Board)</w:t>
      </w:r>
    </w:p>
    <w:p w14:paraId="423D450A" w14:textId="77777777" w:rsidR="00140D17" w:rsidRPr="00CC69CF" w:rsidRDefault="00140D17" w:rsidP="00140D17">
      <w:pPr>
        <w:rPr>
          <w:rFonts w:asciiTheme="majorHAnsi" w:hAnsiTheme="majorHAnsi" w:cstheme="majorHAnsi"/>
          <w:color w:val="000000"/>
          <w:sz w:val="22"/>
          <w:szCs w:val="22"/>
        </w:rPr>
      </w:pPr>
    </w:p>
    <w:p w14:paraId="0B470BFF" w14:textId="77777777" w:rsidR="00140D17" w:rsidRPr="00CC69CF" w:rsidRDefault="00140D17" w:rsidP="00140D17">
      <w:pPr>
        <w:rPr>
          <w:rFonts w:asciiTheme="majorHAnsi" w:hAnsiTheme="majorHAnsi" w:cstheme="majorHAnsi"/>
          <w:color w:val="000000"/>
          <w:sz w:val="22"/>
          <w:szCs w:val="22"/>
        </w:rPr>
      </w:pPr>
      <w:proofErr w:type="spellStart"/>
      <w:r w:rsidRPr="00CC69CF">
        <w:rPr>
          <w:rFonts w:asciiTheme="majorHAnsi" w:hAnsiTheme="majorHAnsi" w:cstheme="majorHAnsi"/>
          <w:b/>
          <w:color w:val="000000"/>
          <w:sz w:val="22"/>
          <w:szCs w:val="22"/>
        </w:rPr>
        <w:t>Ms</w:t>
      </w:r>
      <w:proofErr w:type="spellEnd"/>
      <w:r w:rsidRPr="00CC69CF">
        <w:rPr>
          <w:rFonts w:asciiTheme="majorHAnsi" w:hAnsiTheme="majorHAnsi" w:cstheme="majorHAnsi"/>
          <w:b/>
          <w:color w:val="000000"/>
          <w:sz w:val="22"/>
          <w:szCs w:val="22"/>
        </w:rPr>
        <w:t xml:space="preserve"> Rachel Atkinson </w:t>
      </w:r>
      <w:r w:rsidRPr="00CC69CF">
        <w:rPr>
          <w:rFonts w:asciiTheme="majorHAnsi" w:hAnsiTheme="majorHAnsi" w:cstheme="majorHAnsi"/>
          <w:color w:val="000000"/>
          <w:sz w:val="22"/>
          <w:szCs w:val="22"/>
        </w:rPr>
        <w:t>- Co-Chair of Family Matters Queensland, Chief Executive Officer of Palm Island Community Company and Board Executive of SNAICC – National Voice for our Children</w:t>
      </w:r>
    </w:p>
    <w:p w14:paraId="3FA3DB2D" w14:textId="77777777" w:rsidR="00140D17" w:rsidRPr="00CC69CF" w:rsidRDefault="00140D17" w:rsidP="00140D17">
      <w:pPr>
        <w:rPr>
          <w:rFonts w:asciiTheme="majorHAnsi" w:hAnsiTheme="majorHAnsi" w:cstheme="majorHAnsi"/>
          <w:color w:val="000000"/>
          <w:sz w:val="22"/>
          <w:szCs w:val="22"/>
        </w:rPr>
      </w:pPr>
      <w:proofErr w:type="spellStart"/>
      <w:r w:rsidRPr="00CC69CF">
        <w:rPr>
          <w:rFonts w:asciiTheme="majorHAnsi" w:hAnsiTheme="majorHAnsi" w:cstheme="majorHAnsi"/>
          <w:b/>
          <w:color w:val="000000"/>
          <w:sz w:val="22"/>
          <w:szCs w:val="22"/>
        </w:rPr>
        <w:t>Ms</w:t>
      </w:r>
      <w:proofErr w:type="spellEnd"/>
      <w:r w:rsidRPr="00CC69CF">
        <w:rPr>
          <w:rFonts w:asciiTheme="majorHAnsi" w:hAnsiTheme="majorHAnsi" w:cstheme="majorHAnsi"/>
          <w:b/>
          <w:color w:val="000000"/>
          <w:sz w:val="22"/>
          <w:szCs w:val="22"/>
        </w:rPr>
        <w:t xml:space="preserve"> </w:t>
      </w:r>
      <w:proofErr w:type="spellStart"/>
      <w:r w:rsidRPr="00CC69CF">
        <w:rPr>
          <w:rFonts w:asciiTheme="majorHAnsi" w:hAnsiTheme="majorHAnsi" w:cstheme="majorHAnsi"/>
          <w:b/>
          <w:color w:val="000000"/>
          <w:sz w:val="22"/>
          <w:szCs w:val="22"/>
        </w:rPr>
        <w:t>Nyoka</w:t>
      </w:r>
      <w:proofErr w:type="spellEnd"/>
      <w:r w:rsidRPr="00CC69CF">
        <w:rPr>
          <w:rFonts w:asciiTheme="majorHAnsi" w:hAnsiTheme="majorHAnsi" w:cstheme="majorHAnsi"/>
          <w:b/>
          <w:color w:val="000000"/>
          <w:sz w:val="22"/>
          <w:szCs w:val="22"/>
        </w:rPr>
        <w:t xml:space="preserve"> </w:t>
      </w:r>
      <w:proofErr w:type="spellStart"/>
      <w:r w:rsidRPr="00CC69CF">
        <w:rPr>
          <w:rFonts w:asciiTheme="majorHAnsi" w:hAnsiTheme="majorHAnsi" w:cstheme="majorHAnsi"/>
          <w:b/>
          <w:color w:val="000000"/>
          <w:sz w:val="22"/>
          <w:szCs w:val="22"/>
        </w:rPr>
        <w:t>Fetoa’i</w:t>
      </w:r>
      <w:proofErr w:type="spellEnd"/>
      <w:r w:rsidRPr="00CC69CF">
        <w:rPr>
          <w:rFonts w:asciiTheme="majorHAnsi" w:hAnsiTheme="majorHAnsi" w:cstheme="majorHAnsi"/>
          <w:color w:val="000000"/>
          <w:sz w:val="22"/>
          <w:szCs w:val="22"/>
        </w:rPr>
        <w:t xml:space="preserve"> - Chief Executive Officer of </w:t>
      </w:r>
      <w:proofErr w:type="spellStart"/>
      <w:r w:rsidRPr="00CC69CF">
        <w:rPr>
          <w:rFonts w:asciiTheme="majorHAnsi" w:hAnsiTheme="majorHAnsi" w:cstheme="majorHAnsi"/>
          <w:color w:val="000000"/>
          <w:sz w:val="22"/>
          <w:szCs w:val="22"/>
        </w:rPr>
        <w:t>Darumbal</w:t>
      </w:r>
      <w:proofErr w:type="spellEnd"/>
      <w:r w:rsidRPr="00CC69CF">
        <w:rPr>
          <w:rFonts w:asciiTheme="majorHAnsi" w:hAnsiTheme="majorHAnsi" w:cstheme="majorHAnsi"/>
          <w:color w:val="000000"/>
          <w:sz w:val="22"/>
          <w:szCs w:val="22"/>
        </w:rPr>
        <w:t xml:space="preserve"> Community Youth Services and Board Director of Queensland Indigenous Family Violence Legal Service</w:t>
      </w:r>
    </w:p>
    <w:p w14:paraId="2F1B0DFB" w14:textId="77777777" w:rsidR="00140D17" w:rsidRPr="00CC69CF" w:rsidRDefault="00140D17" w:rsidP="00140D17">
      <w:pPr>
        <w:rPr>
          <w:rFonts w:asciiTheme="majorHAnsi" w:hAnsiTheme="majorHAnsi" w:cstheme="majorHAnsi"/>
          <w:color w:val="000000"/>
          <w:sz w:val="22"/>
          <w:szCs w:val="22"/>
        </w:rPr>
      </w:pPr>
      <w:proofErr w:type="spellStart"/>
      <w:r w:rsidRPr="00CC69CF">
        <w:rPr>
          <w:rFonts w:asciiTheme="majorHAnsi" w:hAnsiTheme="majorHAnsi" w:cstheme="majorHAnsi"/>
          <w:b/>
          <w:color w:val="000000"/>
          <w:sz w:val="22"/>
          <w:szCs w:val="22"/>
        </w:rPr>
        <w:t>Ms</w:t>
      </w:r>
      <w:proofErr w:type="spellEnd"/>
      <w:r w:rsidRPr="00CC69CF">
        <w:rPr>
          <w:rFonts w:asciiTheme="majorHAnsi" w:hAnsiTheme="majorHAnsi" w:cstheme="majorHAnsi"/>
          <w:b/>
          <w:color w:val="000000"/>
          <w:sz w:val="22"/>
          <w:szCs w:val="22"/>
        </w:rPr>
        <w:t xml:space="preserve"> Natalie Lewis</w:t>
      </w:r>
      <w:r w:rsidRPr="00CC69CF">
        <w:rPr>
          <w:rFonts w:asciiTheme="majorHAnsi" w:hAnsiTheme="majorHAnsi" w:cstheme="majorHAnsi"/>
          <w:color w:val="000000"/>
          <w:sz w:val="22"/>
          <w:szCs w:val="22"/>
        </w:rPr>
        <w:t xml:space="preserve"> - National Co-Chair of Family Matters, Chief Executive Officer of the Queensland Aboriginal and Torres Strait Islander Child Protection Peak and National Executive of SNAICC – National Voice for our Children</w:t>
      </w:r>
    </w:p>
    <w:p w14:paraId="3BF42B74" w14:textId="77777777" w:rsidR="00140D17" w:rsidRPr="00CC69CF" w:rsidRDefault="00140D17" w:rsidP="00140D17">
      <w:pPr>
        <w:rPr>
          <w:rFonts w:asciiTheme="majorHAnsi" w:hAnsiTheme="majorHAnsi" w:cstheme="majorHAnsi"/>
          <w:color w:val="000000"/>
          <w:sz w:val="22"/>
          <w:szCs w:val="22"/>
        </w:rPr>
      </w:pPr>
      <w:proofErr w:type="spellStart"/>
      <w:r w:rsidRPr="00CC69CF">
        <w:rPr>
          <w:rFonts w:asciiTheme="majorHAnsi" w:hAnsiTheme="majorHAnsi" w:cstheme="majorHAnsi"/>
          <w:b/>
          <w:color w:val="000000"/>
          <w:sz w:val="22"/>
          <w:szCs w:val="22"/>
        </w:rPr>
        <w:t>Ms</w:t>
      </w:r>
      <w:proofErr w:type="spellEnd"/>
      <w:r w:rsidRPr="00CC69CF">
        <w:rPr>
          <w:rFonts w:asciiTheme="majorHAnsi" w:hAnsiTheme="majorHAnsi" w:cstheme="majorHAnsi"/>
          <w:b/>
          <w:color w:val="000000"/>
          <w:sz w:val="22"/>
          <w:szCs w:val="22"/>
        </w:rPr>
        <w:t xml:space="preserve"> Latoya Nakata</w:t>
      </w:r>
      <w:r w:rsidRPr="00CC69CF">
        <w:rPr>
          <w:rFonts w:asciiTheme="majorHAnsi" w:hAnsiTheme="majorHAnsi" w:cstheme="majorHAnsi"/>
          <w:color w:val="000000"/>
          <w:sz w:val="22"/>
          <w:szCs w:val="22"/>
        </w:rPr>
        <w:t xml:space="preserve"> - Manager of Mura </w:t>
      </w:r>
      <w:proofErr w:type="spellStart"/>
      <w:r w:rsidRPr="00CC69CF">
        <w:rPr>
          <w:rFonts w:asciiTheme="majorHAnsi" w:hAnsiTheme="majorHAnsi" w:cstheme="majorHAnsi"/>
          <w:color w:val="000000"/>
          <w:sz w:val="22"/>
          <w:szCs w:val="22"/>
        </w:rPr>
        <w:t>Kosker</w:t>
      </w:r>
      <w:proofErr w:type="spellEnd"/>
      <w:r w:rsidRPr="00CC69CF">
        <w:rPr>
          <w:rFonts w:asciiTheme="majorHAnsi" w:hAnsiTheme="majorHAnsi" w:cstheme="majorHAnsi"/>
          <w:color w:val="000000"/>
          <w:sz w:val="22"/>
          <w:szCs w:val="22"/>
        </w:rPr>
        <w:t xml:space="preserve"> Sorority </w:t>
      </w:r>
      <w:proofErr w:type="spellStart"/>
      <w:r w:rsidRPr="00CC69CF">
        <w:rPr>
          <w:rFonts w:asciiTheme="majorHAnsi" w:hAnsiTheme="majorHAnsi" w:cstheme="majorHAnsi"/>
          <w:color w:val="000000"/>
          <w:sz w:val="22"/>
          <w:szCs w:val="22"/>
        </w:rPr>
        <w:t>Inc</w:t>
      </w:r>
      <w:proofErr w:type="spellEnd"/>
    </w:p>
    <w:p w14:paraId="2133CFBE" w14:textId="77777777" w:rsidR="00140D17" w:rsidRPr="00CC69CF" w:rsidRDefault="00140D17" w:rsidP="00140D17">
      <w:pPr>
        <w:rPr>
          <w:rFonts w:asciiTheme="majorHAnsi" w:hAnsiTheme="majorHAnsi" w:cstheme="majorHAnsi"/>
          <w:color w:val="000000"/>
          <w:sz w:val="22"/>
          <w:szCs w:val="22"/>
        </w:rPr>
      </w:pPr>
      <w:proofErr w:type="spellStart"/>
      <w:r w:rsidRPr="00CC69CF">
        <w:rPr>
          <w:rFonts w:asciiTheme="majorHAnsi" w:hAnsiTheme="majorHAnsi" w:cstheme="majorHAnsi"/>
          <w:b/>
          <w:color w:val="000000"/>
          <w:sz w:val="22"/>
          <w:szCs w:val="22"/>
        </w:rPr>
        <w:t>Mr</w:t>
      </w:r>
      <w:proofErr w:type="spellEnd"/>
      <w:r w:rsidRPr="00CC69CF">
        <w:rPr>
          <w:rFonts w:asciiTheme="majorHAnsi" w:hAnsiTheme="majorHAnsi" w:cstheme="majorHAnsi"/>
          <w:b/>
          <w:color w:val="000000"/>
          <w:sz w:val="22"/>
          <w:szCs w:val="22"/>
        </w:rPr>
        <w:t xml:space="preserve"> Clinton Schultz </w:t>
      </w:r>
      <w:r w:rsidRPr="00CC69CF">
        <w:rPr>
          <w:rFonts w:asciiTheme="majorHAnsi" w:hAnsiTheme="majorHAnsi" w:cstheme="majorHAnsi"/>
          <w:color w:val="000000"/>
          <w:sz w:val="22"/>
          <w:szCs w:val="22"/>
        </w:rPr>
        <w:t>- registered Psychologist and Senior Teaching Fellow at Bond University Medical School</w:t>
      </w:r>
    </w:p>
    <w:p w14:paraId="5BB57441" w14:textId="77777777" w:rsidR="00140D17" w:rsidRPr="00CC69CF" w:rsidRDefault="00140D17" w:rsidP="00140D17">
      <w:pPr>
        <w:rPr>
          <w:rFonts w:asciiTheme="majorHAnsi" w:hAnsiTheme="majorHAnsi" w:cstheme="majorHAnsi"/>
          <w:color w:val="000000"/>
          <w:sz w:val="22"/>
          <w:szCs w:val="22"/>
        </w:rPr>
      </w:pPr>
      <w:proofErr w:type="spellStart"/>
      <w:r w:rsidRPr="00CC69CF">
        <w:rPr>
          <w:rFonts w:asciiTheme="majorHAnsi" w:hAnsiTheme="majorHAnsi" w:cstheme="majorHAnsi"/>
          <w:b/>
          <w:color w:val="000000"/>
          <w:sz w:val="22"/>
          <w:szCs w:val="22"/>
        </w:rPr>
        <w:t>Ms</w:t>
      </w:r>
      <w:proofErr w:type="spellEnd"/>
      <w:r w:rsidRPr="00CC69CF">
        <w:rPr>
          <w:rFonts w:asciiTheme="majorHAnsi" w:hAnsiTheme="majorHAnsi" w:cstheme="majorHAnsi"/>
          <w:b/>
          <w:color w:val="000000"/>
          <w:sz w:val="22"/>
          <w:szCs w:val="22"/>
        </w:rPr>
        <w:t xml:space="preserve"> Ada </w:t>
      </w:r>
      <w:proofErr w:type="spellStart"/>
      <w:r w:rsidRPr="00CC69CF">
        <w:rPr>
          <w:rFonts w:asciiTheme="majorHAnsi" w:hAnsiTheme="majorHAnsi" w:cstheme="majorHAnsi"/>
          <w:b/>
          <w:color w:val="000000"/>
          <w:sz w:val="22"/>
          <w:szCs w:val="22"/>
        </w:rPr>
        <w:t>Woolla</w:t>
      </w:r>
      <w:proofErr w:type="spellEnd"/>
      <w:r w:rsidRPr="00CC69CF">
        <w:rPr>
          <w:rFonts w:asciiTheme="majorHAnsi" w:hAnsiTheme="majorHAnsi" w:cstheme="majorHAnsi"/>
          <w:color w:val="000000"/>
          <w:sz w:val="22"/>
          <w:szCs w:val="22"/>
        </w:rPr>
        <w:t xml:space="preserve"> - Commissioner of the Family Responsibilities Commission and </w:t>
      </w:r>
      <w:proofErr w:type="spellStart"/>
      <w:r w:rsidRPr="00CC69CF">
        <w:rPr>
          <w:rFonts w:asciiTheme="majorHAnsi" w:hAnsiTheme="majorHAnsi" w:cstheme="majorHAnsi"/>
          <w:color w:val="000000"/>
          <w:sz w:val="22"/>
          <w:szCs w:val="22"/>
        </w:rPr>
        <w:t>Councillor</w:t>
      </w:r>
      <w:proofErr w:type="spellEnd"/>
      <w:r w:rsidRPr="00CC69CF">
        <w:rPr>
          <w:rFonts w:asciiTheme="majorHAnsi" w:hAnsiTheme="majorHAnsi" w:cstheme="majorHAnsi"/>
          <w:color w:val="000000"/>
          <w:sz w:val="22"/>
          <w:szCs w:val="22"/>
        </w:rPr>
        <w:t xml:space="preserve"> of </w:t>
      </w:r>
      <w:proofErr w:type="spellStart"/>
      <w:r w:rsidRPr="00CC69CF">
        <w:rPr>
          <w:rFonts w:asciiTheme="majorHAnsi" w:hAnsiTheme="majorHAnsi" w:cstheme="majorHAnsi"/>
          <w:color w:val="000000"/>
          <w:sz w:val="22"/>
          <w:szCs w:val="22"/>
        </w:rPr>
        <w:t>Aurukun</w:t>
      </w:r>
      <w:proofErr w:type="spellEnd"/>
      <w:r w:rsidRPr="00CC69CF">
        <w:rPr>
          <w:rFonts w:asciiTheme="majorHAnsi" w:hAnsiTheme="majorHAnsi" w:cstheme="majorHAnsi"/>
          <w:color w:val="000000"/>
          <w:sz w:val="22"/>
          <w:szCs w:val="22"/>
        </w:rPr>
        <w:t xml:space="preserve"> Shire Council</w:t>
      </w:r>
    </w:p>
    <w:p w14:paraId="5B39BF59" w14:textId="77777777" w:rsidR="00140D17" w:rsidRPr="00CC69CF" w:rsidRDefault="00140D17" w:rsidP="00140D17">
      <w:pPr>
        <w:rPr>
          <w:rFonts w:asciiTheme="majorHAnsi" w:hAnsiTheme="majorHAnsi" w:cstheme="majorHAnsi"/>
          <w:color w:val="000000"/>
          <w:sz w:val="22"/>
          <w:szCs w:val="22"/>
        </w:rPr>
      </w:pPr>
      <w:proofErr w:type="spellStart"/>
      <w:r w:rsidRPr="00CC69CF">
        <w:rPr>
          <w:rFonts w:asciiTheme="majorHAnsi" w:hAnsiTheme="majorHAnsi" w:cstheme="majorHAnsi"/>
          <w:b/>
          <w:color w:val="000000"/>
          <w:sz w:val="22"/>
          <w:szCs w:val="22"/>
        </w:rPr>
        <w:t>Dr</w:t>
      </w:r>
      <w:proofErr w:type="spellEnd"/>
      <w:r w:rsidRPr="00CC69CF">
        <w:rPr>
          <w:rFonts w:asciiTheme="majorHAnsi" w:hAnsiTheme="majorHAnsi" w:cstheme="majorHAnsi"/>
          <w:b/>
          <w:color w:val="000000"/>
          <w:sz w:val="22"/>
          <w:szCs w:val="22"/>
        </w:rPr>
        <w:t xml:space="preserve"> Gerald Featherstone </w:t>
      </w:r>
      <w:r w:rsidRPr="00CC69CF">
        <w:rPr>
          <w:rFonts w:asciiTheme="majorHAnsi" w:hAnsiTheme="majorHAnsi" w:cstheme="majorHAnsi"/>
          <w:color w:val="000000"/>
          <w:sz w:val="22"/>
          <w:szCs w:val="22"/>
        </w:rPr>
        <w:t xml:space="preserve">- Chief Executive Officer of </w:t>
      </w:r>
      <w:proofErr w:type="spellStart"/>
      <w:r w:rsidRPr="00CC69CF">
        <w:rPr>
          <w:rFonts w:asciiTheme="majorHAnsi" w:hAnsiTheme="majorHAnsi" w:cstheme="majorHAnsi"/>
          <w:color w:val="000000"/>
          <w:sz w:val="22"/>
          <w:szCs w:val="22"/>
        </w:rPr>
        <w:t>Kummara</w:t>
      </w:r>
      <w:proofErr w:type="spellEnd"/>
      <w:r w:rsidRPr="00CC69CF">
        <w:rPr>
          <w:rFonts w:asciiTheme="majorHAnsi" w:hAnsiTheme="majorHAnsi" w:cstheme="majorHAnsi"/>
          <w:color w:val="000000"/>
          <w:sz w:val="22"/>
          <w:szCs w:val="22"/>
        </w:rPr>
        <w:t xml:space="preserve"> Association </w:t>
      </w:r>
      <w:proofErr w:type="spellStart"/>
      <w:r w:rsidRPr="00CC69CF">
        <w:rPr>
          <w:rFonts w:asciiTheme="majorHAnsi" w:hAnsiTheme="majorHAnsi" w:cstheme="majorHAnsi"/>
          <w:color w:val="000000"/>
          <w:sz w:val="22"/>
          <w:szCs w:val="22"/>
        </w:rPr>
        <w:t>Inc</w:t>
      </w:r>
      <w:proofErr w:type="spellEnd"/>
      <w:r w:rsidRPr="00CC69CF">
        <w:rPr>
          <w:rFonts w:asciiTheme="majorHAnsi" w:hAnsiTheme="majorHAnsi" w:cstheme="majorHAnsi"/>
          <w:color w:val="000000"/>
          <w:sz w:val="22"/>
          <w:szCs w:val="22"/>
        </w:rPr>
        <w:t xml:space="preserve"> and Co-Chair of Family Matters Queensland (office-holder)</w:t>
      </w:r>
    </w:p>
    <w:p w14:paraId="516E9C16" w14:textId="77777777" w:rsidR="00140D17" w:rsidRPr="00CC69CF" w:rsidRDefault="00140D17" w:rsidP="00140D17">
      <w:pPr>
        <w:rPr>
          <w:rFonts w:asciiTheme="majorHAnsi" w:hAnsiTheme="majorHAnsi" w:cstheme="majorHAnsi"/>
          <w:b/>
          <w:color w:val="000000"/>
          <w:sz w:val="22"/>
          <w:szCs w:val="22"/>
          <w:u w:val="single"/>
        </w:rPr>
      </w:pPr>
    </w:p>
    <w:p w14:paraId="1B66E145" w14:textId="77777777" w:rsidR="00140D17" w:rsidRPr="00CC69CF" w:rsidRDefault="00140D17" w:rsidP="00140D17">
      <w:pPr>
        <w:rPr>
          <w:rFonts w:asciiTheme="majorHAnsi" w:hAnsiTheme="majorHAnsi" w:cstheme="majorHAnsi"/>
          <w:color w:val="000000"/>
          <w:sz w:val="22"/>
          <w:szCs w:val="22"/>
          <w:u w:val="single"/>
        </w:rPr>
      </w:pPr>
      <w:r w:rsidRPr="00CC69CF">
        <w:rPr>
          <w:rFonts w:asciiTheme="majorHAnsi" w:hAnsiTheme="majorHAnsi" w:cstheme="majorHAnsi"/>
          <w:b/>
          <w:color w:val="000000"/>
          <w:sz w:val="22"/>
          <w:szCs w:val="22"/>
          <w:u w:val="single"/>
        </w:rPr>
        <w:t>Government members</w:t>
      </w:r>
    </w:p>
    <w:p w14:paraId="54DCCF69" w14:textId="77777777" w:rsidR="00140D17" w:rsidRPr="00CC69CF" w:rsidRDefault="00140D17" w:rsidP="00140D17">
      <w:pPr>
        <w:rPr>
          <w:rFonts w:asciiTheme="majorHAnsi" w:hAnsiTheme="majorHAnsi" w:cstheme="majorHAnsi"/>
          <w:b/>
          <w:sz w:val="22"/>
          <w:szCs w:val="22"/>
        </w:rPr>
      </w:pPr>
    </w:p>
    <w:p w14:paraId="360DC397" w14:textId="77777777" w:rsidR="00140D17" w:rsidRPr="00CC69CF" w:rsidRDefault="00140D17" w:rsidP="00140D17">
      <w:pPr>
        <w:rPr>
          <w:rFonts w:asciiTheme="majorHAnsi" w:hAnsiTheme="majorHAnsi" w:cstheme="majorHAnsi"/>
          <w:sz w:val="22"/>
          <w:szCs w:val="22"/>
        </w:rPr>
      </w:pPr>
      <w:proofErr w:type="spellStart"/>
      <w:r w:rsidRPr="00CC69CF">
        <w:rPr>
          <w:rFonts w:asciiTheme="majorHAnsi" w:hAnsiTheme="majorHAnsi" w:cstheme="majorHAnsi"/>
          <w:b/>
          <w:sz w:val="22"/>
          <w:szCs w:val="22"/>
        </w:rPr>
        <w:t>Mr</w:t>
      </w:r>
      <w:proofErr w:type="spellEnd"/>
      <w:r w:rsidRPr="00CC69CF">
        <w:rPr>
          <w:rFonts w:asciiTheme="majorHAnsi" w:hAnsiTheme="majorHAnsi" w:cstheme="majorHAnsi"/>
          <w:b/>
          <w:sz w:val="22"/>
          <w:szCs w:val="22"/>
        </w:rPr>
        <w:t xml:space="preserve"> Michael Hogan </w:t>
      </w:r>
      <w:r w:rsidRPr="00CC69CF">
        <w:rPr>
          <w:rFonts w:asciiTheme="majorHAnsi" w:hAnsiTheme="majorHAnsi" w:cstheme="majorHAnsi"/>
          <w:sz w:val="22"/>
          <w:szCs w:val="22"/>
        </w:rPr>
        <w:t>- Director-General of the Department of Child Safety, Youth and Women (office-holder)</w:t>
      </w:r>
    </w:p>
    <w:p w14:paraId="49154688" w14:textId="77777777" w:rsidR="00140D17" w:rsidRPr="00CC69CF" w:rsidRDefault="00140D17" w:rsidP="00140D17">
      <w:pPr>
        <w:rPr>
          <w:rFonts w:asciiTheme="majorHAnsi" w:hAnsiTheme="majorHAnsi" w:cstheme="majorHAnsi"/>
          <w:sz w:val="22"/>
          <w:szCs w:val="22"/>
        </w:rPr>
      </w:pPr>
      <w:proofErr w:type="spellStart"/>
      <w:r w:rsidRPr="00CC69CF">
        <w:rPr>
          <w:rFonts w:asciiTheme="majorHAnsi" w:hAnsiTheme="majorHAnsi" w:cstheme="majorHAnsi"/>
          <w:b/>
          <w:sz w:val="22"/>
          <w:szCs w:val="22"/>
        </w:rPr>
        <w:t>Dr</w:t>
      </w:r>
      <w:proofErr w:type="spellEnd"/>
      <w:r w:rsidRPr="00CC69CF">
        <w:rPr>
          <w:rFonts w:asciiTheme="majorHAnsi" w:hAnsiTheme="majorHAnsi" w:cstheme="majorHAnsi"/>
          <w:b/>
          <w:sz w:val="22"/>
          <w:szCs w:val="22"/>
        </w:rPr>
        <w:t xml:space="preserve"> Chris </w:t>
      </w:r>
      <w:proofErr w:type="spellStart"/>
      <w:r w:rsidRPr="00CC69CF">
        <w:rPr>
          <w:rFonts w:asciiTheme="majorHAnsi" w:hAnsiTheme="majorHAnsi" w:cstheme="majorHAnsi"/>
          <w:b/>
          <w:sz w:val="22"/>
          <w:szCs w:val="22"/>
        </w:rPr>
        <w:t>Sarra</w:t>
      </w:r>
      <w:proofErr w:type="spellEnd"/>
      <w:r w:rsidRPr="00CC69CF">
        <w:rPr>
          <w:rFonts w:asciiTheme="majorHAnsi" w:hAnsiTheme="majorHAnsi" w:cstheme="majorHAnsi"/>
          <w:sz w:val="22"/>
          <w:szCs w:val="22"/>
        </w:rPr>
        <w:t xml:space="preserve"> - Director-General of the Department of Aboriginal and Torres Strait Islander Partnerships (office-holder)</w:t>
      </w:r>
    </w:p>
    <w:p w14:paraId="503F9E9B" w14:textId="77777777" w:rsidR="00140D17" w:rsidRPr="00CC69CF" w:rsidRDefault="00140D17" w:rsidP="00140D17">
      <w:pPr>
        <w:rPr>
          <w:rFonts w:asciiTheme="majorHAnsi" w:hAnsiTheme="majorHAnsi" w:cstheme="majorHAnsi"/>
          <w:sz w:val="22"/>
        </w:rPr>
      </w:pPr>
    </w:p>
    <w:p w14:paraId="33B479ED" w14:textId="77777777" w:rsidR="00140D17" w:rsidRPr="00CC69CF" w:rsidRDefault="00140D17" w:rsidP="00140D17">
      <w:pPr>
        <w:rPr>
          <w:rFonts w:asciiTheme="majorHAnsi" w:hAnsiTheme="majorHAnsi" w:cstheme="majorHAnsi"/>
        </w:rPr>
      </w:pPr>
    </w:p>
    <w:p w14:paraId="048FF81D" w14:textId="77777777" w:rsidR="00AA74A5" w:rsidRPr="00CC69CF" w:rsidRDefault="00AA74A5" w:rsidP="00AA74A5">
      <w:pPr>
        <w:spacing w:after="160" w:line="259" w:lineRule="auto"/>
        <w:rPr>
          <w:rFonts w:asciiTheme="majorHAnsi" w:eastAsia="Calibri" w:hAnsiTheme="majorHAnsi" w:cstheme="majorHAnsi"/>
          <w:sz w:val="22"/>
          <w:szCs w:val="22"/>
          <w:lang w:val="en-AU"/>
        </w:rPr>
      </w:pPr>
    </w:p>
    <w:p w14:paraId="7E641D41" w14:textId="77777777" w:rsidR="00AA74A5" w:rsidRPr="00CC69CF" w:rsidRDefault="00AA74A5" w:rsidP="00AA74A5">
      <w:pPr>
        <w:spacing w:after="160" w:line="259" w:lineRule="auto"/>
        <w:rPr>
          <w:rFonts w:asciiTheme="majorHAnsi" w:eastAsia="Calibri" w:hAnsiTheme="majorHAnsi" w:cstheme="majorHAnsi"/>
          <w:sz w:val="22"/>
          <w:szCs w:val="22"/>
          <w:lang w:val="en-AU"/>
        </w:rPr>
      </w:pPr>
    </w:p>
    <w:p w14:paraId="0A8C9B13" w14:textId="77777777" w:rsidR="00241FB1" w:rsidRPr="00CC69CF" w:rsidRDefault="00241FB1" w:rsidP="00C43532">
      <w:pPr>
        <w:pStyle w:val="ListParagraph"/>
        <w:jc w:val="both"/>
        <w:rPr>
          <w:rFonts w:asciiTheme="majorHAnsi" w:hAnsiTheme="majorHAnsi" w:cstheme="majorHAnsi"/>
          <w:b/>
        </w:rPr>
      </w:pPr>
    </w:p>
    <w:sectPr w:rsidR="00241FB1" w:rsidRPr="00CC69CF" w:rsidSect="006E017D">
      <w:headerReference w:type="default" r:id="rId9"/>
      <w:headerReference w:type="first" r:id="rId10"/>
      <w:pgSz w:w="11900" w:h="16840"/>
      <w:pgMar w:top="2410" w:right="985" w:bottom="1440" w:left="709"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B3ED71" w14:textId="77777777" w:rsidR="002D19F8" w:rsidRDefault="002D19F8" w:rsidP="00860D81">
      <w:r>
        <w:separator/>
      </w:r>
    </w:p>
  </w:endnote>
  <w:endnote w:type="continuationSeparator" w:id="0">
    <w:p w14:paraId="56413C33" w14:textId="77777777" w:rsidR="002D19F8" w:rsidRDefault="002D19F8" w:rsidP="00860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8F455E" w14:textId="77777777" w:rsidR="002D19F8" w:rsidRDefault="002D19F8" w:rsidP="00860D81">
      <w:r>
        <w:separator/>
      </w:r>
    </w:p>
  </w:footnote>
  <w:footnote w:type="continuationSeparator" w:id="0">
    <w:p w14:paraId="3CEEE40C" w14:textId="77777777" w:rsidR="002D19F8" w:rsidRDefault="002D19F8" w:rsidP="00860D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87BD5" w14:textId="77777777" w:rsidR="00860D81" w:rsidRDefault="00672D21">
    <w:pPr>
      <w:pStyle w:val="Header"/>
    </w:pPr>
    <w:r>
      <w:rPr>
        <w:noProof/>
        <w:lang w:val="en-AU" w:eastAsia="en-AU"/>
      </w:rPr>
      <w:drawing>
        <wp:anchor distT="0" distB="0" distL="114300" distR="114300" simplePos="0" relativeHeight="251658240" behindDoc="1" locked="0" layoutInCell="1" allowOverlap="1" wp14:anchorId="2BD7656E" wp14:editId="35100E4D">
          <wp:simplePos x="0" y="0"/>
          <wp:positionH relativeFrom="margin">
            <wp:posOffset>-439227</wp:posOffset>
          </wp:positionH>
          <wp:positionV relativeFrom="paragraph">
            <wp:posOffset>-442623</wp:posOffset>
          </wp:positionV>
          <wp:extent cx="7573060" cy="10703501"/>
          <wp:effectExtent l="0" t="0" r="8890" b="3175"/>
          <wp:wrapNone/>
          <wp:docPr id="29" name="Picture 29" descr="SCS Job Folders 2:0441-16 ATSI Action Plan:Artwork:0441 Word template:0441 ATSI Word templat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S Job Folders 2:0441-16 ATSI Action Plan:Artwork:0441 Word template:0441 ATSI Word template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3060" cy="10703501"/>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072CB" w14:textId="77777777" w:rsidR="00672D21" w:rsidRDefault="00672D21">
    <w:pPr>
      <w:pStyle w:val="Header"/>
    </w:pPr>
    <w:r>
      <w:rPr>
        <w:noProof/>
        <w:lang w:val="en-AU" w:eastAsia="en-AU"/>
      </w:rPr>
      <w:drawing>
        <wp:anchor distT="0" distB="0" distL="114300" distR="114300" simplePos="0" relativeHeight="251660288" behindDoc="1" locked="0" layoutInCell="1" allowOverlap="1" wp14:anchorId="18D95DE9" wp14:editId="74CAA0AD">
          <wp:simplePos x="0" y="0"/>
          <wp:positionH relativeFrom="page">
            <wp:align>left</wp:align>
          </wp:positionH>
          <wp:positionV relativeFrom="paragraph">
            <wp:posOffset>-452755</wp:posOffset>
          </wp:positionV>
          <wp:extent cx="7573060" cy="10703501"/>
          <wp:effectExtent l="0" t="0" r="8890" b="3175"/>
          <wp:wrapNone/>
          <wp:docPr id="30" name="Picture 30" descr="SCS Job Folders 2:0441-16 ATSI Action Plan:Artwork:0441 Word template:0441 ATSI Word templat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S Job Folders 2:0441-16 ATSI Action Plan:Artwork:0441 Word template:0441 ATSI Word template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3060" cy="10703501"/>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86D11"/>
    <w:multiLevelType w:val="hybridMultilevel"/>
    <w:tmpl w:val="F8AC9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6B164A"/>
    <w:multiLevelType w:val="hybridMultilevel"/>
    <w:tmpl w:val="7F9861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7A6AF5"/>
    <w:multiLevelType w:val="hybridMultilevel"/>
    <w:tmpl w:val="9A0EA0D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6636DE6"/>
    <w:multiLevelType w:val="hybridMultilevel"/>
    <w:tmpl w:val="9E4AF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8C14FD"/>
    <w:multiLevelType w:val="hybridMultilevel"/>
    <w:tmpl w:val="DB947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F374939"/>
    <w:multiLevelType w:val="hybridMultilevel"/>
    <w:tmpl w:val="A83EEB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2986234"/>
    <w:multiLevelType w:val="hybridMultilevel"/>
    <w:tmpl w:val="873CB2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3C62B72"/>
    <w:multiLevelType w:val="hybridMultilevel"/>
    <w:tmpl w:val="E5F472C6"/>
    <w:lvl w:ilvl="0" w:tplc="04090017">
      <w:start w:val="1"/>
      <w:numFmt w:val="lowerLetter"/>
      <w:lvlText w:val="%1)"/>
      <w:lvlJc w:val="left"/>
      <w:pPr>
        <w:ind w:left="720" w:hanging="360"/>
      </w:pPr>
    </w:lvl>
    <w:lvl w:ilvl="1" w:tplc="0C090019">
      <w:start w:val="1"/>
      <w:numFmt w:val="lowerLetter"/>
      <w:lvlText w:val="%2."/>
      <w:lvlJc w:val="left"/>
      <w:pPr>
        <w:ind w:left="1501" w:hanging="360"/>
      </w:pPr>
    </w:lvl>
    <w:lvl w:ilvl="2" w:tplc="0C09001B">
      <w:start w:val="1"/>
      <w:numFmt w:val="lowerRoman"/>
      <w:lvlText w:val="%3."/>
      <w:lvlJc w:val="right"/>
      <w:pPr>
        <w:ind w:left="2221" w:hanging="180"/>
      </w:pPr>
    </w:lvl>
    <w:lvl w:ilvl="3" w:tplc="0C09000F">
      <w:start w:val="1"/>
      <w:numFmt w:val="decimal"/>
      <w:lvlText w:val="%4."/>
      <w:lvlJc w:val="left"/>
      <w:pPr>
        <w:ind w:left="2941" w:hanging="360"/>
      </w:pPr>
    </w:lvl>
    <w:lvl w:ilvl="4" w:tplc="0C090019">
      <w:start w:val="1"/>
      <w:numFmt w:val="lowerLetter"/>
      <w:lvlText w:val="%5."/>
      <w:lvlJc w:val="left"/>
      <w:pPr>
        <w:ind w:left="3661" w:hanging="360"/>
      </w:pPr>
    </w:lvl>
    <w:lvl w:ilvl="5" w:tplc="0C09001B">
      <w:start w:val="1"/>
      <w:numFmt w:val="lowerRoman"/>
      <w:lvlText w:val="%6."/>
      <w:lvlJc w:val="right"/>
      <w:pPr>
        <w:ind w:left="4381" w:hanging="180"/>
      </w:pPr>
    </w:lvl>
    <w:lvl w:ilvl="6" w:tplc="0C09000F">
      <w:start w:val="1"/>
      <w:numFmt w:val="decimal"/>
      <w:lvlText w:val="%7."/>
      <w:lvlJc w:val="left"/>
      <w:pPr>
        <w:ind w:left="5101" w:hanging="360"/>
      </w:pPr>
    </w:lvl>
    <w:lvl w:ilvl="7" w:tplc="0C090019">
      <w:start w:val="1"/>
      <w:numFmt w:val="lowerLetter"/>
      <w:lvlText w:val="%8."/>
      <w:lvlJc w:val="left"/>
      <w:pPr>
        <w:ind w:left="5821" w:hanging="360"/>
      </w:pPr>
    </w:lvl>
    <w:lvl w:ilvl="8" w:tplc="0C09001B">
      <w:start w:val="1"/>
      <w:numFmt w:val="lowerRoman"/>
      <w:lvlText w:val="%9."/>
      <w:lvlJc w:val="right"/>
      <w:pPr>
        <w:ind w:left="6541" w:hanging="180"/>
      </w:pPr>
    </w:lvl>
  </w:abstractNum>
  <w:abstractNum w:abstractNumId="8" w15:restartNumberingAfterBreak="0">
    <w:nsid w:val="61302822"/>
    <w:multiLevelType w:val="hybridMultilevel"/>
    <w:tmpl w:val="AE6606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24D6FED"/>
    <w:multiLevelType w:val="hybridMultilevel"/>
    <w:tmpl w:val="6194C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B3C20FA"/>
    <w:multiLevelType w:val="hybridMultilevel"/>
    <w:tmpl w:val="C24A2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C380008"/>
    <w:multiLevelType w:val="hybridMultilevel"/>
    <w:tmpl w:val="FB50D4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FFB5029"/>
    <w:multiLevelType w:val="hybridMultilevel"/>
    <w:tmpl w:val="FEAE1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78C10D2"/>
    <w:multiLevelType w:val="hybridMultilevel"/>
    <w:tmpl w:val="078AA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CF21F6B"/>
    <w:multiLevelType w:val="hybridMultilevel"/>
    <w:tmpl w:val="18B2A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1"/>
  </w:num>
  <w:num w:numId="4">
    <w:abstractNumId w:val="0"/>
  </w:num>
  <w:num w:numId="5">
    <w:abstractNumId w:val="9"/>
  </w:num>
  <w:num w:numId="6">
    <w:abstractNumId w:val="12"/>
  </w:num>
  <w:num w:numId="7">
    <w:abstractNumId w:val="6"/>
  </w:num>
  <w:num w:numId="8">
    <w:abstractNumId w:val="14"/>
  </w:num>
  <w:num w:numId="9">
    <w:abstractNumId w:val="13"/>
  </w:num>
  <w:num w:numId="10">
    <w:abstractNumId w:val="7"/>
  </w:num>
  <w:num w:numId="11">
    <w:abstractNumId w:val="8"/>
  </w:num>
  <w:num w:numId="12">
    <w:abstractNumId w:val="3"/>
  </w:num>
  <w:num w:numId="13">
    <w:abstractNumId w:val="10"/>
  </w:num>
  <w:num w:numId="14">
    <w:abstractNumId w:val="1"/>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D81"/>
    <w:rsid w:val="00022B6E"/>
    <w:rsid w:val="00060132"/>
    <w:rsid w:val="000D6702"/>
    <w:rsid w:val="00140D17"/>
    <w:rsid w:val="00146359"/>
    <w:rsid w:val="00153F92"/>
    <w:rsid w:val="00191BB6"/>
    <w:rsid w:val="001D3C86"/>
    <w:rsid w:val="001F7FA6"/>
    <w:rsid w:val="00241FB1"/>
    <w:rsid w:val="002D0B73"/>
    <w:rsid w:val="002D19F8"/>
    <w:rsid w:val="002E22B0"/>
    <w:rsid w:val="0044681E"/>
    <w:rsid w:val="00606BB1"/>
    <w:rsid w:val="00672D21"/>
    <w:rsid w:val="006E017D"/>
    <w:rsid w:val="00712CB6"/>
    <w:rsid w:val="00725D48"/>
    <w:rsid w:val="00860D81"/>
    <w:rsid w:val="008731A3"/>
    <w:rsid w:val="00891BE8"/>
    <w:rsid w:val="00901F86"/>
    <w:rsid w:val="0098384D"/>
    <w:rsid w:val="00A232A0"/>
    <w:rsid w:val="00A32404"/>
    <w:rsid w:val="00A32BE0"/>
    <w:rsid w:val="00A3418B"/>
    <w:rsid w:val="00A403AA"/>
    <w:rsid w:val="00A50918"/>
    <w:rsid w:val="00A95FAC"/>
    <w:rsid w:val="00AA74A5"/>
    <w:rsid w:val="00AC7618"/>
    <w:rsid w:val="00B72FC7"/>
    <w:rsid w:val="00BE1A37"/>
    <w:rsid w:val="00C15BA8"/>
    <w:rsid w:val="00C43532"/>
    <w:rsid w:val="00CB6500"/>
    <w:rsid w:val="00CC69CF"/>
    <w:rsid w:val="00DB3528"/>
    <w:rsid w:val="00E56C9F"/>
    <w:rsid w:val="00EA025D"/>
    <w:rsid w:val="00F66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5C4EB6D"/>
  <w14:defaultImageDpi w14:val="300"/>
  <w15:docId w15:val="{852C3466-34B7-4B49-8210-C410D8086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0D81"/>
    <w:pPr>
      <w:tabs>
        <w:tab w:val="center" w:pos="4320"/>
        <w:tab w:val="right" w:pos="8640"/>
      </w:tabs>
    </w:pPr>
  </w:style>
  <w:style w:type="character" w:customStyle="1" w:styleId="HeaderChar">
    <w:name w:val="Header Char"/>
    <w:basedOn w:val="DefaultParagraphFont"/>
    <w:link w:val="Header"/>
    <w:uiPriority w:val="99"/>
    <w:rsid w:val="00860D81"/>
  </w:style>
  <w:style w:type="paragraph" w:styleId="Footer">
    <w:name w:val="footer"/>
    <w:basedOn w:val="Normal"/>
    <w:link w:val="FooterChar"/>
    <w:uiPriority w:val="99"/>
    <w:unhideWhenUsed/>
    <w:rsid w:val="00860D81"/>
    <w:pPr>
      <w:tabs>
        <w:tab w:val="center" w:pos="4320"/>
        <w:tab w:val="right" w:pos="8640"/>
      </w:tabs>
    </w:pPr>
  </w:style>
  <w:style w:type="character" w:customStyle="1" w:styleId="FooterChar">
    <w:name w:val="Footer Char"/>
    <w:basedOn w:val="DefaultParagraphFont"/>
    <w:link w:val="Footer"/>
    <w:uiPriority w:val="99"/>
    <w:rsid w:val="00860D81"/>
  </w:style>
  <w:style w:type="paragraph" w:styleId="BalloonText">
    <w:name w:val="Balloon Text"/>
    <w:basedOn w:val="Normal"/>
    <w:link w:val="BalloonTextChar"/>
    <w:uiPriority w:val="99"/>
    <w:semiHidden/>
    <w:unhideWhenUsed/>
    <w:rsid w:val="00860D8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0D81"/>
    <w:rPr>
      <w:rFonts w:ascii="Lucida Grande" w:hAnsi="Lucida Grande" w:cs="Lucida Grande"/>
      <w:sz w:val="18"/>
      <w:szCs w:val="18"/>
    </w:rPr>
  </w:style>
  <w:style w:type="paragraph" w:customStyle="1" w:styleId="Default">
    <w:name w:val="Default"/>
    <w:rsid w:val="0044681E"/>
    <w:pPr>
      <w:autoSpaceDE w:val="0"/>
      <w:autoSpaceDN w:val="0"/>
      <w:adjustRightInd w:val="0"/>
    </w:pPr>
    <w:rPr>
      <w:rFonts w:ascii="Georgia" w:eastAsia="Times New Roman" w:hAnsi="Georgia" w:cs="Georgia"/>
      <w:color w:val="000000"/>
      <w:lang w:val="en-AU" w:eastAsia="en-AU"/>
    </w:rPr>
  </w:style>
  <w:style w:type="paragraph" w:styleId="ListParagraph">
    <w:name w:val="List Paragraph"/>
    <w:aliases w:val="Recommendation,List Paragraph1,List Paragraph11,Bullet copy,Bulletr List Paragraph,FooterText,L,List Paragraph2,List Paragraph21,Listeafsnit1,NFP GP Bulleted List,Paragraphe de liste1,Parágrafo da Lista1,Párrafo de lista1,numbered,リスト段落1"/>
    <w:basedOn w:val="Normal"/>
    <w:link w:val="ListParagraphChar"/>
    <w:uiPriority w:val="34"/>
    <w:qFormat/>
    <w:rsid w:val="00191BB6"/>
    <w:pPr>
      <w:spacing w:after="160" w:line="259" w:lineRule="auto"/>
      <w:ind w:left="720"/>
      <w:contextualSpacing/>
    </w:pPr>
    <w:rPr>
      <w:rFonts w:eastAsiaTheme="minorHAnsi"/>
      <w:sz w:val="22"/>
      <w:szCs w:val="22"/>
      <w:lang w:val="en-AU"/>
    </w:rPr>
  </w:style>
  <w:style w:type="table" w:styleId="TableGrid">
    <w:name w:val="Table Grid"/>
    <w:basedOn w:val="TableNormal"/>
    <w:uiPriority w:val="39"/>
    <w:rsid w:val="00191BB6"/>
    <w:rPr>
      <w:rFonts w:eastAsia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017D"/>
    <w:rPr>
      <w:color w:val="0000FF" w:themeColor="hyperlink"/>
      <w:u w:val="single"/>
    </w:rPr>
  </w:style>
  <w:style w:type="paragraph" w:styleId="Title">
    <w:name w:val="Title"/>
    <w:basedOn w:val="Normal"/>
    <w:next w:val="BodyText"/>
    <w:link w:val="TitleChar"/>
    <w:qFormat/>
    <w:rsid w:val="00725D48"/>
    <w:pPr>
      <w:spacing w:before="240" w:after="480"/>
    </w:pPr>
    <w:rPr>
      <w:rFonts w:ascii="Arial" w:eastAsia="Times New Roman" w:hAnsi="Arial" w:cs="Times New Roman"/>
      <w:color w:val="777777"/>
      <w:sz w:val="48"/>
      <w:szCs w:val="52"/>
      <w:lang w:val="en-AU"/>
    </w:rPr>
  </w:style>
  <w:style w:type="character" w:customStyle="1" w:styleId="TitleChar">
    <w:name w:val="Title Char"/>
    <w:basedOn w:val="DefaultParagraphFont"/>
    <w:link w:val="Title"/>
    <w:rsid w:val="00725D48"/>
    <w:rPr>
      <w:rFonts w:ascii="Arial" w:eastAsia="Times New Roman" w:hAnsi="Arial" w:cs="Times New Roman"/>
      <w:color w:val="777777"/>
      <w:sz w:val="48"/>
      <w:szCs w:val="52"/>
      <w:lang w:val="en-AU"/>
    </w:rPr>
  </w:style>
  <w:style w:type="paragraph" w:styleId="Subtitle">
    <w:name w:val="Subtitle"/>
    <w:basedOn w:val="Normal"/>
    <w:next w:val="BodyText"/>
    <w:link w:val="SubtitleChar"/>
    <w:qFormat/>
    <w:rsid w:val="00725D48"/>
    <w:pPr>
      <w:numPr>
        <w:ilvl w:val="1"/>
      </w:numPr>
      <w:spacing w:after="180"/>
    </w:pPr>
    <w:rPr>
      <w:rFonts w:ascii="Arial" w:eastAsia="Times New Roman" w:hAnsi="Arial" w:cs="Times New Roman"/>
      <w:iCs/>
      <w:color w:val="777777"/>
      <w:sz w:val="32"/>
      <w:szCs w:val="22"/>
      <w:lang w:val="en-AU"/>
    </w:rPr>
  </w:style>
  <w:style w:type="character" w:customStyle="1" w:styleId="SubtitleChar">
    <w:name w:val="Subtitle Char"/>
    <w:basedOn w:val="DefaultParagraphFont"/>
    <w:link w:val="Subtitle"/>
    <w:rsid w:val="00725D48"/>
    <w:rPr>
      <w:rFonts w:ascii="Arial" w:eastAsia="Times New Roman" w:hAnsi="Arial" w:cs="Times New Roman"/>
      <w:iCs/>
      <w:color w:val="777777"/>
      <w:sz w:val="32"/>
      <w:szCs w:val="22"/>
      <w:lang w:val="en-AU"/>
    </w:rPr>
  </w:style>
  <w:style w:type="character" w:customStyle="1" w:styleId="DocSubtitle">
    <w:name w:val="DocSubtitle"/>
    <w:rsid w:val="00725D48"/>
  </w:style>
  <w:style w:type="paragraph" w:styleId="BodyText">
    <w:name w:val="Body Text"/>
    <w:basedOn w:val="Normal"/>
    <w:link w:val="BodyTextChar"/>
    <w:uiPriority w:val="99"/>
    <w:semiHidden/>
    <w:unhideWhenUsed/>
    <w:rsid w:val="00725D48"/>
    <w:pPr>
      <w:spacing w:after="120"/>
    </w:pPr>
  </w:style>
  <w:style w:type="character" w:customStyle="1" w:styleId="BodyTextChar">
    <w:name w:val="Body Text Char"/>
    <w:basedOn w:val="DefaultParagraphFont"/>
    <w:link w:val="BodyText"/>
    <w:uiPriority w:val="99"/>
    <w:semiHidden/>
    <w:rsid w:val="00725D48"/>
  </w:style>
  <w:style w:type="paragraph" w:customStyle="1" w:styleId="TableHeading">
    <w:name w:val="Table Heading"/>
    <w:basedOn w:val="Normal"/>
    <w:next w:val="BodyText"/>
    <w:uiPriority w:val="4"/>
    <w:qFormat/>
    <w:rsid w:val="00725D48"/>
    <w:pPr>
      <w:spacing w:before="60" w:after="60"/>
    </w:pPr>
    <w:rPr>
      <w:rFonts w:ascii="Arial" w:eastAsia="Times New Roman" w:hAnsi="Arial" w:cs="Times New Roman"/>
      <w:b/>
      <w:sz w:val="20"/>
      <w:szCs w:val="22"/>
      <w:lang w:val="en-AU"/>
    </w:rPr>
  </w:style>
  <w:style w:type="paragraph" w:customStyle="1" w:styleId="TableText">
    <w:name w:val="Table Text"/>
    <w:basedOn w:val="Normal"/>
    <w:uiPriority w:val="4"/>
    <w:qFormat/>
    <w:rsid w:val="00725D48"/>
    <w:pPr>
      <w:spacing w:before="60" w:after="60"/>
    </w:pPr>
    <w:rPr>
      <w:rFonts w:ascii="Arial" w:eastAsia="Times New Roman" w:hAnsi="Arial" w:cs="Times New Roman"/>
      <w:sz w:val="20"/>
      <w:szCs w:val="22"/>
      <w:lang w:val="en-AU"/>
    </w:rPr>
  </w:style>
  <w:style w:type="table" w:customStyle="1" w:styleId="GreyTable2">
    <w:name w:val="Grey Table 2"/>
    <w:basedOn w:val="TableNormal"/>
    <w:rsid w:val="00725D48"/>
    <w:rPr>
      <w:rFonts w:ascii="Helvetica" w:eastAsia="Arial" w:hAnsi="Helvetica" w:cs="Times New Roman"/>
      <w:sz w:val="20"/>
      <w:szCs w:val="20"/>
      <w:lang w:val="en-AU" w:eastAsia="en-AU"/>
    </w:rPr>
    <w:tblPr>
      <w:tblInd w:w="108" w:type="dxa"/>
      <w:tblBorders>
        <w:bottom w:val="single" w:sz="4" w:space="0" w:color="777777"/>
        <w:insideH w:val="single" w:sz="4" w:space="0" w:color="777777"/>
      </w:tblBorders>
    </w:tblPr>
    <w:tblStylePr w:type="firstRow">
      <w:rPr>
        <w:color w:val="auto"/>
      </w:rPr>
      <w:tblPr/>
      <w:tcPr>
        <w:tcBorders>
          <w:top w:val="single" w:sz="4" w:space="0" w:color="777777"/>
        </w:tcBorders>
      </w:tcPr>
    </w:tblStylePr>
  </w:style>
  <w:style w:type="table" w:customStyle="1" w:styleId="GreyTable1">
    <w:name w:val="Grey Table 1"/>
    <w:basedOn w:val="TableNormal"/>
    <w:rsid w:val="00725D48"/>
    <w:rPr>
      <w:rFonts w:ascii="Helvetica" w:eastAsia="Arial" w:hAnsi="Helvetica" w:cs="Times New Roman"/>
      <w:sz w:val="20"/>
      <w:szCs w:val="20"/>
      <w:lang w:val="en-AU" w:eastAsia="en-AU"/>
    </w:rPr>
    <w:tblPr>
      <w:tblStyleRowBandSize w:val="1"/>
      <w:tblInd w:w="108" w:type="dxa"/>
      <w:tblBorders>
        <w:top w:val="single" w:sz="4" w:space="0" w:color="777777"/>
        <w:left w:val="single" w:sz="4" w:space="0" w:color="777777"/>
        <w:bottom w:val="single" w:sz="4" w:space="0" w:color="777777"/>
        <w:right w:val="single" w:sz="4" w:space="0" w:color="777777"/>
        <w:insideH w:val="single" w:sz="4" w:space="0" w:color="777777"/>
        <w:insideV w:val="single" w:sz="4" w:space="0" w:color="777777"/>
      </w:tblBorders>
    </w:tblPr>
    <w:tblStylePr w:type="firstRow">
      <w:rPr>
        <w:color w:val="FFFFFF"/>
      </w:rPr>
      <w:tblPr/>
      <w:tcPr>
        <w:shd w:val="clear" w:color="auto" w:fill="777777"/>
      </w:tcPr>
    </w:tblStylePr>
  </w:style>
  <w:style w:type="character" w:customStyle="1" w:styleId="ListParagraphChar">
    <w:name w:val="List Paragraph Char"/>
    <w:aliases w:val="Recommendation Char,List Paragraph1 Char,List Paragraph11 Char,Bullet copy Char,Bulletr List Paragraph Char,FooterText Char,L Char,List Paragraph2 Char,List Paragraph21 Char,Listeafsnit1 Char,NFP GP Bulleted List Char,numbered Char"/>
    <w:link w:val="ListParagraph"/>
    <w:uiPriority w:val="34"/>
    <w:rsid w:val="001D3C86"/>
    <w:rPr>
      <w:rFonts w:eastAsiaTheme="minorHAnsi"/>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header2.xml" Type="http://schemas.openxmlformats.org/officeDocument/2006/relationships/header"/>
<Relationship Id="rId11" Target="fontTable.xml" Type="http://schemas.openxmlformats.org/officeDocument/2006/relationships/fontTable"/>
<Relationship Id="rId12"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mailto:qfcfbsec@csyw.qld.gov.au" TargetMode="External" Type="http://schemas.openxmlformats.org/officeDocument/2006/relationships/hyperlink"/>
<Relationship Id="rId9" Target="header1.xml" Type="http://schemas.openxmlformats.org/officeDocument/2006/relationships/header"/>
</Relationships>

</file>

<file path=word/_rels/header1.xml.rels><?xml version="1.0" encoding="UTF-8" standalone="yes"?>
<Relationships xmlns="http://schemas.openxmlformats.org/package/2006/relationships">
<Relationship Id="rId1" Target="media/image1.jpeg" Type="http://schemas.openxmlformats.org/officeDocument/2006/relationships/image"/>
</Relationships>

</file>

<file path=word/_rels/header2.xml.rels><?xml version="1.0" encoding="UTF-8" standalone="yes"?>
<Relationships xmlns="http://schemas.openxmlformats.org/package/2006/relationships">
<Relationship Id="rId1" Target="media/image1.jpe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5A73E-C3E6-414E-88BE-2777556E2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1031</Words>
  <Characters>5878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Manager/>
  <Company>Qld Government</Company>
  <LinksUpToDate>false</LinksUpToDate>
  <CharactersWithSpaces>6896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2019-02-06T02:38:00Z</dcterms:created>
  <dc:creator>Queensland Government</dc:creator>
  <cp:keywords>Queensland First Children and Families Board; Board Meeting; communique; Our Way strategy; Changing Tracks action plan</cp:keywords>
  <cp:lastModifiedBy>Vy Nguyen</cp:lastModifiedBy>
  <dcterms:modified xsi:type="dcterms:W3CDTF">2019-02-06T02:38:00Z</dcterms:modified>
  <cp:revision>2</cp:revision>
  <dc:subject>Queensland First Children and Families Board Meeting communique</dc:subject>
  <dc:title>Communique - Queensland First Children and Families Board Meeting</dc:title>
</cp:coreProperties>
</file>