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F4" w:rsidRDefault="00822BF4" w:rsidP="009E04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Department of Communities, Disability Services</w:t>
      </w:r>
      <w:r w:rsidR="00F01D40">
        <w:rPr>
          <w:b/>
          <w:sz w:val="28"/>
          <w:szCs w:val="28"/>
        </w:rPr>
        <w:t xml:space="preserve"> and </w:t>
      </w:r>
      <w:proofErr w:type="gramStart"/>
      <w:r w:rsidR="00F01D40">
        <w:rPr>
          <w:b/>
          <w:sz w:val="28"/>
          <w:szCs w:val="28"/>
        </w:rPr>
        <w:t>Seniors</w:t>
      </w:r>
      <w:proofErr w:type="gramEnd"/>
    </w:p>
    <w:p w:rsidR="00822BF4" w:rsidRDefault="00822BF4">
      <w:pPr>
        <w:rPr>
          <w:b/>
          <w:sz w:val="28"/>
          <w:szCs w:val="28"/>
        </w:rPr>
      </w:pPr>
    </w:p>
    <w:p w:rsidR="00822BF4" w:rsidRDefault="00996FC2" w:rsidP="0082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57AD" w:rsidRPr="00A44DD1">
        <w:rPr>
          <w:b/>
          <w:sz w:val="28"/>
          <w:szCs w:val="28"/>
        </w:rPr>
        <w:t xml:space="preserve">dvancing Queensland: an age-friendly community grants program </w:t>
      </w:r>
      <w:r w:rsidR="00394AD3">
        <w:rPr>
          <w:b/>
          <w:sz w:val="28"/>
          <w:szCs w:val="28"/>
        </w:rPr>
        <w:t>2</w:t>
      </w:r>
      <w:r w:rsidR="00F357AD" w:rsidRPr="00A44DD1">
        <w:rPr>
          <w:b/>
          <w:sz w:val="28"/>
          <w:szCs w:val="28"/>
        </w:rPr>
        <w:t>01</w:t>
      </w:r>
      <w:r w:rsidR="00F01D40">
        <w:rPr>
          <w:b/>
          <w:sz w:val="28"/>
          <w:szCs w:val="28"/>
        </w:rPr>
        <w:t>8</w:t>
      </w:r>
      <w:r w:rsidR="00F357AD" w:rsidRPr="00A44DD1">
        <w:rPr>
          <w:b/>
          <w:sz w:val="28"/>
          <w:szCs w:val="28"/>
        </w:rPr>
        <w:t>-1</w:t>
      </w:r>
      <w:r w:rsidR="00F01D40">
        <w:rPr>
          <w:b/>
          <w:sz w:val="28"/>
          <w:szCs w:val="28"/>
        </w:rPr>
        <w:t>9</w:t>
      </w:r>
    </w:p>
    <w:p w:rsidR="00822BF4" w:rsidRDefault="00822BF4" w:rsidP="00822BF4">
      <w:pPr>
        <w:jc w:val="center"/>
        <w:rPr>
          <w:b/>
          <w:sz w:val="28"/>
          <w:szCs w:val="28"/>
        </w:rPr>
      </w:pPr>
    </w:p>
    <w:p w:rsidR="0081253B" w:rsidRPr="00694405" w:rsidRDefault="00822BF4" w:rsidP="00822BF4">
      <w:pPr>
        <w:jc w:val="center"/>
        <w:rPr>
          <w:b/>
        </w:rPr>
      </w:pPr>
      <w:r>
        <w:rPr>
          <w:b/>
          <w:sz w:val="28"/>
          <w:szCs w:val="28"/>
        </w:rPr>
        <w:t xml:space="preserve">Successful </w:t>
      </w:r>
      <w:r w:rsidR="00996FC2">
        <w:rPr>
          <w:b/>
          <w:sz w:val="28"/>
          <w:szCs w:val="28"/>
        </w:rPr>
        <w:t>grant recipients</w:t>
      </w:r>
    </w:p>
    <w:p w:rsidR="00F357AD" w:rsidRDefault="00F357AD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678"/>
        <w:gridCol w:w="2126"/>
      </w:tblGrid>
      <w:tr w:rsidR="00996FC2" w:rsidRPr="00294688" w:rsidTr="00022850">
        <w:tc>
          <w:tcPr>
            <w:tcW w:w="353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67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2126" w:type="dxa"/>
            <w:shd w:val="clear" w:color="auto" w:fill="E7E6E6" w:themeFill="background2"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Funding</w:t>
            </w:r>
          </w:p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92CF6" w:rsidRPr="00294688" w:rsidTr="00F92CF6">
        <w:tc>
          <w:tcPr>
            <w:tcW w:w="35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Palm Island Aboriginal Shire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Bringing people from the past to the future - Digital Literacy for Seniors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$47,500</w:t>
            </w:r>
          </w:p>
        </w:tc>
      </w:tr>
      <w:tr w:rsidR="00F92CF6" w:rsidRPr="00294688" w:rsidTr="00F51C67">
        <w:trPr>
          <w:trHeight w:val="541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 xml:space="preserve">Lutheran Services </w:t>
            </w:r>
          </w:p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Creating a Dementia Friendly Biloela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$46,264</w:t>
            </w:r>
          </w:p>
        </w:tc>
      </w:tr>
      <w:tr w:rsidR="00F92CF6" w:rsidRPr="00294688" w:rsidTr="00F92CF6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 xml:space="preserve">Dalby Welcoming Community </w:t>
            </w:r>
          </w:p>
          <w:p w:rsidR="00F92CF6" w:rsidRPr="001709A1" w:rsidRDefault="00F92CF6" w:rsidP="00F92CF6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Dalby Billycan Project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$49,200</w:t>
            </w:r>
          </w:p>
        </w:tc>
      </w:tr>
      <w:tr w:rsidR="00F92CF6" w:rsidRPr="00294688" w:rsidTr="00F92CF6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1709A1">
            <w:pPr>
              <w:tabs>
                <w:tab w:val="left" w:pos="2918"/>
              </w:tabs>
              <w:spacing w:after="40"/>
              <w:rPr>
                <w:rFonts w:cs="Arial"/>
                <w:i/>
              </w:rPr>
            </w:pPr>
            <w:r w:rsidRPr="001709A1">
              <w:rPr>
                <w:rFonts w:cs="Arial"/>
              </w:rPr>
              <w:t xml:space="preserve">The Pharmacy Guild of Australia Queensland Branch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  <w:color w:val="000000"/>
              </w:rPr>
            </w:pPr>
            <w:r w:rsidRPr="001709A1">
              <w:rPr>
                <w:rFonts w:cs="Arial"/>
              </w:rPr>
              <w:t>Dementia Friendly Pharmacy Program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$81,335</w:t>
            </w:r>
          </w:p>
        </w:tc>
      </w:tr>
      <w:tr w:rsidR="00F92CF6" w:rsidRPr="00294688" w:rsidTr="00F92CF6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 xml:space="preserve">Queensland Tourism Industry Council Pty Ltd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QTIC Tourism and Hospitality Mature Aged Program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$94,666</w:t>
            </w:r>
          </w:p>
        </w:tc>
      </w:tr>
      <w:tr w:rsidR="00F92CF6" w:rsidRPr="00294688" w:rsidTr="00F92CF6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  <w:color w:val="000000"/>
              </w:rPr>
            </w:pPr>
            <w:r w:rsidRPr="001709A1">
              <w:rPr>
                <w:rFonts w:cs="Arial"/>
                <w:color w:val="000000"/>
              </w:rPr>
              <w:t xml:space="preserve">Central Queensland University </w:t>
            </w:r>
          </w:p>
          <w:p w:rsidR="00F92CF6" w:rsidRPr="001709A1" w:rsidRDefault="00F92CF6" w:rsidP="00F92CF6">
            <w:pPr>
              <w:spacing w:after="40"/>
              <w:rPr>
                <w:rFonts w:cs="Arial"/>
                <w:i/>
                <w:color w:val="00000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  <w:color w:val="000000"/>
              </w:rPr>
              <w:t>Active Ageing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  <w:color w:val="000000"/>
              </w:rPr>
            </w:pPr>
            <w:r w:rsidRPr="001709A1">
              <w:rPr>
                <w:rFonts w:cs="Arial"/>
                <w:color w:val="000000"/>
              </w:rPr>
              <w:t>$58,060</w:t>
            </w:r>
          </w:p>
        </w:tc>
      </w:tr>
      <w:tr w:rsidR="00F92CF6" w:rsidRPr="00294688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proofErr w:type="spellStart"/>
            <w:r w:rsidRPr="001709A1">
              <w:rPr>
                <w:rFonts w:cs="Arial"/>
              </w:rPr>
              <w:t>YellowBridge</w:t>
            </w:r>
            <w:proofErr w:type="spellEnd"/>
            <w:r w:rsidRPr="001709A1">
              <w:rPr>
                <w:rFonts w:cs="Arial"/>
              </w:rPr>
              <w:t xml:space="preserve"> Qld Ltd </w:t>
            </w:r>
          </w:p>
          <w:p w:rsidR="00F92CF6" w:rsidRPr="001709A1" w:rsidRDefault="00F92CF6" w:rsidP="00F92CF6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Wise Humans of the Downs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$46,995</w:t>
            </w:r>
          </w:p>
        </w:tc>
      </w:tr>
      <w:tr w:rsidR="00F92CF6" w:rsidRPr="00294688" w:rsidTr="00F92CF6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F92CF6">
            <w:pPr>
              <w:tabs>
                <w:tab w:val="left" w:pos="1139"/>
              </w:tabs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 xml:space="preserve">Scenic Rim Regional Council </w:t>
            </w:r>
          </w:p>
          <w:p w:rsidR="00F92CF6" w:rsidRPr="001709A1" w:rsidRDefault="00F92CF6" w:rsidP="00F92CF6">
            <w:pPr>
              <w:tabs>
                <w:tab w:val="left" w:pos="1139"/>
              </w:tabs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6" w:rsidRPr="001709A1" w:rsidRDefault="00F92CF6" w:rsidP="001709A1">
            <w:pPr>
              <w:tabs>
                <w:tab w:val="left" w:pos="1139"/>
              </w:tabs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Age-Friendly Scenic Rim: Active, Healthy and Creative Communities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6" w:rsidRPr="001709A1" w:rsidRDefault="00F92CF6" w:rsidP="00F92CF6">
            <w:pPr>
              <w:spacing w:after="40"/>
              <w:jc w:val="center"/>
              <w:rPr>
                <w:rFonts w:cs="Arial"/>
              </w:rPr>
            </w:pPr>
            <w:r w:rsidRPr="001709A1">
              <w:rPr>
                <w:rFonts w:cs="Arial"/>
              </w:rPr>
              <w:t>$69,086</w:t>
            </w:r>
          </w:p>
        </w:tc>
      </w:tr>
      <w:tr w:rsidR="001709A1" w:rsidRPr="00294688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2C2F14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Multicultural Development Australia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  <w:color w:val="000000"/>
              </w:rPr>
            </w:pPr>
            <w:r w:rsidRPr="001709A1">
              <w:rPr>
                <w:rFonts w:cs="Arial"/>
              </w:rPr>
              <w:t>Strengthening Relationships in a Growing Multicultural 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$66,311</w:t>
            </w:r>
          </w:p>
        </w:tc>
      </w:tr>
      <w:tr w:rsidR="001709A1" w:rsidRPr="00294688" w:rsidTr="001709A1">
        <w:trPr>
          <w:trHeight w:val="69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tabs>
                <w:tab w:val="left" w:pos="3243"/>
              </w:tabs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Gold Coast City Council </w:t>
            </w:r>
          </w:p>
          <w:p w:rsidR="001709A1" w:rsidRPr="009849BE" w:rsidRDefault="001709A1" w:rsidP="001709A1">
            <w:pPr>
              <w:tabs>
                <w:tab w:val="left" w:pos="3243"/>
              </w:tabs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Age-Friendly Communities Photo Voice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$25,700</w:t>
            </w:r>
          </w:p>
        </w:tc>
      </w:tr>
      <w:tr w:rsidR="001709A1" w:rsidRPr="00294688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Peripheral Arts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LGBTI elders share their stories: Beyond Fear and Isolation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$25,470</w:t>
            </w:r>
          </w:p>
        </w:tc>
      </w:tr>
      <w:tr w:rsidR="001709A1" w:rsidRPr="002C2F14" w:rsidTr="001709A1">
        <w:trPr>
          <w:trHeight w:val="5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Sandgate and Bracken Ridge Action Group Incorporated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Showcasing community infrastructure with Welcome 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$36,868</w:t>
            </w:r>
          </w:p>
        </w:tc>
      </w:tr>
      <w:tr w:rsidR="001709A1" w:rsidRPr="002C2F14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Hope Vale Aboriginal Shire Council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Bringing Hope Vale's Past to the Present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$44,500</w:t>
            </w:r>
          </w:p>
        </w:tc>
      </w:tr>
      <w:tr w:rsidR="001709A1" w:rsidRPr="002C2F14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Palliative Care Queensland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  <w:color w:val="00000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  <w:color w:val="000000"/>
              </w:rPr>
            </w:pPr>
            <w:r w:rsidRPr="001709A1">
              <w:rPr>
                <w:rFonts w:cs="Arial"/>
                <w:color w:val="000000"/>
              </w:rPr>
              <w:t>Compassionate Community Conversations Series: Open conversations about life and death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$90,000</w:t>
            </w:r>
          </w:p>
        </w:tc>
      </w:tr>
      <w:tr w:rsidR="001709A1" w:rsidRPr="002C2F14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Queensland University of Technology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  <w:color w:val="00000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  <w:color w:val="000000"/>
              </w:rPr>
              <w:t>Age-friendly health services for regional Queensland: striving for best practice in South West Queensland.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$83,000</w:t>
            </w:r>
          </w:p>
        </w:tc>
      </w:tr>
      <w:tr w:rsidR="001709A1" w:rsidRPr="002C2F14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Crossroad Arts Inc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Visible Threads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$70,000</w:t>
            </w:r>
          </w:p>
        </w:tc>
      </w:tr>
      <w:tr w:rsidR="001709A1" w:rsidRPr="002C2F14" w:rsidTr="001709A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Default="001709A1" w:rsidP="001709A1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Sherwood Neighbourhood Centre Inc </w:t>
            </w:r>
          </w:p>
          <w:p w:rsidR="001709A1" w:rsidRPr="009849BE" w:rsidRDefault="001709A1" w:rsidP="001709A1">
            <w:pPr>
              <w:spacing w:after="40"/>
              <w:rPr>
                <w:rFonts w:cs="Arial"/>
                <w:i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A1" w:rsidRPr="001709A1" w:rsidRDefault="001709A1" w:rsidP="001709A1">
            <w:pPr>
              <w:spacing w:after="40"/>
              <w:rPr>
                <w:rFonts w:cs="Arial"/>
              </w:rPr>
            </w:pPr>
            <w:r w:rsidRPr="001709A1">
              <w:rPr>
                <w:rFonts w:cs="Arial"/>
              </w:rPr>
              <w:t>Our Voices 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1" w:rsidRPr="002C2F14" w:rsidRDefault="001709A1" w:rsidP="001709A1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$65,000</w:t>
            </w:r>
          </w:p>
        </w:tc>
      </w:tr>
    </w:tbl>
    <w:p w:rsidR="00A44DD1" w:rsidRDefault="00A44DD1" w:rsidP="00A44DD1">
      <w:pPr>
        <w:pStyle w:val="ListParagraph"/>
        <w:spacing w:after="160" w:line="259" w:lineRule="auto"/>
        <w:ind w:left="1440"/>
      </w:pPr>
    </w:p>
    <w:sectPr w:rsidR="00A44DD1" w:rsidSect="00996FC2">
      <w:pgSz w:w="11906" w:h="16838"/>
      <w:pgMar w:top="1021" w:right="709" w:bottom="102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694"/>
    <w:multiLevelType w:val="hybridMultilevel"/>
    <w:tmpl w:val="835AB32A"/>
    <w:lvl w:ilvl="0" w:tplc="F04E82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454"/>
    <w:multiLevelType w:val="hybridMultilevel"/>
    <w:tmpl w:val="56B26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A85"/>
    <w:multiLevelType w:val="hybridMultilevel"/>
    <w:tmpl w:val="F22626A0"/>
    <w:lvl w:ilvl="0" w:tplc="E76E09B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748F9"/>
    <w:multiLevelType w:val="hybridMultilevel"/>
    <w:tmpl w:val="0C103CD8"/>
    <w:lvl w:ilvl="0" w:tplc="02DE74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A4"/>
    <w:rsid w:val="00022850"/>
    <w:rsid w:val="001709A1"/>
    <w:rsid w:val="00176977"/>
    <w:rsid w:val="001F5718"/>
    <w:rsid w:val="00294688"/>
    <w:rsid w:val="002C2F14"/>
    <w:rsid w:val="00300553"/>
    <w:rsid w:val="00375F1C"/>
    <w:rsid w:val="00394AD3"/>
    <w:rsid w:val="003C1178"/>
    <w:rsid w:val="003C3A74"/>
    <w:rsid w:val="00417FC3"/>
    <w:rsid w:val="00435FEF"/>
    <w:rsid w:val="004501AF"/>
    <w:rsid w:val="00553413"/>
    <w:rsid w:val="005A7862"/>
    <w:rsid w:val="00620DF8"/>
    <w:rsid w:val="0064525E"/>
    <w:rsid w:val="00694405"/>
    <w:rsid w:val="00715130"/>
    <w:rsid w:val="00722F4F"/>
    <w:rsid w:val="00741B07"/>
    <w:rsid w:val="007523E2"/>
    <w:rsid w:val="00793C1E"/>
    <w:rsid w:val="0081253B"/>
    <w:rsid w:val="00822BF4"/>
    <w:rsid w:val="008A43B1"/>
    <w:rsid w:val="00952958"/>
    <w:rsid w:val="00996FC2"/>
    <w:rsid w:val="009E0400"/>
    <w:rsid w:val="00A24FBF"/>
    <w:rsid w:val="00A44DD1"/>
    <w:rsid w:val="00A96685"/>
    <w:rsid w:val="00AC1DE1"/>
    <w:rsid w:val="00AD4870"/>
    <w:rsid w:val="00AD6654"/>
    <w:rsid w:val="00AF37AE"/>
    <w:rsid w:val="00B11DCC"/>
    <w:rsid w:val="00B17312"/>
    <w:rsid w:val="00C26FB6"/>
    <w:rsid w:val="00CD1EA4"/>
    <w:rsid w:val="00E57AEB"/>
    <w:rsid w:val="00EC3ADE"/>
    <w:rsid w:val="00F01D40"/>
    <w:rsid w:val="00F357AD"/>
    <w:rsid w:val="00F5123E"/>
    <w:rsid w:val="00F84984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D1F5-C90D-4F86-A1D0-05ED1EF2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Queensland: an age-friendly community grants program sucessful applicants</vt:lpstr>
    </vt:vector>
  </TitlesOfParts>
  <Manager>Queensland Government</Manager>
  <Company>Queensland Government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2018-08-16T22:47:00Z</dcterms:created>
  <dc:creator>Queensland Government</dc:creator>
  <cp:keywords>Queensland;  age-friendly; community; grants; program; sucessful; applicants; recipients; 2018; 2019; respect; social; inclusion; community; support; health; civic; participation; and; employment</cp:keywords>
  <cp:lastModifiedBy>Vivi Zammit</cp:lastModifiedBy>
  <cp:lastPrinted>2017-07-16T22:52:00Z</cp:lastPrinted>
  <dcterms:modified xsi:type="dcterms:W3CDTF">2018-08-17T00:05:00Z</dcterms:modified>
  <cp:revision>3</cp:revision>
  <dc:subject>Queensland: an age-friendly community grants program sucessful applicants 2018-19</dc:subject>
  <dc:title>Queensland: an age-friendly community grants program sucessful applicants 2018-19</dc:title>
</cp:coreProperties>
</file>