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5408" w14:textId="16EF643F" w:rsidR="00D40614" w:rsidRPr="00C354E2" w:rsidRDefault="00AE1EDA" w:rsidP="00D40614">
      <w:pPr>
        <w:pStyle w:val="Header"/>
        <w:jc w:val="center"/>
        <w:rPr>
          <w:rFonts w:cs="Arial"/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>Critical Incident Reporting</w:t>
      </w:r>
    </w:p>
    <w:p w14:paraId="1B15F1DB" w14:textId="3AE8B3F8" w:rsidR="00D40614" w:rsidRDefault="001A53AA" w:rsidP="001A53AA">
      <w:pPr>
        <w:pStyle w:val="Heading1"/>
        <w:spacing w:after="120"/>
        <w:jc w:val="center"/>
        <w:rPr>
          <w:szCs w:val="48"/>
        </w:rPr>
      </w:pPr>
      <w:r>
        <w:rPr>
          <w:szCs w:val="48"/>
        </w:rPr>
        <w:t>Critical Incident Types</w:t>
      </w:r>
    </w:p>
    <w:p w14:paraId="333DDF42" w14:textId="0C4CFAD4" w:rsidR="001A53AA" w:rsidRPr="005100EF" w:rsidRDefault="001A53AA" w:rsidP="001A53AA">
      <w:pPr>
        <w:spacing w:after="120"/>
        <w:rPr>
          <w:b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5794"/>
      </w:tblGrid>
      <w:tr w:rsidR="001A53AA" w:rsidRPr="00B61FB5" w14:paraId="41A2852D" w14:textId="77777777" w:rsidTr="00850907">
        <w:trPr>
          <w:trHeight w:val="753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7AAA83D" w14:textId="77777777" w:rsidR="001A53AA" w:rsidRDefault="001A53AA" w:rsidP="00850907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B61FB5">
              <w:rPr>
                <w:rFonts w:cs="Arial"/>
                <w:b/>
                <w:sz w:val="18"/>
                <w:szCs w:val="18"/>
              </w:rPr>
              <w:t xml:space="preserve">LEVEL 1  </w:t>
            </w:r>
          </w:p>
          <w:p w14:paraId="19050E05" w14:textId="77777777" w:rsidR="001A53AA" w:rsidRDefault="001A53AA" w:rsidP="00850907">
            <w:pPr>
              <w:spacing w:after="0"/>
              <w:ind w:left="992" w:hanging="99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  <w:r w:rsidRPr="00B61FB5">
              <w:rPr>
                <w:rFonts w:cs="Arial"/>
                <w:b/>
                <w:sz w:val="18"/>
                <w:szCs w:val="18"/>
              </w:rPr>
              <w:t>mmediate verbal notification to the Regional Director</w:t>
            </w:r>
            <w:r>
              <w:rPr>
                <w:rFonts w:cs="Arial"/>
                <w:b/>
                <w:sz w:val="18"/>
                <w:szCs w:val="18"/>
              </w:rPr>
              <w:t xml:space="preserve"> or Director</w:t>
            </w:r>
            <w:r w:rsidRPr="00B61FB5">
              <w:rPr>
                <w:rFonts w:cs="Arial"/>
                <w:b/>
                <w:sz w:val="18"/>
                <w:szCs w:val="18"/>
              </w:rPr>
              <w:t xml:space="preserve"> followed b</w:t>
            </w:r>
            <w:r>
              <w:rPr>
                <w:rFonts w:cs="Arial"/>
                <w:b/>
                <w:sz w:val="18"/>
                <w:szCs w:val="18"/>
              </w:rPr>
              <w:t xml:space="preserve">y critical incident report form </w:t>
            </w:r>
          </w:p>
          <w:p w14:paraId="71F791D5" w14:textId="77777777" w:rsidR="001A53AA" w:rsidRPr="005100EF" w:rsidRDefault="001A53AA" w:rsidP="00850907">
            <w:pPr>
              <w:spacing w:after="0"/>
              <w:ind w:left="992" w:hanging="992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 be s</w:t>
            </w:r>
            <w:r w:rsidRPr="00B61FB5">
              <w:rPr>
                <w:rFonts w:cs="Arial"/>
                <w:b/>
                <w:sz w:val="18"/>
                <w:szCs w:val="18"/>
              </w:rPr>
              <w:t xml:space="preserve">ubmitted within </w:t>
            </w:r>
            <w:r w:rsidRPr="00DE4F5D">
              <w:rPr>
                <w:rFonts w:cs="Arial"/>
                <w:b/>
                <w:sz w:val="18"/>
                <w:szCs w:val="18"/>
                <w:u w:val="single"/>
              </w:rPr>
              <w:t>four</w:t>
            </w:r>
            <w:r w:rsidRPr="00B61FB5">
              <w:rPr>
                <w:rFonts w:cs="Arial"/>
                <w:b/>
                <w:sz w:val="18"/>
                <w:szCs w:val="18"/>
              </w:rPr>
              <w:t xml:space="preserve"> business hours of the staff member becoming aware of the incident</w:t>
            </w:r>
          </w:p>
        </w:tc>
      </w:tr>
      <w:tr w:rsidR="001A53AA" w:rsidRPr="00683676" w14:paraId="2000B98C" w14:textId="77777777" w:rsidTr="00850907">
        <w:tc>
          <w:tcPr>
            <w:tcW w:w="1985" w:type="pct"/>
            <w:shd w:val="clear" w:color="auto" w:fill="auto"/>
            <w:vAlign w:val="center"/>
          </w:tcPr>
          <w:p w14:paraId="12DBDF4D" w14:textId="77777777" w:rsidR="001A53AA" w:rsidRPr="00683676" w:rsidRDefault="001A53AA" w:rsidP="00850907">
            <w:pPr>
              <w:tabs>
                <w:tab w:val="left" w:pos="601"/>
              </w:tabs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1.1 Death of a person</w:t>
            </w:r>
          </w:p>
        </w:tc>
        <w:tc>
          <w:tcPr>
            <w:tcW w:w="3015" w:type="pct"/>
            <w:shd w:val="clear" w:color="auto" w:fill="auto"/>
          </w:tcPr>
          <w:p w14:paraId="1812392F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who is a child or young person subject to departmental intervention</w:t>
            </w:r>
          </w:p>
          <w:p w14:paraId="0E2879FF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who is a child or young person known to Child Safety or Youth Justice in the previous 12 months</w:t>
            </w:r>
          </w:p>
          <w:p w14:paraId="41DCEEC6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who is a client, foster or kinship carer or staff member</w:t>
            </w:r>
          </w:p>
          <w:p w14:paraId="53C0F22D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where a child or young person subject to departmental intervention,   client, foster or kinship carer or staff member is allegedly involved in the death</w:t>
            </w:r>
          </w:p>
          <w:p w14:paraId="2C1796CB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while attending or using department provided or funded services, facilities or activities</w:t>
            </w:r>
          </w:p>
        </w:tc>
      </w:tr>
      <w:tr w:rsidR="001A53AA" w:rsidRPr="00683676" w14:paraId="22E16D33" w14:textId="77777777" w:rsidTr="00850907">
        <w:tc>
          <w:tcPr>
            <w:tcW w:w="1985" w:type="pct"/>
            <w:shd w:val="clear" w:color="auto" w:fill="auto"/>
            <w:vAlign w:val="center"/>
          </w:tcPr>
          <w:p w14:paraId="56DAF47E" w14:textId="77777777" w:rsidR="001A53AA" w:rsidRPr="00683676" w:rsidRDefault="001A53AA" w:rsidP="00850907">
            <w:p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1.2 Life threatening injury to a person **</w:t>
            </w:r>
          </w:p>
        </w:tc>
        <w:tc>
          <w:tcPr>
            <w:tcW w:w="3015" w:type="pct"/>
            <w:shd w:val="clear" w:color="auto" w:fill="auto"/>
          </w:tcPr>
          <w:p w14:paraId="28E26E4D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of or by a child or young person subject to departmental intervention</w:t>
            </w:r>
          </w:p>
          <w:p w14:paraId="11AE425D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who is a client, foster or kinship carer or staff member</w:t>
            </w:r>
          </w:p>
          <w:p w14:paraId="65349AB6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where a child or young person subject to departmental intervention, client, foster or kinship carer or staff member is allegedly involved in the injury</w:t>
            </w:r>
          </w:p>
          <w:p w14:paraId="2E202969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while attending or using departmental provided or funded services, facilities or activities</w:t>
            </w:r>
          </w:p>
        </w:tc>
      </w:tr>
      <w:tr w:rsidR="001A53AA" w:rsidRPr="00683676" w14:paraId="0CCA4E8A" w14:textId="77777777" w:rsidTr="00850907">
        <w:tc>
          <w:tcPr>
            <w:tcW w:w="1985" w:type="pct"/>
            <w:shd w:val="clear" w:color="auto" w:fill="auto"/>
            <w:vAlign w:val="center"/>
          </w:tcPr>
          <w:p w14:paraId="3D26FF04" w14:textId="77777777" w:rsidR="001A53AA" w:rsidRPr="00683676" w:rsidRDefault="001A53AA" w:rsidP="00850907">
            <w:p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1.3 Serious injury to a child or young person that results in hospitalisation **</w:t>
            </w:r>
          </w:p>
        </w:tc>
        <w:tc>
          <w:tcPr>
            <w:tcW w:w="3015" w:type="pct"/>
            <w:shd w:val="clear" w:color="auto" w:fill="auto"/>
          </w:tcPr>
          <w:p w14:paraId="1C120CDB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who is a child or young person subject to departmental intervention</w:t>
            </w:r>
          </w:p>
          <w:p w14:paraId="7B83DD36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 xml:space="preserve">when a child or young person known to Child Safety in the previous 12 months, is believed to have an injury that meets the definition of a serious physical injury under the </w:t>
            </w:r>
            <w:r w:rsidRPr="00683676">
              <w:rPr>
                <w:i/>
                <w:sz w:val="18"/>
              </w:rPr>
              <w:t>Child Protection Act 1999</w:t>
            </w:r>
          </w:p>
        </w:tc>
      </w:tr>
      <w:tr w:rsidR="001A53AA" w:rsidRPr="00683676" w14:paraId="2065281F" w14:textId="77777777" w:rsidTr="00850907">
        <w:tc>
          <w:tcPr>
            <w:tcW w:w="1985" w:type="pct"/>
            <w:shd w:val="clear" w:color="auto" w:fill="auto"/>
            <w:vAlign w:val="center"/>
          </w:tcPr>
          <w:p w14:paraId="4833C997" w14:textId="77777777" w:rsidR="001A53AA" w:rsidRPr="00683676" w:rsidRDefault="001A53AA" w:rsidP="00850907">
            <w:p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1.4 Abduction</w:t>
            </w:r>
          </w:p>
        </w:tc>
        <w:tc>
          <w:tcPr>
            <w:tcW w:w="3015" w:type="pct"/>
            <w:shd w:val="clear" w:color="auto" w:fill="auto"/>
          </w:tcPr>
          <w:p w14:paraId="05C98E4F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abduction of a child or young person subject to departmental intervention from their carer or service provider</w:t>
            </w:r>
          </w:p>
        </w:tc>
      </w:tr>
      <w:tr w:rsidR="001A53AA" w:rsidRPr="00683676" w14:paraId="77FA39F8" w14:textId="77777777" w:rsidTr="00850907">
        <w:tc>
          <w:tcPr>
            <w:tcW w:w="1985" w:type="pct"/>
            <w:shd w:val="clear" w:color="auto" w:fill="auto"/>
            <w:vAlign w:val="center"/>
          </w:tcPr>
          <w:p w14:paraId="63C0E24F" w14:textId="77777777" w:rsidR="001A53AA" w:rsidRPr="00683676" w:rsidRDefault="001A53AA" w:rsidP="00850907">
            <w:pPr>
              <w:tabs>
                <w:tab w:val="left" w:pos="461"/>
                <w:tab w:val="left" w:pos="601"/>
              </w:tabs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1.5 Major security incident</w:t>
            </w:r>
          </w:p>
        </w:tc>
        <w:tc>
          <w:tcPr>
            <w:tcW w:w="3015" w:type="pct"/>
            <w:shd w:val="clear" w:color="auto" w:fill="auto"/>
          </w:tcPr>
          <w:p w14:paraId="79B6E19D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a major security incident involving an emergency response to a hostage situation, fire, natural disaster, power failure, bomb threat or discovery of a bomb</w:t>
            </w:r>
          </w:p>
        </w:tc>
      </w:tr>
      <w:tr w:rsidR="001A53AA" w:rsidRPr="00683676" w14:paraId="0C06583F" w14:textId="77777777" w:rsidTr="00850907">
        <w:tc>
          <w:tcPr>
            <w:tcW w:w="1985" w:type="pct"/>
            <w:shd w:val="clear" w:color="auto" w:fill="FFFFFF"/>
            <w:vAlign w:val="center"/>
          </w:tcPr>
          <w:p w14:paraId="558EDBB3" w14:textId="77777777" w:rsidR="001A53AA" w:rsidRPr="00683676" w:rsidRDefault="001A53AA" w:rsidP="00850907">
            <w:pPr>
              <w:tabs>
                <w:tab w:val="left" w:pos="461"/>
                <w:tab w:val="left" w:pos="601"/>
              </w:tabs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1.6 Alleged rape, sexual assault or serious assault of a child under 14 years **</w:t>
            </w:r>
          </w:p>
        </w:tc>
        <w:tc>
          <w:tcPr>
            <w:tcW w:w="3015" w:type="pct"/>
            <w:shd w:val="clear" w:color="auto" w:fill="FFFFFF"/>
          </w:tcPr>
          <w:p w14:paraId="648F3E90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of or by a child or young person subject to departmental intervention</w:t>
            </w:r>
          </w:p>
          <w:p w14:paraId="666000AA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while attending or using department provided or funded services, facilities or activities</w:t>
            </w:r>
          </w:p>
        </w:tc>
      </w:tr>
    </w:tbl>
    <w:p w14:paraId="03B8CA3A" w14:textId="5BD3E8C4" w:rsidR="001A53AA" w:rsidRDefault="001A53AA" w:rsidP="001A53AA">
      <w:pPr>
        <w:spacing w:after="0"/>
        <w:rPr>
          <w:rFonts w:cs="Arial"/>
          <w:sz w:val="18"/>
          <w:szCs w:val="18"/>
        </w:rPr>
      </w:pPr>
    </w:p>
    <w:p w14:paraId="6B958E74" w14:textId="77777777" w:rsidR="002E6ABF" w:rsidRPr="00683676" w:rsidRDefault="002E6ABF" w:rsidP="001A53AA">
      <w:pPr>
        <w:spacing w:after="0"/>
        <w:rPr>
          <w:rFonts w:cs="Arial"/>
          <w:sz w:val="18"/>
          <w:szCs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5794"/>
      </w:tblGrid>
      <w:tr w:rsidR="001A53AA" w:rsidRPr="00683676" w14:paraId="585DE9D9" w14:textId="77777777" w:rsidTr="00850907">
        <w:trPr>
          <w:trHeight w:val="692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332D228" w14:textId="77777777" w:rsidR="001A53AA" w:rsidRPr="00683676" w:rsidRDefault="001A53AA" w:rsidP="00850907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683676">
              <w:rPr>
                <w:rFonts w:cs="Arial"/>
                <w:b/>
                <w:sz w:val="18"/>
                <w:szCs w:val="18"/>
              </w:rPr>
              <w:t>LEVEL 2</w:t>
            </w:r>
          </w:p>
          <w:p w14:paraId="2FB5467D" w14:textId="77777777" w:rsidR="001A53AA" w:rsidRPr="00683676" w:rsidRDefault="001A53AA" w:rsidP="00850907">
            <w:p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b/>
                <w:sz w:val="18"/>
                <w:szCs w:val="18"/>
              </w:rPr>
              <w:t>Immediate verbal notification to the manager followed by a critical incident report form submitted by 5pm next business day of the staff member becoming aware of the incident</w:t>
            </w:r>
          </w:p>
        </w:tc>
      </w:tr>
      <w:tr w:rsidR="001A53AA" w:rsidRPr="00683676" w14:paraId="4CDD5DF9" w14:textId="77777777" w:rsidTr="00850907">
        <w:tc>
          <w:tcPr>
            <w:tcW w:w="1985" w:type="pct"/>
            <w:shd w:val="clear" w:color="auto" w:fill="auto"/>
            <w:vAlign w:val="center"/>
          </w:tcPr>
          <w:p w14:paraId="25E10BC4" w14:textId="77777777" w:rsidR="001A53AA" w:rsidRPr="00683676" w:rsidRDefault="001A53AA" w:rsidP="00850907">
            <w:pPr>
              <w:tabs>
                <w:tab w:val="left" w:pos="461"/>
                <w:tab w:val="left" w:pos="601"/>
              </w:tabs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2.1 Serious injury to a person that results in hospitalisation</w:t>
            </w:r>
          </w:p>
          <w:p w14:paraId="458D2130" w14:textId="77777777" w:rsidR="001A53AA" w:rsidRPr="00683676" w:rsidRDefault="001A53AA" w:rsidP="00850907">
            <w:pPr>
              <w:tabs>
                <w:tab w:val="left" w:pos="461"/>
                <w:tab w:val="left" w:pos="601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015" w:type="pct"/>
            <w:shd w:val="clear" w:color="auto" w:fill="auto"/>
          </w:tcPr>
          <w:p w14:paraId="523F171D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where a child or young person subject to departmental intervention, client, foster or kinship carer or staff is allegedly involved in the injury</w:t>
            </w:r>
          </w:p>
          <w:p w14:paraId="596683DB" w14:textId="77777777" w:rsidR="001A53AA" w:rsidRPr="00683676" w:rsidRDefault="001A53AA" w:rsidP="001A53AA">
            <w:pPr>
              <w:numPr>
                <w:ilvl w:val="0"/>
                <w:numId w:val="8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while attending or using department provided or funded services, facilities or activities</w:t>
            </w:r>
          </w:p>
        </w:tc>
      </w:tr>
      <w:tr w:rsidR="001A53AA" w:rsidRPr="00683676" w14:paraId="1D498315" w14:textId="77777777" w:rsidTr="00850907">
        <w:tc>
          <w:tcPr>
            <w:tcW w:w="1985" w:type="pct"/>
            <w:shd w:val="clear" w:color="auto" w:fill="auto"/>
            <w:vAlign w:val="center"/>
          </w:tcPr>
          <w:p w14:paraId="636AE522" w14:textId="77777777" w:rsidR="001A53AA" w:rsidRPr="00683676" w:rsidRDefault="001A53AA" w:rsidP="00850907">
            <w:pPr>
              <w:tabs>
                <w:tab w:val="left" w:pos="461"/>
                <w:tab w:val="left" w:pos="601"/>
              </w:tabs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2.2 Alleged rape, sexual assault or serious assault **</w:t>
            </w:r>
          </w:p>
        </w:tc>
        <w:tc>
          <w:tcPr>
            <w:tcW w:w="3015" w:type="pct"/>
            <w:shd w:val="clear" w:color="auto" w:fill="auto"/>
          </w:tcPr>
          <w:p w14:paraId="16E534BA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of or by a child or young person subject to departmental intervention</w:t>
            </w:r>
          </w:p>
          <w:p w14:paraId="72248235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of or by a person while attending or using department provided or funded services, facilities or activities</w:t>
            </w:r>
          </w:p>
          <w:p w14:paraId="7DA425C2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of a departmental staff member whilst performing their duties</w:t>
            </w:r>
          </w:p>
        </w:tc>
      </w:tr>
      <w:tr w:rsidR="001A53AA" w:rsidRPr="00683676" w14:paraId="68D16535" w14:textId="77777777" w:rsidTr="00850907">
        <w:tc>
          <w:tcPr>
            <w:tcW w:w="1985" w:type="pct"/>
            <w:shd w:val="clear" w:color="auto" w:fill="auto"/>
            <w:vAlign w:val="center"/>
          </w:tcPr>
          <w:p w14:paraId="28367CFE" w14:textId="77777777" w:rsidR="001A53AA" w:rsidRPr="00683676" w:rsidRDefault="001A53AA" w:rsidP="00850907">
            <w:pPr>
              <w:tabs>
                <w:tab w:val="left" w:pos="461"/>
                <w:tab w:val="left" w:pos="601"/>
              </w:tabs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lastRenderedPageBreak/>
              <w:t>2.3 Attempted suicide</w:t>
            </w:r>
          </w:p>
        </w:tc>
        <w:tc>
          <w:tcPr>
            <w:tcW w:w="3015" w:type="pct"/>
            <w:shd w:val="clear" w:color="auto" w:fill="auto"/>
          </w:tcPr>
          <w:p w14:paraId="4D65F73C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of a child or young person subject to departmental intervention</w:t>
            </w:r>
          </w:p>
          <w:p w14:paraId="5BCAA644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of a child or young person in a departmental facility</w:t>
            </w:r>
          </w:p>
          <w:p w14:paraId="02FACA0E" w14:textId="77777777" w:rsidR="001A53AA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of a child or young person who is a client of accommodation provided or funded by the department;</w:t>
            </w:r>
          </w:p>
          <w:p w14:paraId="08596702" w14:textId="77777777" w:rsidR="00497B99" w:rsidRPr="00683676" w:rsidRDefault="00497B99" w:rsidP="00497B99">
            <w:pPr>
              <w:spacing w:after="0"/>
              <w:ind w:left="360"/>
              <w:rPr>
                <w:rFonts w:cs="Arial"/>
                <w:sz w:val="18"/>
                <w:szCs w:val="18"/>
              </w:rPr>
            </w:pPr>
          </w:p>
        </w:tc>
      </w:tr>
      <w:tr w:rsidR="001A53AA" w:rsidRPr="00B61FB5" w14:paraId="4207E365" w14:textId="77777777" w:rsidTr="00850907">
        <w:tc>
          <w:tcPr>
            <w:tcW w:w="1985" w:type="pct"/>
            <w:shd w:val="clear" w:color="auto" w:fill="auto"/>
            <w:vAlign w:val="center"/>
          </w:tcPr>
          <w:p w14:paraId="442485E9" w14:textId="77777777" w:rsidR="001A53AA" w:rsidRPr="00683676" w:rsidRDefault="001A53AA" w:rsidP="00850907">
            <w:pPr>
              <w:tabs>
                <w:tab w:val="left" w:pos="461"/>
                <w:tab w:val="left" w:pos="601"/>
              </w:tabs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2.4 Missing Child or Young Person</w:t>
            </w:r>
          </w:p>
        </w:tc>
        <w:tc>
          <w:tcPr>
            <w:tcW w:w="3015" w:type="pct"/>
            <w:shd w:val="clear" w:color="auto" w:fill="auto"/>
          </w:tcPr>
          <w:p w14:paraId="48320573" w14:textId="77777777" w:rsidR="001A53AA" w:rsidRPr="00683676" w:rsidRDefault="001A53AA" w:rsidP="001A53AA">
            <w:pPr>
              <w:numPr>
                <w:ilvl w:val="0"/>
                <w:numId w:val="9"/>
              </w:numPr>
              <w:spacing w:after="0"/>
              <w:rPr>
                <w:rFonts w:cs="Arial"/>
                <w:sz w:val="18"/>
                <w:szCs w:val="18"/>
              </w:rPr>
            </w:pPr>
            <w:r w:rsidRPr="00683676">
              <w:rPr>
                <w:rFonts w:cs="Arial"/>
                <w:sz w:val="18"/>
                <w:szCs w:val="18"/>
              </w:rPr>
              <w:t>a child or young person subject to departmental intervention missing from their place of residence where there are serious concerns for their safety or wellbeing due to their vulnerability (for example: under 12 years of age, suicide risk, impaired capacity, medical needs)</w:t>
            </w:r>
          </w:p>
        </w:tc>
      </w:tr>
    </w:tbl>
    <w:p w14:paraId="43AB72A2" w14:textId="77777777" w:rsidR="001A53AA" w:rsidRPr="000960E8" w:rsidRDefault="001A53AA" w:rsidP="001A53AA"/>
    <w:p w14:paraId="23597BA2" w14:textId="77777777" w:rsidR="001A53AA" w:rsidRPr="00DE4F5D" w:rsidRDefault="001A53AA" w:rsidP="001A53AA">
      <w:pPr>
        <w:rPr>
          <w:rFonts w:ascii="Calibri" w:hAnsi="Calibri"/>
          <w:szCs w:val="22"/>
        </w:rPr>
      </w:pPr>
      <w:r w:rsidRPr="00DE4F5D">
        <w:rPr>
          <w:szCs w:val="22"/>
        </w:rPr>
        <w:t xml:space="preserve">** Please note </w:t>
      </w:r>
      <w:r>
        <w:t>under s</w:t>
      </w:r>
      <w:r w:rsidRPr="00DE4F5D">
        <w:t>14(2) of the</w:t>
      </w:r>
      <w:r w:rsidRPr="00DE4F5D">
        <w:rPr>
          <w:i/>
          <w:iCs/>
        </w:rPr>
        <w:t xml:space="preserve"> Child Protection Act </w:t>
      </w:r>
      <w:proofErr w:type="gramStart"/>
      <w:r w:rsidRPr="00DE4F5D">
        <w:rPr>
          <w:i/>
          <w:iCs/>
        </w:rPr>
        <w:t>1999</w:t>
      </w:r>
      <w:r w:rsidRPr="00DE4F5D">
        <w:t xml:space="preserve"> ,</w:t>
      </w:r>
      <w:proofErr w:type="gramEnd"/>
      <w:r w:rsidRPr="00DE4F5D">
        <w:t xml:space="preserve"> critical incidents that result in harm to a child</w:t>
      </w:r>
      <w:r>
        <w:t xml:space="preserve"> in care</w:t>
      </w:r>
      <w:r w:rsidRPr="00DE4F5D">
        <w:t xml:space="preserve"> (i.e. assault) should be reported to the police.</w:t>
      </w:r>
    </w:p>
    <w:p w14:paraId="245DBCE0" w14:textId="77777777" w:rsidR="001A53AA" w:rsidRPr="001A53AA" w:rsidRDefault="001A53AA" w:rsidP="001A53AA">
      <w:pPr>
        <w:sectPr w:rsidR="001A53AA" w:rsidRPr="001A53AA" w:rsidSect="002E6ABF">
          <w:headerReference w:type="default" r:id="rId7"/>
          <w:footerReference w:type="default" r:id="rId8"/>
          <w:pgSz w:w="11906" w:h="16838"/>
          <w:pgMar w:top="1985" w:right="1134" w:bottom="1135" w:left="1134" w:header="709" w:footer="1174" w:gutter="0"/>
          <w:cols w:space="709"/>
          <w:docGrid w:linePitch="360"/>
        </w:sectPr>
      </w:pPr>
    </w:p>
    <w:p w14:paraId="7EEE1991" w14:textId="1CAA6EF7" w:rsidR="00D40614" w:rsidRPr="000F3089" w:rsidRDefault="00D40614" w:rsidP="005535F2">
      <w:pPr>
        <w:pStyle w:val="Heading7"/>
        <w:jc w:val="center"/>
        <w:rPr>
          <w:rFonts w:ascii="Arial" w:hAnsi="Arial" w:cs="Arial"/>
          <w:color w:val="000000"/>
        </w:rPr>
      </w:pPr>
    </w:p>
    <w:p w14:paraId="0F57CB9C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F11995">
      <w:headerReference w:type="default" r:id="rId9"/>
      <w:type w:val="continuous"/>
      <w:pgSz w:w="11906" w:h="16838"/>
      <w:pgMar w:top="2268" w:right="1134" w:bottom="1701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8F5A" w14:textId="77777777" w:rsidR="00EE3A06" w:rsidRDefault="00EE3A06">
      <w:r>
        <w:separator/>
      </w:r>
    </w:p>
  </w:endnote>
  <w:endnote w:type="continuationSeparator" w:id="0">
    <w:p w14:paraId="1A1240D8" w14:textId="77777777" w:rsidR="00EE3A06" w:rsidRDefault="00EE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B4C96" w14:textId="2EFC7906" w:rsidR="002E6ABF" w:rsidRDefault="002E6ABF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6BBA73C" wp14:editId="6E8B7A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5070" cy="1065530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0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309E" w14:textId="77777777" w:rsidR="00EE3A06" w:rsidRDefault="00EE3A06">
      <w:r>
        <w:separator/>
      </w:r>
    </w:p>
  </w:footnote>
  <w:footnote w:type="continuationSeparator" w:id="0">
    <w:p w14:paraId="5AD44D65" w14:textId="77777777" w:rsidR="00EE3A06" w:rsidRDefault="00EE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91FB" w14:textId="65F9B945" w:rsidR="00EE3A06" w:rsidRDefault="002E6AB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8457F62" wp14:editId="13A3817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5865" cy="1165860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48A92" w14:textId="5ECFFF4B" w:rsidR="00EE3A06" w:rsidRDefault="00EE3A06" w:rsidP="00EE3A06">
    <w:pPr>
      <w:pStyle w:val="Header"/>
      <w:tabs>
        <w:tab w:val="right" w:pos="10065"/>
      </w:tabs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1780"/>
    <w:multiLevelType w:val="multilevel"/>
    <w:tmpl w:val="7556F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2A12CA"/>
    <w:multiLevelType w:val="hybridMultilevel"/>
    <w:tmpl w:val="0CFA300E"/>
    <w:lvl w:ilvl="0" w:tplc="0C09000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" w15:restartNumberingAfterBreak="0">
    <w:nsid w:val="2D776D08"/>
    <w:multiLevelType w:val="hybridMultilevel"/>
    <w:tmpl w:val="1A963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E46DB8"/>
    <w:multiLevelType w:val="multilevel"/>
    <w:tmpl w:val="634004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37D7352"/>
    <w:multiLevelType w:val="hybridMultilevel"/>
    <w:tmpl w:val="4C40AADC"/>
    <w:lvl w:ilvl="0" w:tplc="C6E609D4">
      <w:numFmt w:val="bullet"/>
      <w:lvlText w:val=""/>
      <w:lvlJc w:val="left"/>
      <w:pPr>
        <w:ind w:left="2164" w:hanging="57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 w15:restartNumberingAfterBreak="0">
    <w:nsid w:val="74DC7C9B"/>
    <w:multiLevelType w:val="multilevel"/>
    <w:tmpl w:val="644A0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82C0E55"/>
    <w:multiLevelType w:val="hybridMultilevel"/>
    <w:tmpl w:val="39F254B6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C6926C8"/>
    <w:multiLevelType w:val="hybridMultilevel"/>
    <w:tmpl w:val="6D28011E"/>
    <w:lvl w:ilvl="0" w:tplc="0C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3C58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53AA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E75C7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36F"/>
    <w:rsid w:val="002056E6"/>
    <w:rsid w:val="00205967"/>
    <w:rsid w:val="0020637E"/>
    <w:rsid w:val="00206CED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E6ABF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450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042"/>
    <w:rsid w:val="004952AC"/>
    <w:rsid w:val="00495E9E"/>
    <w:rsid w:val="00495F66"/>
    <w:rsid w:val="00497988"/>
    <w:rsid w:val="00497B99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428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4C8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34F2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35F2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014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0989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42E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1BD4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9743D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1929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4AFF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1D61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1EDA"/>
    <w:rsid w:val="00AE41AD"/>
    <w:rsid w:val="00AE4214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4F0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D77C8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484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4F12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2CB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3A0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995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A0E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E49FCD"/>
  <w14:defaultImageDpi w14:val="300"/>
  <w15:docId w15:val="{A3F0A6EF-5BEB-4C9B-B89F-E2D3ADA6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uiPriority w:val="99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AE1EDA"/>
    <w:rPr>
      <w:rFonts w:ascii="Arial" w:hAnsi="Arial"/>
      <w:sz w:val="22"/>
      <w:szCs w:val="24"/>
    </w:rPr>
  </w:style>
  <w:style w:type="table" w:styleId="TableGrid">
    <w:name w:val="Table Grid"/>
    <w:basedOn w:val="TableNormal"/>
    <w:uiPriority w:val="59"/>
    <w:rsid w:val="00AE1ED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EDA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D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1EDA"/>
    <w:rPr>
      <w:color w:val="808080"/>
    </w:rPr>
  </w:style>
  <w:style w:type="paragraph" w:styleId="ListParagraph">
    <w:name w:val="List Paragraph"/>
    <w:basedOn w:val="Normal"/>
    <w:uiPriority w:val="34"/>
    <w:qFormat/>
    <w:rsid w:val="00AE1E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E1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ED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EDA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EDA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DCYJMA Critical Incident Types</vt:lpstr>
    </vt:vector>
  </TitlesOfParts>
  <Manager/>
  <Company/>
  <LinksUpToDate>false</LinksUpToDate>
  <CharactersWithSpaces>3570</CharactersWithSpaces>
  <SharedDoc>false</SharedDoc>
  <HLinks>
    <vt:vector size="6" baseType="variant">
      <vt:variant>
        <vt:i4>3604546</vt:i4>
      </vt:variant>
      <vt:variant>
        <vt:i4>-1</vt:i4>
      </vt:variant>
      <vt:variant>
        <vt:i4>2059</vt:i4>
      </vt:variant>
      <vt:variant>
        <vt:i4>1</vt:i4>
      </vt:variant>
      <vt:variant>
        <vt:lpwstr>HeaderFooters-1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DCYJMA Critical Incident Types</dc:title>
  <dc:subject>DCYJMA Critical Incident Types</dc:subject>
  <dc:creator>Queensland Government</dc:creator>
  <cp:keywords>CIRMS;critical incident reporting management system;CIR;CIRs;critical incident report;critical incident reports;Level 1;Level 2;critical incident types;critical incident categories</cp:keywords>
  <cp:lastModifiedBy>Susan Buckley-Verrier</cp:lastModifiedBy>
  <cp:revision>2</cp:revision>
  <cp:lastPrinted>2018-09-06T06:55:00Z</cp:lastPrinted>
  <dcterms:created xsi:type="dcterms:W3CDTF">2021-11-05T00:59:00Z</dcterms:created>
  <dcterms:modified xsi:type="dcterms:W3CDTF">2021-11-05T00:59:00Z</dcterms:modified>
  <cp:category>template</cp:category>
</cp:coreProperties>
</file>